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widowControl w:val="0"/>
        <w:spacing w:line="240" w:lineRule="auto"/>
        <w:ind w:firstLine="708"/>
        <w:rPr/>
      </w:pPr>
      <w:bookmarkStart w:colFirst="0" w:colLast="0" w:name="_hbuhzkeuwz36" w:id="0"/>
      <w:bookmarkEnd w:id="0"/>
      <w:r w:rsidDel="00000000" w:rsidR="00000000" w:rsidRPr="00000000">
        <w:rPr>
          <w:rtl w:val="0"/>
        </w:rPr>
        <w:t xml:space="preserve">Introdução a Computação.</w:t>
      </w:r>
    </w:p>
    <w:p w:rsidR="00000000" w:rsidDel="00000000" w:rsidP="00000000" w:rsidRDefault="00000000" w:rsidRPr="00000000" w14:paraId="00000002">
      <w:pPr>
        <w:pStyle w:val="Heading1"/>
        <w:widowControl w:val="0"/>
        <w:spacing w:line="240" w:lineRule="auto"/>
        <w:ind w:firstLine="708"/>
        <w:rPr/>
      </w:pPr>
      <w:bookmarkStart w:colFirst="0" w:colLast="0" w:name="_hbuhzkeuwz36" w:id="0"/>
      <w:bookmarkEnd w:id="0"/>
      <w:r w:rsidDel="00000000" w:rsidR="00000000" w:rsidRPr="00000000">
        <w:rPr>
          <w:rtl w:val="0"/>
        </w:rPr>
        <w:t xml:space="preserve">Exercícios sobre Periféricos e Softwares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firstLine="708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firstLine="708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Baseado no material sobre "Funcionamento do Computador e seus periféricos" e “Sobre Softwares”, busque na internet um orçamento de um notebook que serviria para você utilizar para fazer os trabalhos da faculdade seus freelas… :)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Destaque todos os periféricos contidos nesse orçamento. Ex. SSD / HD, MEM RAM, processador xyxz, teclado, monitor, ou seja, toda a lista.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Identifique nesta lista onde estão os componentes de Von Neumann. Ex, Placa Mãe pertence aos barramentos.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Enumere quais software Básicos e quais Softwares Aplicativos fazem parte deste computador que você escolheu orçar.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Coloque o link do site que você pegou o orçamento.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SUBLINHADO: Destaque de periféricos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rtl w:val="0"/>
        </w:rPr>
        <w:t xml:space="preserve">CPU: </w:t>
      </w:r>
      <w:r w:rsidDel="00000000" w:rsidR="00000000" w:rsidRPr="00000000">
        <w:rPr>
          <w:u w:val="single"/>
          <w:rtl w:val="0"/>
        </w:rPr>
        <w:t xml:space="preserve">amd ryzen 3-3250U dual core</w:t>
      </w:r>
    </w:p>
    <w:p w:rsidR="00000000" w:rsidDel="00000000" w:rsidP="00000000" w:rsidRDefault="00000000" w:rsidRPr="00000000" w14:paraId="00000012">
      <w:pPr>
        <w:rPr>
          <w:u w:val="single"/>
        </w:rPr>
      </w:pPr>
      <w:r w:rsidDel="00000000" w:rsidR="00000000" w:rsidRPr="00000000">
        <w:rPr>
          <w:rtl w:val="0"/>
        </w:rPr>
        <w:t xml:space="preserve">Memória:Capacidade: </w:t>
      </w:r>
      <w:r w:rsidDel="00000000" w:rsidR="00000000" w:rsidRPr="00000000">
        <w:rPr>
          <w:u w:val="single"/>
          <w:rtl w:val="0"/>
        </w:rPr>
        <w:t xml:space="preserve">8GB RAM DDR4</w:t>
      </w:r>
    </w:p>
    <w:p w:rsidR="00000000" w:rsidDel="00000000" w:rsidP="00000000" w:rsidRDefault="00000000" w:rsidRPr="00000000" w14:paraId="00000013">
      <w:pPr>
        <w:rPr>
          <w:u w:val="single"/>
        </w:rPr>
      </w:pPr>
      <w:r w:rsidDel="00000000" w:rsidR="00000000" w:rsidRPr="00000000">
        <w:rPr>
          <w:rtl w:val="0"/>
        </w:rPr>
        <w:t xml:space="preserve">Tela: </w:t>
      </w:r>
      <w:r w:rsidDel="00000000" w:rsidR="00000000" w:rsidRPr="00000000">
        <w:rPr>
          <w:u w:val="single"/>
          <w:rtl w:val="0"/>
        </w:rPr>
        <w:t xml:space="preserve">Tamanho 15,6” LED LCD Resolução HD</w:t>
      </w:r>
    </w:p>
    <w:p w:rsidR="00000000" w:rsidDel="00000000" w:rsidP="00000000" w:rsidRDefault="00000000" w:rsidRPr="00000000" w14:paraId="00000014">
      <w:pPr>
        <w:rPr>
          <w:u w:val="single"/>
        </w:rPr>
      </w:pPr>
      <w:r w:rsidDel="00000000" w:rsidR="00000000" w:rsidRPr="00000000">
        <w:rPr>
          <w:rtl w:val="0"/>
        </w:rPr>
        <w:t xml:space="preserve">Armazenamento: </w:t>
      </w:r>
      <w:r w:rsidDel="00000000" w:rsidR="00000000" w:rsidRPr="00000000">
        <w:rPr>
          <w:u w:val="single"/>
          <w:rtl w:val="0"/>
        </w:rPr>
        <w:t xml:space="preserve">1 TB HDD SATA 3 2.5mm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Aplicativos:Windows 10 Home,  Acer care center, acer configuration manager, quick acess, norton internet security, acer product registration.</w:t>
      </w:r>
    </w:p>
    <w:p w:rsidR="00000000" w:rsidDel="00000000" w:rsidP="00000000" w:rsidRDefault="00000000" w:rsidRPr="00000000" w14:paraId="00000016">
      <w:pPr>
        <w:rPr>
          <w:u w:val="single"/>
        </w:rPr>
      </w:pPr>
      <w:r w:rsidDel="00000000" w:rsidR="00000000" w:rsidRPr="00000000">
        <w:rPr>
          <w:rtl w:val="0"/>
        </w:rPr>
        <w:t xml:space="preserve">Mouse:</w:t>
      </w:r>
      <w:r w:rsidDel="00000000" w:rsidR="00000000" w:rsidRPr="00000000">
        <w:rPr>
          <w:u w:val="single"/>
          <w:rtl w:val="0"/>
        </w:rPr>
        <w:t xml:space="preserve"> HyperX Modelo HX-MC004B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Entradas e conexões: 2x USB 3.2, 1x USB 2.0, 1x HDMI, 1x entrada para alto falante e microfone, 1x entrada fonte de alimentação.</w:t>
      </w:r>
    </w:p>
    <w:p w:rsidR="00000000" w:rsidDel="00000000" w:rsidP="00000000" w:rsidRDefault="00000000" w:rsidRPr="00000000" w14:paraId="00000018">
      <w:pPr>
        <w:rPr>
          <w:u w:val="single"/>
        </w:rPr>
      </w:pPr>
      <w:r w:rsidDel="00000000" w:rsidR="00000000" w:rsidRPr="00000000">
        <w:rPr>
          <w:rtl w:val="0"/>
        </w:rPr>
        <w:t xml:space="preserve">Headset: </w:t>
      </w:r>
      <w:r w:rsidDel="00000000" w:rsidR="00000000" w:rsidRPr="00000000">
        <w:rPr>
          <w:u w:val="single"/>
          <w:rtl w:val="0"/>
        </w:rPr>
        <w:t xml:space="preserve">Hyperx Modelo Cloud Stinger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Arquitetura Von Neumann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CPU: AMD Ryzen 3-3250U dual core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Memória: 8GB DDR4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Armazenamento: 1TB HDD SATA 3 2.5mm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Dispositivos de entrada e saída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básicos e softwares aplicativos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Windows 10 Home (Básico)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Acer care center (Básico)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Norton internet security (Básico)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Quick acess( Básico)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Acer product registration (Básico)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https://www.kabum.com.br/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60" w:before="120" w:line="240" w:lineRule="auto"/>
    </w:pPr>
    <w:rPr>
      <w:b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