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C95" w:rsidRPr="00AE46C0" w:rsidRDefault="00197828" w:rsidP="00197828">
      <w:pPr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</w:pPr>
      <w:r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5.</w:t>
      </w:r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</w:t>
      </w:r>
      <w:proofErr w:type="spellStart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Kế</w:t>
      </w:r>
      <w:proofErr w:type="spellEnd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</w:t>
      </w:r>
      <w:proofErr w:type="spellStart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hoạch</w:t>
      </w:r>
      <w:proofErr w:type="spellEnd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</w:t>
      </w:r>
      <w:proofErr w:type="spellStart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nhân</w:t>
      </w:r>
      <w:proofErr w:type="spellEnd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</w:t>
      </w:r>
      <w:proofErr w:type="spellStart"/>
      <w:proofErr w:type="gramStart"/>
      <w:r w:rsidR="00583C95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sự</w:t>
      </w:r>
      <w:proofErr w:type="spellEnd"/>
      <w:r w:rsidR="00E75783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 </w:t>
      </w:r>
      <w:proofErr w:type="spellStart"/>
      <w:r w:rsidR="00E75783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và</w:t>
      </w:r>
      <w:proofErr w:type="spellEnd"/>
      <w:proofErr w:type="gramEnd"/>
      <w:r w:rsidR="00BF1494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 xml:space="preserve"> chi </w:t>
      </w:r>
      <w:proofErr w:type="spellStart"/>
      <w:r w:rsidR="00BF1494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phí</w:t>
      </w:r>
      <w:proofErr w:type="spellEnd"/>
      <w:r w:rsidR="00B35A44" w:rsidRPr="00AE46C0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:</w:t>
      </w:r>
    </w:p>
    <w:p w:rsidR="002F3D7D" w:rsidRPr="00EF281A" w:rsidRDefault="00104183" w:rsidP="00583C95">
      <w:pPr>
        <w:tabs>
          <w:tab w:val="left" w:pos="5177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="00031F83"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31F83" w:rsidRPr="00EF281A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="00031F83"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31F83" w:rsidRPr="00EF281A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="00031F83"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31F83" w:rsidRPr="00EF281A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="00031F83" w:rsidRPr="00EF281A">
        <w:rPr>
          <w:rFonts w:ascii="Times New Roman" w:hAnsi="Times New Roman" w:cs="Times New Roman"/>
          <w:b/>
          <w:sz w:val="28"/>
          <w:szCs w:val="28"/>
        </w:rPr>
        <w:t xml:space="preserve"> chi </w:t>
      </w:r>
      <w:proofErr w:type="spellStart"/>
      <w:r w:rsidR="00031F83" w:rsidRPr="00EF281A">
        <w:rPr>
          <w:rFonts w:ascii="Times New Roman" w:hAnsi="Times New Roman" w:cs="Times New Roman"/>
          <w:b/>
          <w:sz w:val="28"/>
          <w:szCs w:val="28"/>
        </w:rPr>
        <w:t>phí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dưới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281A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EF281A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EF28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3D7D" w:rsidRPr="00EF281A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583C95" w:rsidRPr="00D97A60" w:rsidRDefault="005254E9" w:rsidP="00996331">
      <w:pPr>
        <w:pStyle w:val="ListParagraph"/>
        <w:numPr>
          <w:ilvl w:val="0"/>
          <w:numId w:val="4"/>
        </w:numPr>
        <w:tabs>
          <w:tab w:val="left" w:pos="5177"/>
        </w:tabs>
        <w:rPr>
          <w:rFonts w:ascii="Times New Roman" w:hAnsi="Times New Roman" w:cs="Times New Roman"/>
          <w:sz w:val="28"/>
          <w:szCs w:val="28"/>
        </w:rPr>
      </w:pPr>
      <w:r w:rsidRPr="00D97A60">
        <w:rPr>
          <w:rFonts w:ascii="Times New Roman" w:hAnsi="Times New Roman" w:cs="Times New Roman"/>
          <w:sz w:val="28"/>
          <w:szCs w:val="28"/>
        </w:rPr>
        <w:t>C</w:t>
      </w:r>
      <w:r w:rsidR="00104183" w:rsidRPr="00D97A60">
        <w:rPr>
          <w:rFonts w:ascii="Times New Roman" w:hAnsi="Times New Roman" w:cs="Times New Roman"/>
          <w:sz w:val="28"/>
          <w:szCs w:val="28"/>
        </w:rPr>
        <w:t xml:space="preserve">hi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ch</w:t>
      </w:r>
      <w:bookmarkStart w:id="0" w:name="_GoBack"/>
      <w:bookmarkEnd w:id="0"/>
      <w:r w:rsidR="00104183" w:rsidRPr="00D97A60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04183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4183" w:rsidRPr="00D97A60">
        <w:rPr>
          <w:rFonts w:ascii="Times New Roman" w:hAnsi="Times New Roman" w:cs="Times New Roman"/>
          <w:sz w:val="28"/>
          <w:szCs w:val="28"/>
        </w:rPr>
        <w:t>việ</w:t>
      </w:r>
      <w:r w:rsidR="002F3D7D" w:rsidRPr="00D97A60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2F3D7D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D7D" w:rsidRPr="00D97A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F3D7D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D7D" w:rsidRPr="00D97A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F3D7D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D7D" w:rsidRPr="00D97A6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2F3D7D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3D7D" w:rsidRPr="00D97A60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17254">
        <w:rPr>
          <w:rFonts w:ascii="Times New Roman" w:hAnsi="Times New Roman" w:cs="Times New Roman"/>
          <w:sz w:val="28"/>
          <w:szCs w:val="28"/>
        </w:rPr>
        <w:t>.</w:t>
      </w:r>
    </w:p>
    <w:p w:rsidR="002F3D7D" w:rsidRPr="00D97A60" w:rsidRDefault="00BC5F45" w:rsidP="00996331">
      <w:pPr>
        <w:pStyle w:val="ListParagraph"/>
        <w:numPr>
          <w:ilvl w:val="0"/>
          <w:numId w:val="4"/>
        </w:numPr>
        <w:tabs>
          <w:tab w:val="left" w:pos="517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97A6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457B" w:rsidRPr="00D97A6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19457B" w:rsidRPr="00D97A60">
        <w:rPr>
          <w:rFonts w:ascii="Times New Roman" w:hAnsi="Times New Roman" w:cs="Times New Roman"/>
          <w:sz w:val="28"/>
          <w:szCs w:val="28"/>
        </w:rPr>
        <w:t>).</w:t>
      </w:r>
    </w:p>
    <w:p w:rsidR="00E156B1" w:rsidRPr="00D97A60" w:rsidRDefault="00E156B1" w:rsidP="00996331">
      <w:pPr>
        <w:pStyle w:val="ListParagraph"/>
        <w:numPr>
          <w:ilvl w:val="0"/>
          <w:numId w:val="4"/>
        </w:numPr>
        <w:tabs>
          <w:tab w:val="left" w:pos="5177"/>
        </w:tabs>
        <w:rPr>
          <w:rFonts w:ascii="Times New Roman" w:hAnsi="Times New Roman" w:cs="Times New Roman"/>
          <w:sz w:val="28"/>
          <w:szCs w:val="28"/>
        </w:rPr>
      </w:pPr>
      <w:r w:rsidRPr="00D97A60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6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97A6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78"/>
        <w:tblW w:w="11624" w:type="dxa"/>
        <w:tblLook w:val="04A0" w:firstRow="1" w:lastRow="0" w:firstColumn="1" w:lastColumn="0" w:noHBand="0" w:noVBand="1"/>
      </w:tblPr>
      <w:tblGrid>
        <w:gridCol w:w="1937"/>
        <w:gridCol w:w="1937"/>
        <w:gridCol w:w="1937"/>
        <w:gridCol w:w="2194"/>
        <w:gridCol w:w="1681"/>
        <w:gridCol w:w="1938"/>
      </w:tblGrid>
      <w:tr w:rsidR="00E443F5" w:rsidRPr="002F3D7D" w:rsidTr="00367389">
        <w:trPr>
          <w:trHeight w:val="528"/>
        </w:trPr>
        <w:tc>
          <w:tcPr>
            <w:tcW w:w="1937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Nhân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1937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</w:p>
        </w:tc>
        <w:tc>
          <w:tcPr>
            <w:tcW w:w="1937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194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1681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938" w:type="dxa"/>
          </w:tcPr>
          <w:p w:rsidR="00AE2522" w:rsidRPr="0071628C" w:rsidRDefault="00AE2522" w:rsidP="001A4A05">
            <w:pPr>
              <w:tabs>
                <w:tab w:val="left" w:pos="5177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dự</w:t>
            </w:r>
            <w:proofErr w:type="spellEnd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628C">
              <w:rPr>
                <w:rFonts w:ascii="Times New Roman" w:hAnsi="Times New Roman" w:cs="Times New Roman"/>
                <w:b/>
                <w:sz w:val="28"/>
                <w:szCs w:val="28"/>
              </w:rPr>
              <w:t>kiến</w:t>
            </w:r>
            <w:proofErr w:type="spellEnd"/>
          </w:p>
        </w:tc>
      </w:tr>
      <w:tr w:rsidR="00E443F5" w:rsidRPr="002F3D7D" w:rsidTr="00367389">
        <w:trPr>
          <w:trHeight w:val="263"/>
        </w:trPr>
        <w:tc>
          <w:tcPr>
            <w:tcW w:w="1937" w:type="dxa"/>
            <w:vMerge w:val="restart"/>
          </w:tcPr>
          <w:p w:rsidR="00AE2522" w:rsidRPr="002F3D7D" w:rsidRDefault="00AE2522" w:rsidP="00E443F5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  <w:proofErr w:type="spellStart"/>
            <w:r w:rsidRPr="002F3D7D">
              <w:rPr>
                <w:rFonts w:ascii="Times New Roman" w:hAnsi="Times New Roman" w:cs="Times New Roman"/>
              </w:rPr>
              <w:t>Phạm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Đình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Luân</w:t>
            </w:r>
            <w:proofErr w:type="spellEnd"/>
          </w:p>
          <w:p w:rsidR="00AE2522" w:rsidRDefault="00AE2522" w:rsidP="00E443F5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  <w:proofErr w:type="spellStart"/>
            <w:r w:rsidRPr="002F3D7D">
              <w:rPr>
                <w:rFonts w:ascii="Times New Roman" w:hAnsi="Times New Roman" w:cs="Times New Roman"/>
              </w:rPr>
              <w:t>Phạm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Ánh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Nguyệt</w:t>
            </w:r>
            <w:proofErr w:type="spellEnd"/>
          </w:p>
          <w:p w:rsidR="00341F54" w:rsidRPr="002F3D7D" w:rsidRDefault="00341F54" w:rsidP="00E443F5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  <w:p w:rsidR="00AE2522" w:rsidRPr="002F3D7D" w:rsidRDefault="00AE2522" w:rsidP="00E443F5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  <w:proofErr w:type="spellStart"/>
            <w:r w:rsidRPr="002F3D7D">
              <w:rPr>
                <w:rFonts w:ascii="Times New Roman" w:hAnsi="Times New Roman" w:cs="Times New Roman"/>
              </w:rPr>
              <w:t>Phạm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Hửu</w:t>
            </w:r>
            <w:proofErr w:type="spellEnd"/>
            <w:r w:rsidRPr="002F3D7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3D7D">
              <w:rPr>
                <w:rFonts w:ascii="Times New Roman" w:hAnsi="Times New Roman" w:cs="Times New Roman"/>
              </w:rPr>
              <w:t>Nhơn</w:t>
            </w:r>
            <w:proofErr w:type="spellEnd"/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89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  <w:tr w:rsidR="00E443F5" w:rsidRPr="002F3D7D" w:rsidTr="00367389">
        <w:trPr>
          <w:trHeight w:val="275"/>
        </w:trPr>
        <w:tc>
          <w:tcPr>
            <w:tcW w:w="1937" w:type="dxa"/>
            <w:vMerge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194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681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938" w:type="dxa"/>
          </w:tcPr>
          <w:p w:rsidR="00AE2522" w:rsidRPr="002F3D7D" w:rsidRDefault="00AE2522" w:rsidP="00AE2522">
            <w:pPr>
              <w:tabs>
                <w:tab w:val="left" w:pos="5177"/>
              </w:tabs>
              <w:rPr>
                <w:rFonts w:ascii="Times New Roman" w:hAnsi="Times New Roman" w:cs="Times New Roman"/>
              </w:rPr>
            </w:pPr>
          </w:p>
        </w:tc>
      </w:tr>
    </w:tbl>
    <w:p w:rsidR="006F485E" w:rsidRPr="002F3D7D" w:rsidRDefault="006F485E" w:rsidP="00583C95">
      <w:pPr>
        <w:tabs>
          <w:tab w:val="left" w:pos="5177"/>
        </w:tabs>
        <w:rPr>
          <w:rFonts w:ascii="Times New Roman" w:hAnsi="Times New Roman" w:cs="Times New Roman"/>
        </w:rPr>
      </w:pPr>
    </w:p>
    <w:p w:rsidR="006F485E" w:rsidRPr="002F3D7D" w:rsidRDefault="006F485E" w:rsidP="00583C95">
      <w:pPr>
        <w:tabs>
          <w:tab w:val="left" w:pos="5177"/>
        </w:tabs>
        <w:rPr>
          <w:rFonts w:ascii="Times New Roman" w:hAnsi="Times New Roman" w:cs="Times New Roman"/>
        </w:rPr>
      </w:pPr>
    </w:p>
    <w:sectPr w:rsidR="006F485E" w:rsidRPr="002F3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634"/>
    <w:multiLevelType w:val="hybridMultilevel"/>
    <w:tmpl w:val="368AA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21F1E"/>
    <w:multiLevelType w:val="hybridMultilevel"/>
    <w:tmpl w:val="099AD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90BCC"/>
    <w:multiLevelType w:val="hybridMultilevel"/>
    <w:tmpl w:val="837E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31A41"/>
    <w:multiLevelType w:val="hybridMultilevel"/>
    <w:tmpl w:val="DA2C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81D"/>
    <w:rsid w:val="00031F83"/>
    <w:rsid w:val="000434C0"/>
    <w:rsid w:val="00056871"/>
    <w:rsid w:val="00104183"/>
    <w:rsid w:val="00117254"/>
    <w:rsid w:val="00121882"/>
    <w:rsid w:val="00165774"/>
    <w:rsid w:val="00187565"/>
    <w:rsid w:val="0019457B"/>
    <w:rsid w:val="00197828"/>
    <w:rsid w:val="001A4A05"/>
    <w:rsid w:val="001B72BA"/>
    <w:rsid w:val="00254C40"/>
    <w:rsid w:val="002B5CD3"/>
    <w:rsid w:val="002C6E2F"/>
    <w:rsid w:val="002D2362"/>
    <w:rsid w:val="002F2318"/>
    <w:rsid w:val="002F3D7D"/>
    <w:rsid w:val="00341F54"/>
    <w:rsid w:val="00367389"/>
    <w:rsid w:val="003C0B76"/>
    <w:rsid w:val="00425DBF"/>
    <w:rsid w:val="004369BE"/>
    <w:rsid w:val="005254E9"/>
    <w:rsid w:val="00583C95"/>
    <w:rsid w:val="005A2A64"/>
    <w:rsid w:val="006A3AAF"/>
    <w:rsid w:val="006F485E"/>
    <w:rsid w:val="0071628C"/>
    <w:rsid w:val="00744CE5"/>
    <w:rsid w:val="00765B42"/>
    <w:rsid w:val="007C30A3"/>
    <w:rsid w:val="008B53F9"/>
    <w:rsid w:val="008C22C9"/>
    <w:rsid w:val="008C62CB"/>
    <w:rsid w:val="008F30F1"/>
    <w:rsid w:val="008F453C"/>
    <w:rsid w:val="0090068E"/>
    <w:rsid w:val="0099453A"/>
    <w:rsid w:val="009953DE"/>
    <w:rsid w:val="00996331"/>
    <w:rsid w:val="00996633"/>
    <w:rsid w:val="009F0302"/>
    <w:rsid w:val="00A91A46"/>
    <w:rsid w:val="00AE2522"/>
    <w:rsid w:val="00AE46C0"/>
    <w:rsid w:val="00B35A44"/>
    <w:rsid w:val="00B90D31"/>
    <w:rsid w:val="00B963EC"/>
    <w:rsid w:val="00BC5F45"/>
    <w:rsid w:val="00BE6F00"/>
    <w:rsid w:val="00BF1494"/>
    <w:rsid w:val="00C327FE"/>
    <w:rsid w:val="00CF398C"/>
    <w:rsid w:val="00D61B29"/>
    <w:rsid w:val="00D9013C"/>
    <w:rsid w:val="00D97A60"/>
    <w:rsid w:val="00DF3FE1"/>
    <w:rsid w:val="00E10164"/>
    <w:rsid w:val="00E156B1"/>
    <w:rsid w:val="00E443F5"/>
    <w:rsid w:val="00E75783"/>
    <w:rsid w:val="00EA4BF8"/>
    <w:rsid w:val="00EF281A"/>
    <w:rsid w:val="00F13A73"/>
    <w:rsid w:val="00F3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DCED"/>
  <w15:chartTrackingRefBased/>
  <w15:docId w15:val="{3598E52B-53E7-46A1-8F99-829E1E6D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2019-03-30T17:20:00Z</dcterms:created>
  <dcterms:modified xsi:type="dcterms:W3CDTF">2019-03-30T17:48:00Z</dcterms:modified>
</cp:coreProperties>
</file>