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6E2" w:rsidRDefault="00AB7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Lista de requisitos – Sistema de gestão de estacionamento</w:t>
      </w:r>
    </w:p>
    <w:p w:rsidR="00AB76E2" w:rsidRDefault="00AB7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Trabalho de pesquisa de referências</w:t>
      </w:r>
    </w:p>
    <w:p w:rsidR="00AB76E2" w:rsidRDefault="00AB7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Data: 25/03/2022</w:t>
      </w:r>
    </w:p>
    <w:p w:rsidR="00AB76E2" w:rsidRDefault="00AB76E2">
      <w:pPr>
        <w:rPr>
          <w:b/>
          <w:sz w:val="28"/>
          <w:szCs w:val="28"/>
        </w:rPr>
      </w:pPr>
      <w:r>
        <w:rPr>
          <w:b/>
          <w:sz w:val="28"/>
          <w:szCs w:val="28"/>
        </w:rPr>
        <w:t>Sala: 2SIF</w:t>
      </w:r>
    </w:p>
    <w:p w:rsidR="00AB76E2" w:rsidRDefault="00AB76E2">
      <w:pPr>
        <w:rPr>
          <w:b/>
          <w:sz w:val="28"/>
          <w:szCs w:val="28"/>
        </w:rPr>
      </w:pPr>
    </w:p>
    <w:p w:rsidR="00AB76E2" w:rsidRDefault="00AB76E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Requesitos</w:t>
      </w:r>
      <w:proofErr w:type="spellEnd"/>
      <w:r>
        <w:rPr>
          <w:sz w:val="24"/>
          <w:szCs w:val="24"/>
        </w:rPr>
        <w:t>:</w:t>
      </w:r>
    </w:p>
    <w:p w:rsidR="00AB76E2" w:rsidRDefault="00AB76E2">
      <w:pPr>
        <w:rPr>
          <w:sz w:val="24"/>
          <w:szCs w:val="24"/>
        </w:rPr>
      </w:pPr>
      <w:r>
        <w:rPr>
          <w:sz w:val="24"/>
          <w:szCs w:val="24"/>
        </w:rPr>
        <w:t>-Sinalização de vagas livres e ocupadas;</w:t>
      </w:r>
    </w:p>
    <w:p w:rsidR="00AB76E2" w:rsidRDefault="00AB76E2">
      <w:pPr>
        <w:rPr>
          <w:sz w:val="24"/>
          <w:szCs w:val="24"/>
        </w:rPr>
      </w:pPr>
      <w:r>
        <w:rPr>
          <w:sz w:val="24"/>
          <w:szCs w:val="24"/>
        </w:rPr>
        <w:t>-Registro de avarias na entrada e saída de veículos;</w:t>
      </w:r>
    </w:p>
    <w:p w:rsidR="00AB76E2" w:rsidRDefault="00AB76E2">
      <w:pPr>
        <w:rPr>
          <w:sz w:val="24"/>
          <w:szCs w:val="24"/>
        </w:rPr>
      </w:pPr>
      <w:r>
        <w:rPr>
          <w:sz w:val="24"/>
          <w:szCs w:val="24"/>
        </w:rPr>
        <w:t>-Cadastro de clientes;</w:t>
      </w:r>
    </w:p>
    <w:p w:rsidR="00AB76E2" w:rsidRDefault="00AB76E2">
      <w:pPr>
        <w:rPr>
          <w:sz w:val="24"/>
          <w:szCs w:val="24"/>
        </w:rPr>
      </w:pPr>
      <w:r>
        <w:rPr>
          <w:sz w:val="24"/>
          <w:szCs w:val="24"/>
        </w:rPr>
        <w:t>-Registro de entrada de veículo;</w:t>
      </w:r>
    </w:p>
    <w:p w:rsidR="00D16B1D" w:rsidRDefault="00AB76E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D16B1D">
        <w:rPr>
          <w:sz w:val="24"/>
          <w:szCs w:val="24"/>
        </w:rPr>
        <w:t>Configuração de perfis;</w:t>
      </w:r>
      <w:bookmarkStart w:id="0" w:name="_GoBack"/>
      <w:bookmarkEnd w:id="0"/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 xml:space="preserve">-Abertura e fechamento de cancela comando pelo </w:t>
      </w:r>
      <w:proofErr w:type="gramStart"/>
      <w:r>
        <w:rPr>
          <w:sz w:val="24"/>
          <w:szCs w:val="24"/>
        </w:rPr>
        <w:t>sistema(</w:t>
      </w:r>
      <w:proofErr w:type="gramEnd"/>
      <w:r>
        <w:rPr>
          <w:sz w:val="24"/>
          <w:szCs w:val="24"/>
        </w:rPr>
        <w:t>com sensor de presença de veículo sob a cancela);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-Calendário de promoções;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-Relatório de pagamentos;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-Informações em tempo real;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-Controle de rotativos, convênios e mensalistas;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-Relatório analítico e sintético de estatística de permanência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-Saída controlada por código de barra;</w:t>
      </w:r>
    </w:p>
    <w:p w:rsidR="00D16B1D" w:rsidRDefault="00D16B1D">
      <w:pPr>
        <w:rPr>
          <w:sz w:val="24"/>
          <w:szCs w:val="24"/>
        </w:rPr>
      </w:pPr>
      <w:r>
        <w:rPr>
          <w:sz w:val="24"/>
          <w:szCs w:val="24"/>
        </w:rPr>
        <w:t>-Backup automático de dados;</w:t>
      </w:r>
    </w:p>
    <w:p w:rsidR="00D16B1D" w:rsidRPr="00AB76E2" w:rsidRDefault="00D16B1D">
      <w:pPr>
        <w:rPr>
          <w:sz w:val="24"/>
          <w:szCs w:val="24"/>
        </w:rPr>
      </w:pPr>
    </w:p>
    <w:sectPr w:rsidR="00D16B1D" w:rsidRPr="00AB76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6E2"/>
    <w:rsid w:val="00AB76E2"/>
    <w:rsid w:val="00D1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9F95"/>
  <w15:chartTrackingRefBased/>
  <w15:docId w15:val="{55582078-615C-4FB0-8EBA-8BDBC482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2022-03-25T12:03:00Z</dcterms:created>
  <dcterms:modified xsi:type="dcterms:W3CDTF">2022-03-25T12:20:00Z</dcterms:modified>
</cp:coreProperties>
</file>