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Frontend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Allgemein</w:t>
      </w:r>
    </w:p>
    <w:p>
      <w:pPr>
        <w:pStyle w:val="Normal"/>
        <w:rPr/>
      </w:pPr>
      <w:r>
        <w:rPr/>
        <w:t>Das Frontend wurde mit Hilfe von Bootstrap erstellt und zusätzlich an einigen Stellen mit weitere CSS-Styles ergänzt. Des Weiteren wurde jQuery implementiert. Für einige Frontend-Funktionen und Überprüfungen wurde JavaScript eingesetzt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LibreOffice/6.0.6.2$Windows_X86_64 LibreOffice_project/0c292870b25a325b5ed35f6b45599d2ea4458e77</Application>
  <Pages>1</Pages>
  <Words>32</Words>
  <Characters>223</Characters>
  <CharactersWithSpaces>252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2019-06-02T16:57:28Z</dcterms:created>
  <dc:creator/>
  <dc:description/>
  <dc:language>de-DE</dc:language>
  <cp:lastModifiedBy/>
  <dcterms:modified xsi:type="dcterms:W3CDTF">2019-06-02T17:07:10Z</dcterms:modified>
  <cp:revision>1</cp:revision>
  <dc:subject/>
  <dc:title/>
</cp:coreProperties>
</file>