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jpeg" ContentType="image/jpeg"/>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adpis1"/>
        <w:spacing w:before="240" w:after="120"/>
        <w:rPr>
          <w:rFonts w:ascii="Liberation Serif" w:hAnsi="Liberation Serif" w:eastAsia="SimSun" w:cs="Arial"/>
          <w:b/>
          <w:b/>
          <w:bCs/>
          <w:sz w:val="23"/>
          <w:szCs w:val="26"/>
        </w:rPr>
      </w:pPr>
      <w:r>
        <w:rPr>
          <w:sz w:val="26"/>
          <w:szCs w:val="26"/>
        </w:rPr>
        <w:t>Střihy podprsenek a kalhotek</w:t>
      </w:r>
    </w:p>
    <w:p>
      <w:pPr>
        <w:pStyle w:val="Tlotextu"/>
        <w:rPr>
          <w:rFonts w:ascii="Liberation Serif" w:hAnsi="Liberation Serif" w:eastAsia="SimSun" w:cs="Arial"/>
          <w:color w:val="00000A"/>
          <w:sz w:val="23"/>
          <w:szCs w:val="26"/>
          <w:lang w:val="cs-CZ" w:eastAsia="zh-CN" w:bidi="hi-IN"/>
        </w:rPr>
      </w:pPr>
      <w:r>
        <w:rPr>
          <w:rFonts w:eastAsia="SimSun" w:cs="Arial"/>
          <w:color w:val="00000A"/>
          <w:sz w:val="23"/>
          <w:szCs w:val="26"/>
          <w:lang w:val="cs-CZ" w:eastAsia="zh-CN" w:bidi="hi-IN"/>
        </w:rPr>
      </w:r>
    </w:p>
    <w:p>
      <w:pPr>
        <w:pStyle w:val="Tlotextu"/>
        <w:rPr/>
      </w:pPr>
      <w:r>
        <w:rPr/>
        <w:t>Dobrý střih vaši postavu vylepší, opticky zeštíhlí a zdůrazní vaše křivky. Připravili jsme krátký přehled základních střihů podprsenek a kalhotek i s popisem, jak dané střihy ovlivňují jeho funkci.</w:t>
      </w:r>
    </w:p>
    <w:p>
      <w:pPr>
        <w:pStyle w:val="Tlotextu"/>
        <w:rPr/>
      </w:pPr>
      <w:r>
        <w:rPr>
          <w:rStyle w:val="Silnzdraznn"/>
          <w:color w:val="D56872"/>
          <w:sz w:val="28"/>
        </w:rPr>
        <w:t>Střihy podprsenek</w:t>
      </w:r>
    </w:p>
    <w:p>
      <w:pPr>
        <w:pStyle w:val="Nadpis4"/>
        <w:rPr>
          <w:rFonts w:ascii="Liberation Serif" w:hAnsi="Liberation Serif" w:eastAsia="SimSun" w:cs="Arial"/>
          <w:b/>
          <w:b/>
          <w:bCs/>
          <w:color w:val="808080"/>
          <w:sz w:val="24"/>
          <w:szCs w:val="24"/>
          <w:u w:val="single"/>
          <w:lang w:val="cs-CZ" w:eastAsia="zh-CN" w:bidi="hi-IN"/>
        </w:rPr>
      </w:pPr>
      <w:r>
        <w:rPr>
          <w:rFonts w:eastAsia="SimSun" w:cs="Arial" w:ascii="Liberation Serif" w:hAnsi="Liberation Serif"/>
          <w:b/>
          <w:bCs/>
          <w:color w:val="808080"/>
          <w:sz w:val="24"/>
          <w:szCs w:val="24"/>
          <w:u w:val="single"/>
          <w:lang w:val="cs-CZ" w:eastAsia="zh-CN" w:bidi="hi-IN"/>
        </w:rPr>
      </w:r>
    </w:p>
    <w:p>
      <w:pPr>
        <w:pStyle w:val="Nadpis4"/>
        <w:rPr>
          <w:rFonts w:ascii="Liberation Serif" w:hAnsi="Liberation Serif" w:eastAsia="SimSun" w:cs="Arial"/>
          <w:b/>
          <w:b/>
          <w:bCs/>
          <w:color w:val="D56872"/>
          <w:sz w:val="24"/>
          <w:szCs w:val="24"/>
          <w:u w:val="single"/>
        </w:rPr>
      </w:pPr>
      <w:r>
        <w:rPr>
          <w:b/>
          <w:color w:val="D56872"/>
          <w:u w:val="single"/>
        </w:rPr>
        <w:drawing>
          <wp:anchor behindDoc="0" distT="0" distB="0" distL="0" distR="0" simplePos="0" locked="0" layoutInCell="1" allowOverlap="1" relativeHeight="2">
            <wp:simplePos x="0" y="0"/>
            <wp:positionH relativeFrom="column">
              <wp:align>left</wp:align>
            </wp:positionH>
            <wp:positionV relativeFrom="line">
              <wp:posOffset>635</wp:posOffset>
            </wp:positionV>
            <wp:extent cx="2047875" cy="2047875"/>
            <wp:effectExtent l="0" t="0" r="0" b="0"/>
            <wp:wrapSquare wrapText="largest"/>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2047875" cy="2047875"/>
                    </a:xfrm>
                    <a:prstGeom prst="rect">
                      <a:avLst/>
                    </a:prstGeom>
                  </pic:spPr>
                </pic:pic>
              </a:graphicData>
            </a:graphic>
          </wp:anchor>
        </w:drawing>
      </w:r>
      <w:r>
        <w:rPr>
          <w:b/>
          <w:color w:val="D56872"/>
          <w:u w:val="single"/>
        </w:rPr>
        <w:t>VYZTUŽENÁ PODPRSENKA S ŠITÝMI KOŠÍČKY</w:t>
      </w:r>
    </w:p>
    <w:p>
      <w:pPr>
        <w:pStyle w:val="Tlotextu"/>
        <w:rPr/>
      </w:pPr>
      <w:r>
        <w:rPr/>
        <w:t xml:space="preserve">Podprsenka s </w:t>
      </w:r>
      <w:r>
        <w:rPr>
          <w:rStyle w:val="Silnzdraznn"/>
        </w:rPr>
        <w:t>vyztuženými košíčky</w:t>
      </w:r>
      <w:r>
        <w:rPr/>
        <w:t xml:space="preserve"> zformuje svůdný dekolt, vyzvedne prsa a zdůrazní souměrnost ženské postavy. </w:t>
      </w:r>
      <w:r>
        <w:rPr>
          <w:rStyle w:val="Silnzdraznn"/>
        </w:rPr>
        <w:t>T-šev</w:t>
      </w:r>
      <w:r>
        <w:rPr/>
        <w:t xml:space="preserve"> (košíčky ušité ze tří dílů do písmene T) zajistí přirozeně kulatý tvar prsou. </w:t>
      </w:r>
      <w:r>
        <w:rPr>
          <w:rStyle w:val="Silnzdraznn"/>
        </w:rPr>
        <w:t>Sedlo</w:t>
      </w:r>
      <w:r>
        <w:rPr/>
        <w:t xml:space="preserve"> podprsenku upevní na správném místě a zajistí dolehnutí kostic k tělu.</w:t>
      </w:r>
    </w:p>
    <w:p>
      <w:pPr>
        <w:pStyle w:val="Tlotextu"/>
        <w:rPr/>
      </w:pPr>
      <w:r>
        <w:rPr/>
        <w:t>Mylná je domněnka, že vyztužená podprsenka prsa zvětší. Výsledek je vždy lichotivý. Postava opticky zeštíhlí díky usazení prsou ve správné výšce. Tvar ňader se zaoblí a je docíleno atraktivního dekoltu.</w:t>
      </w:r>
    </w:p>
    <w:p>
      <w:pPr>
        <w:pStyle w:val="Tlotextu"/>
        <w:rPr/>
      </w:pPr>
      <w:r>
        <w:rPr/>
      </w:r>
    </w:p>
    <w:p>
      <w:pPr>
        <w:pStyle w:val="Tlotextu"/>
        <w:rPr/>
      </w:pPr>
      <w:r>
        <w:rPr>
          <w:rStyle w:val="Silnzdraznn"/>
          <w:color w:val="D56872"/>
          <w:u w:val="single"/>
        </w:rPr>
        <w:t>VYZTUŽENÁ PODPRSENKA S BEZEŠVÝMI KOŠÍČKY</w:t>
      </w:r>
      <w:r>
        <w:rPr>
          <w:color w:val="D56872"/>
        </w:rPr>
        <w:drawing>
          <wp:anchor behindDoc="0" distT="0" distB="0" distL="0" distR="0" simplePos="0" locked="0" layoutInCell="1" allowOverlap="1" relativeHeight="3">
            <wp:simplePos x="0" y="0"/>
            <wp:positionH relativeFrom="column">
              <wp:align>left</wp:align>
            </wp:positionH>
            <wp:positionV relativeFrom="line">
              <wp:posOffset>635</wp:posOffset>
            </wp:positionV>
            <wp:extent cx="2047875" cy="2047875"/>
            <wp:effectExtent l="0" t="0" r="0" b="0"/>
            <wp:wrapSquare wrapText="largest"/>
            <wp:docPr id="2" name="Obrázek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1" descr=""/>
                    <pic:cNvPicPr>
                      <a:picLocks noChangeAspect="1" noChangeArrowheads="1"/>
                    </pic:cNvPicPr>
                  </pic:nvPicPr>
                  <pic:blipFill>
                    <a:blip r:embed="rId3"/>
                    <a:stretch>
                      <a:fillRect/>
                    </a:stretch>
                  </pic:blipFill>
                  <pic:spPr bwMode="auto">
                    <a:xfrm>
                      <a:off x="0" y="0"/>
                      <a:ext cx="2047875" cy="2047875"/>
                    </a:xfrm>
                    <a:prstGeom prst="rect">
                      <a:avLst/>
                    </a:prstGeom>
                  </pic:spPr>
                </pic:pic>
              </a:graphicData>
            </a:graphic>
          </wp:anchor>
        </w:drawing>
      </w:r>
      <w:r>
        <w:rPr>
          <w:color w:val="D56872"/>
        </w:rPr>
        <w:t> </w:t>
      </w:r>
    </w:p>
    <w:p>
      <w:pPr>
        <w:pStyle w:val="Tlotextu"/>
        <w:rPr/>
      </w:pPr>
      <w:r>
        <w:rPr>
          <w:rStyle w:val="Silnzdraznn"/>
        </w:rPr>
        <w:t>Bezešvý</w:t>
      </w:r>
      <w:r>
        <w:rPr/>
        <w:t xml:space="preserve"> (nesešívaný) </w:t>
      </w:r>
      <w:r>
        <w:rPr>
          <w:rStyle w:val="Silnzdraznn"/>
        </w:rPr>
        <w:t>košíček</w:t>
      </w:r>
      <w:r>
        <w:rPr/>
        <w:t xml:space="preserve"> je ideální pod přiléhavé oblečení. Je také vhodný pro ženy s citlivou pokožkou, kterým švy na košíčkách vadí. Vyztužené košíčky (pozor – nejedná se o push-up) prsa podepřou, pozvednou a zafixují v požadované výšce. Postava tak získá více ženské tvary a opticky zeštíhlí.</w:t>
      </w:r>
    </w:p>
    <w:p>
      <w:pPr>
        <w:pStyle w:val="Tlotextu"/>
        <w:rPr/>
      </w:pPr>
      <w:r>
        <w:rPr/>
        <w:t xml:space="preserve">Mylná je domněnka, že vyztužená podprsenka prsa zvětší. Výsledek je vždy lichotivý. Postava opticky zeštíhlí díky usazení prsou ve správné výšce. Tvar ňader se zaoblí a je docíleno </w:t>
        <w:tab/>
        <w:tab/>
        <w:tab/>
        <w:tab/>
        <w:tab/>
        <w:t xml:space="preserve">      atraktivního dekoltu.</w:t>
      </w:r>
    </w:p>
    <w:p>
      <w:pPr>
        <w:pStyle w:val="Tlotextu"/>
        <w:rPr/>
      </w:pPr>
      <w:r>
        <w:rPr/>
      </w:r>
    </w:p>
    <w:p>
      <w:pPr>
        <w:pStyle w:val="Tlotextu"/>
        <w:rPr/>
      </w:pPr>
      <w:r>
        <w:rPr/>
      </w:r>
    </w:p>
    <w:p>
      <w:pPr>
        <w:pStyle w:val="Nadpis4"/>
        <w:rPr/>
      </w:pPr>
      <w:r>
        <w:rPr>
          <w:rStyle w:val="Silnzdraznn"/>
          <w:color w:val="D56872"/>
          <w:u w:val="single"/>
        </w:rPr>
        <w:t>„</w:t>
      </w:r>
      <w:r>
        <w:rPr>
          <w:rStyle w:val="Silnzdraznn"/>
          <w:color w:val="D56872"/>
          <w:u w:val="single"/>
        </w:rPr>
        <w:drawing>
          <wp:anchor behindDoc="0" distT="0" distB="0" distL="0" distR="0" simplePos="0" locked="0" layoutInCell="1" allowOverlap="1" relativeHeight="4">
            <wp:simplePos x="0" y="0"/>
            <wp:positionH relativeFrom="column">
              <wp:align>left</wp:align>
            </wp:positionH>
            <wp:positionV relativeFrom="line">
              <wp:posOffset>635</wp:posOffset>
            </wp:positionV>
            <wp:extent cx="2047875" cy="2047875"/>
            <wp:effectExtent l="0" t="0" r="0" b="0"/>
            <wp:wrapSquare wrapText="largest"/>
            <wp:docPr id="3" name="Obrázek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2" descr=""/>
                    <pic:cNvPicPr>
                      <a:picLocks noChangeAspect="1" noChangeArrowheads="1"/>
                    </pic:cNvPicPr>
                  </pic:nvPicPr>
                  <pic:blipFill>
                    <a:blip r:embed="rId4"/>
                    <a:stretch>
                      <a:fillRect/>
                    </a:stretch>
                  </pic:blipFill>
                  <pic:spPr bwMode="auto">
                    <a:xfrm>
                      <a:off x="0" y="0"/>
                      <a:ext cx="2047875" cy="2047875"/>
                    </a:xfrm>
                    <a:prstGeom prst="rect">
                      <a:avLst/>
                    </a:prstGeom>
                  </pic:spPr>
                </pic:pic>
              </a:graphicData>
            </a:graphic>
          </wp:anchor>
        </w:drawing>
      </w:r>
      <w:r>
        <w:rPr>
          <w:rStyle w:val="Silnzdraznn"/>
          <w:color w:val="D56872"/>
          <w:u w:val="single"/>
        </w:rPr>
        <w:t>SAMODRŽÍCÍ“ PODPRSENKA</w:t>
      </w:r>
    </w:p>
    <w:p>
      <w:pPr>
        <w:pStyle w:val="Tlotextu"/>
        <w:rPr/>
      </w:pPr>
      <w:r>
        <w:rPr/>
        <w:t xml:space="preserve">Podprsenka, často s </w:t>
      </w:r>
      <w:r>
        <w:rPr>
          <w:rStyle w:val="Silnzdraznn"/>
        </w:rPr>
        <w:t>vyztuženými košíčky,</w:t>
      </w:r>
      <w:r>
        <w:rPr/>
        <w:t xml:space="preserve"> kterou lze nosit i </w:t>
      </w:r>
      <w:r>
        <w:rPr>
          <w:b/>
        </w:rPr>
        <w:t>bez ramínek</w:t>
      </w:r>
      <w:r>
        <w:rPr/>
        <w:t>. Po obvodu celé podprsenky (někdy i po celém obvodu košíčků) jsou umístěny silikonové proužky, které prádlo fixují k pokožce. Výsledný efekt ještě umocní vyšší s</w:t>
      </w:r>
      <w:r>
        <w:rPr>
          <w:rStyle w:val="Silnzdraznn"/>
        </w:rPr>
        <w:t>edlo a funkční obvod</w:t>
      </w:r>
      <w:r>
        <w:rPr/>
        <w:t xml:space="preserve">. Podprsenka držící bez ramínek, je určena pro zvláštní příležitosti, např. pod korzety. Dobře zafixuje i větší ňadra. </w:t>
      </w:r>
    </w:p>
    <w:p>
      <w:pPr>
        <w:pStyle w:val="Tlotextu"/>
        <w:rPr/>
      </w:pPr>
      <w:r>
        <w:rPr/>
      </w:r>
    </w:p>
    <w:p>
      <w:pPr>
        <w:pStyle w:val="Tlotextu"/>
        <w:rPr/>
      </w:pPr>
      <w:r>
        <w:rPr/>
        <w:t> </w:t>
      </w:r>
    </w:p>
    <w:p>
      <w:pPr>
        <w:pStyle w:val="Tlotextu"/>
        <w:rPr/>
      </w:pPr>
      <w:r>
        <w:rPr/>
      </w:r>
    </w:p>
    <w:p>
      <w:pPr>
        <w:pStyle w:val="Tlotextu"/>
        <w:rPr/>
      </w:pPr>
      <w:r>
        <w:rPr>
          <w:rStyle w:val="Silnzdraznn"/>
          <w:color w:val="D56872"/>
          <w:u w:val="single"/>
        </w:rPr>
        <w:drawing>
          <wp:anchor behindDoc="0" distT="0" distB="0" distL="0" distR="0" simplePos="0" locked="0" layoutInCell="1" allowOverlap="1" relativeHeight="5">
            <wp:simplePos x="0" y="0"/>
            <wp:positionH relativeFrom="column">
              <wp:align>left</wp:align>
            </wp:positionH>
            <wp:positionV relativeFrom="line">
              <wp:posOffset>635</wp:posOffset>
            </wp:positionV>
            <wp:extent cx="1791970" cy="1791970"/>
            <wp:effectExtent l="0" t="0" r="0" b="0"/>
            <wp:wrapSquare wrapText="largest"/>
            <wp:docPr id="4" name="Obrázek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3" descr=""/>
                    <pic:cNvPicPr>
                      <a:picLocks noChangeAspect="1" noChangeArrowheads="1"/>
                    </pic:cNvPicPr>
                  </pic:nvPicPr>
                  <pic:blipFill>
                    <a:blip r:embed="rId5"/>
                    <a:stretch>
                      <a:fillRect/>
                    </a:stretch>
                  </pic:blipFill>
                  <pic:spPr bwMode="auto">
                    <a:xfrm>
                      <a:off x="0" y="0"/>
                      <a:ext cx="1791970" cy="1791970"/>
                    </a:xfrm>
                    <a:prstGeom prst="rect">
                      <a:avLst/>
                    </a:prstGeom>
                  </pic:spPr>
                </pic:pic>
              </a:graphicData>
            </a:graphic>
          </wp:anchor>
        </w:drawing>
      </w:r>
      <w:r>
        <w:rPr>
          <w:rStyle w:val="Silnzdraznn"/>
          <w:color w:val="D56872"/>
          <w:u w:val="single"/>
        </w:rPr>
        <w:t xml:space="preserve">VYZTUŽENÁ PODPRSENKA BALKONOVÉHO STŘIHU </w:t>
      </w:r>
    </w:p>
    <w:p>
      <w:pPr>
        <w:pStyle w:val="Tlotextu"/>
        <w:rPr/>
      </w:pPr>
      <w:r>
        <w:rPr/>
        <w:t xml:space="preserve">Podprsenka s </w:t>
      </w:r>
      <w:r>
        <w:rPr>
          <w:rStyle w:val="Silnzdraznn"/>
        </w:rPr>
        <w:t>vyztuženými košíčky</w:t>
      </w:r>
      <w:r>
        <w:rPr/>
        <w:t xml:space="preserve"> tzv. balkonového střihu vytvoří svůdný široký dekolt, pozvedne a vystaví v něm prsa a zdůrazní souměrnost ženské postavy. Vykrojení dekoltu je téměř vodorovné. Balkonka má vyšší sedlo, ve stejné linii vysoké koše i boky.</w:t>
      </w:r>
      <w:r>
        <w:rPr>
          <w:b w:val="false"/>
          <w:bCs w:val="false"/>
        </w:rPr>
        <w:t xml:space="preserve"> </w:t>
      </w:r>
      <w:r>
        <w:rPr>
          <w:rStyle w:val="Silnzdraznn"/>
          <w:b w:val="false"/>
          <w:bCs w:val="false"/>
        </w:rPr>
        <w:t>Svislé švy na koších vymodelují</w:t>
      </w:r>
      <w:r>
        <w:rPr/>
        <w:t xml:space="preserve"> přirozeně kulatý tvar prsou, podprsenku zafixují na správném místě a zajistí dolehnutí kostic k tělu. </w:t>
      </w:r>
    </w:p>
    <w:p>
      <w:pPr>
        <w:pStyle w:val="Tlotextu"/>
        <w:rPr/>
      </w:pPr>
      <w:r>
        <w:rPr/>
      </w:r>
    </w:p>
    <w:p>
      <w:pPr>
        <w:pStyle w:val="Tlotextu"/>
        <w:rPr/>
      </w:pPr>
      <w:r>
        <w:rPr/>
        <w:t> </w:t>
      </w:r>
    </w:p>
    <w:p>
      <w:pPr>
        <w:pStyle w:val="Tlotextu"/>
        <w:rPr/>
      </w:pPr>
      <w:r>
        <w:rPr/>
        <w:t> </w:t>
      </w:r>
    </w:p>
    <w:p>
      <w:pPr>
        <w:pStyle w:val="Nadpis4"/>
        <w:rPr>
          <w:rFonts w:ascii="Liberation Serif" w:hAnsi="Liberation Serif" w:eastAsia="SimSun" w:cs="Arial"/>
          <w:b/>
          <w:b/>
          <w:bCs/>
          <w:color w:val="D56872"/>
          <w:sz w:val="24"/>
          <w:szCs w:val="24"/>
          <w:u w:val="single"/>
        </w:rPr>
      </w:pPr>
      <w:r>
        <w:rPr>
          <w:b/>
          <w:color w:val="D56872"/>
          <w:u w:val="single"/>
        </w:rPr>
        <w:drawing>
          <wp:anchor behindDoc="0" distT="0" distB="0" distL="0" distR="0" simplePos="0" locked="0" layoutInCell="1" allowOverlap="1" relativeHeight="6">
            <wp:simplePos x="0" y="0"/>
            <wp:positionH relativeFrom="column">
              <wp:posOffset>-29845</wp:posOffset>
            </wp:positionH>
            <wp:positionV relativeFrom="paragraph">
              <wp:posOffset>83185</wp:posOffset>
            </wp:positionV>
            <wp:extent cx="1904365" cy="1904365"/>
            <wp:effectExtent l="0" t="0" r="0" b="0"/>
            <wp:wrapSquare wrapText="largest"/>
            <wp:docPr id="5" name="Obrázek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4" descr=""/>
                    <pic:cNvPicPr>
                      <a:picLocks noChangeAspect="1" noChangeArrowheads="1"/>
                    </pic:cNvPicPr>
                  </pic:nvPicPr>
                  <pic:blipFill>
                    <a:blip r:embed="rId6"/>
                    <a:stretch>
                      <a:fillRect/>
                    </a:stretch>
                  </pic:blipFill>
                  <pic:spPr bwMode="auto">
                    <a:xfrm>
                      <a:off x="0" y="0"/>
                      <a:ext cx="1904365" cy="1904365"/>
                    </a:xfrm>
                    <a:prstGeom prst="rect">
                      <a:avLst/>
                    </a:prstGeom>
                  </pic:spPr>
                </pic:pic>
              </a:graphicData>
            </a:graphic>
          </wp:anchor>
        </w:drawing>
      </w:r>
      <w:r>
        <w:rPr>
          <w:b/>
          <w:color w:val="D56872"/>
          <w:u w:val="single"/>
        </w:rPr>
        <w:t>ČÁSTEČNĚ VYZTUŽENÁ PODPRSENKA S ŠITÝMI KOŠÍČKY</w:t>
      </w:r>
    </w:p>
    <w:p>
      <w:pPr>
        <w:pStyle w:val="Tlotextu"/>
        <w:rPr/>
      </w:pPr>
      <w:r>
        <w:rPr/>
        <w:t xml:space="preserve">Podprsenka má </w:t>
      </w:r>
      <w:r>
        <w:rPr>
          <w:rStyle w:val="Silnzdraznn"/>
        </w:rPr>
        <w:t>vyztužené spodní částí košíčků. Vyztužené části p</w:t>
      </w:r>
      <w:r>
        <w:rPr/>
        <w:t>rsa podepřou, pozvednou a zafixují. Horní část bývá většinou z elastické krajky, která se dokonale přizpůsobí každému tvaru a velikosti poprsí. Tento střih je vhodný pro ženy s velkou velikostí prsů a pro ženy s asymetrií. Pocit pohodlí je umocněn měkce vypodloženými ramínky.</w:t>
      </w:r>
    </w:p>
    <w:p>
      <w:pPr>
        <w:pStyle w:val="Tlotextu"/>
        <w:rPr/>
      </w:pPr>
      <w:r>
        <w:rPr/>
        <w:t> </w:t>
      </w:r>
    </w:p>
    <w:p>
      <w:pPr>
        <w:pStyle w:val="Tlotextu"/>
        <w:rPr/>
      </w:pPr>
      <w:r>
        <w:rPr/>
        <w:t> </w:t>
      </w:r>
    </w:p>
    <w:p>
      <w:pPr>
        <w:pStyle w:val="Tlotextu"/>
        <w:rPr/>
      </w:pPr>
      <w:r>
        <w:rPr/>
        <w:t> </w:t>
      </w:r>
    </w:p>
    <w:p>
      <w:pPr>
        <w:pStyle w:val="Tlotextu"/>
        <w:rPr/>
      </w:pPr>
      <w:r>
        <w:rPr/>
      </w:r>
    </w:p>
    <w:p>
      <w:pPr>
        <w:pStyle w:val="Tlotextu"/>
        <w:rPr/>
      </w:pPr>
      <w:r>
        <w:rPr/>
      </w:r>
    </w:p>
    <w:p>
      <w:pPr>
        <w:pStyle w:val="Tlotextu"/>
        <w:rPr/>
      </w:pPr>
      <w:r>
        <w:rPr/>
      </w:r>
    </w:p>
    <w:p>
      <w:pPr>
        <w:pStyle w:val="Tlotextu"/>
        <w:rPr/>
      </w:pPr>
      <w:r>
        <w:rPr>
          <w:b/>
          <w:color w:val="D56872"/>
          <w:u w:val="single"/>
        </w:rPr>
        <w:t>PUSH - UP VYZTUŽENÁ PODPRSENKA</w:t>
      </w:r>
      <w:r>
        <w:rPr>
          <w:b/>
          <w:u w:val="single"/>
        </w:rPr>
        <w:drawing>
          <wp:anchor behindDoc="0" distT="0" distB="0" distL="0" distR="0" simplePos="0" locked="0" layoutInCell="1" allowOverlap="1" relativeHeight="7">
            <wp:simplePos x="0" y="0"/>
            <wp:positionH relativeFrom="column">
              <wp:align>left</wp:align>
            </wp:positionH>
            <wp:positionV relativeFrom="line">
              <wp:posOffset>635</wp:posOffset>
            </wp:positionV>
            <wp:extent cx="2047875" cy="2047875"/>
            <wp:effectExtent l="0" t="0" r="0" b="0"/>
            <wp:wrapSquare wrapText="largest"/>
            <wp:docPr id="6" name="Obrázek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5" descr=""/>
                    <pic:cNvPicPr>
                      <a:picLocks noChangeAspect="1" noChangeArrowheads="1"/>
                    </pic:cNvPicPr>
                  </pic:nvPicPr>
                  <pic:blipFill>
                    <a:blip r:embed="rId7"/>
                    <a:stretch>
                      <a:fillRect/>
                    </a:stretch>
                  </pic:blipFill>
                  <pic:spPr bwMode="auto">
                    <a:xfrm>
                      <a:off x="0" y="0"/>
                      <a:ext cx="2047875" cy="2047875"/>
                    </a:xfrm>
                    <a:prstGeom prst="rect">
                      <a:avLst/>
                    </a:prstGeom>
                  </pic:spPr>
                </pic:pic>
              </a:graphicData>
            </a:graphic>
          </wp:anchor>
        </w:drawing>
      </w:r>
      <w:r>
        <w:rPr>
          <w:b/>
          <w:u w:val="single"/>
        </w:rPr>
        <w:t xml:space="preserve"> </w:t>
      </w:r>
    </w:p>
    <w:p>
      <w:pPr>
        <w:pStyle w:val="Tlotextu"/>
        <w:rPr/>
      </w:pPr>
      <w:r>
        <w:rPr/>
        <w:t xml:space="preserve">Pro vás, které toužíte po větším poprsí, jsou určené </w:t>
      </w:r>
      <w:r>
        <w:rPr>
          <w:b/>
          <w:bCs/>
        </w:rPr>
        <w:t>p</w:t>
      </w:r>
      <w:r>
        <w:rPr>
          <w:rStyle w:val="Silnzdraznn"/>
        </w:rPr>
        <w:t>odprsenky push-up</w:t>
      </w:r>
      <w:r>
        <w:rPr/>
        <w:t>. Tento typ podprsenek má vyztužené košíčky s různě velkými push-up polštářky (některé modely mají polštářky vyjímatelné, což je také jednou z variant při řešení problematiky různě velkých prsou).</w:t>
      </w:r>
    </w:p>
    <w:p>
      <w:pPr>
        <w:pStyle w:val="Tlotextu"/>
        <w:rPr/>
      </w:pPr>
      <w:r>
        <w:rPr/>
        <w:t>Podprsenky s extra (double, super) push-up efektem nejsou vhodné pro celodenní nošení.</w:t>
      </w:r>
    </w:p>
    <w:p>
      <w:pPr>
        <w:pStyle w:val="Tlotextu"/>
        <w:rPr/>
      </w:pPr>
      <w:r>
        <w:rPr/>
        <w:t> </w:t>
      </w:r>
    </w:p>
    <w:p>
      <w:pPr>
        <w:pStyle w:val="Nadpis4"/>
        <w:rPr/>
      </w:pPr>
      <w:r>
        <w:rPr>
          <w:b/>
          <w:color w:val="D56872"/>
          <w:u w:val="single"/>
        </w:rPr>
        <w:t>VYZTUŽENÁ I NEVYZTUŽENÁ PODPRSENKA BEZ SEDLA</w:t>
      </w:r>
      <w:r>
        <w:rPr>
          <w:b/>
          <w:u w:val="single"/>
        </w:rPr>
        <w:drawing>
          <wp:anchor behindDoc="0" distT="0" distB="0" distL="0" distR="0" simplePos="0" locked="0" layoutInCell="1" allowOverlap="1" relativeHeight="8">
            <wp:simplePos x="0" y="0"/>
            <wp:positionH relativeFrom="column">
              <wp:align>left</wp:align>
            </wp:positionH>
            <wp:positionV relativeFrom="line">
              <wp:posOffset>635</wp:posOffset>
            </wp:positionV>
            <wp:extent cx="1849755" cy="1849755"/>
            <wp:effectExtent l="0" t="0" r="0" b="0"/>
            <wp:wrapSquare wrapText="largest"/>
            <wp:docPr id="7" name="Obrázek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6" descr=""/>
                    <pic:cNvPicPr>
                      <a:picLocks noChangeAspect="1" noChangeArrowheads="1"/>
                    </pic:cNvPicPr>
                  </pic:nvPicPr>
                  <pic:blipFill>
                    <a:blip r:embed="rId8"/>
                    <a:stretch>
                      <a:fillRect/>
                    </a:stretch>
                  </pic:blipFill>
                  <pic:spPr bwMode="auto">
                    <a:xfrm>
                      <a:off x="0" y="0"/>
                      <a:ext cx="1849755" cy="1849755"/>
                    </a:xfrm>
                    <a:prstGeom prst="rect">
                      <a:avLst/>
                    </a:prstGeom>
                  </pic:spPr>
                </pic:pic>
              </a:graphicData>
            </a:graphic>
          </wp:anchor>
        </w:drawing>
      </w:r>
      <w:r>
        <w:rPr>
          <w:b/>
          <w:u w:val="single"/>
        </w:rPr>
        <w:t xml:space="preserve"> </w:t>
      </w:r>
    </w:p>
    <w:p>
      <w:pPr>
        <w:pStyle w:val="Tlotextu"/>
        <w:rPr/>
      </w:pPr>
      <w:r>
        <w:rPr/>
        <w:t xml:space="preserve">Vyztužené podprsenky s kosticemi </w:t>
      </w:r>
      <w:r>
        <w:rPr>
          <w:rStyle w:val="Silnzdraznn"/>
        </w:rPr>
        <w:t>bez sedla</w:t>
      </w:r>
      <w:r>
        <w:rPr/>
        <w:t xml:space="preserve"> jsou vhodné pro malé velikosti košíčků. Pro štíhlé ženy s malou velikostí (nepotřebujete fixaci, kterou sedlo přináší) nebo naopak pro silné ženy, které mají vystouplé bříško a sedlo jim překáží (platí však pouze pro velký obvod a malá prsa).</w:t>
      </w:r>
    </w:p>
    <w:p>
      <w:pPr>
        <w:pStyle w:val="Tlotextu"/>
        <w:rPr/>
      </w:pPr>
      <w:r>
        <w:rPr/>
        <w:t> </w:t>
      </w:r>
    </w:p>
    <w:p>
      <w:pPr>
        <w:pStyle w:val="Tlotextu"/>
        <w:rPr/>
      </w:pPr>
      <w:r>
        <w:rPr/>
        <w:t> </w:t>
      </w:r>
    </w:p>
    <w:p>
      <w:pPr>
        <w:pStyle w:val="Tlotextu"/>
        <w:rPr/>
      </w:pPr>
      <w:r>
        <w:rPr/>
        <w:t> </w:t>
      </w:r>
    </w:p>
    <w:p>
      <w:pPr>
        <w:pStyle w:val="Nadpis4"/>
        <w:rPr>
          <w:rFonts w:ascii="Liberation Serif" w:hAnsi="Liberation Serif" w:eastAsia="SimSun" w:cs="Arial"/>
          <w:b/>
          <w:b/>
          <w:bCs/>
          <w:color w:val="D56872"/>
          <w:sz w:val="24"/>
          <w:szCs w:val="24"/>
          <w:u w:val="single"/>
        </w:rPr>
      </w:pPr>
      <w:r>
        <w:rPr>
          <w:b/>
          <w:color w:val="D56872"/>
          <w:u w:val="single"/>
        </w:rPr>
        <w:drawing>
          <wp:anchor behindDoc="0" distT="0" distB="0" distL="0" distR="0" simplePos="0" locked="0" layoutInCell="1" allowOverlap="1" relativeHeight="9">
            <wp:simplePos x="0" y="0"/>
            <wp:positionH relativeFrom="column">
              <wp:posOffset>-43180</wp:posOffset>
            </wp:positionH>
            <wp:positionV relativeFrom="paragraph">
              <wp:posOffset>28575</wp:posOffset>
            </wp:positionV>
            <wp:extent cx="1743075" cy="1743075"/>
            <wp:effectExtent l="0" t="0" r="0" b="0"/>
            <wp:wrapSquare wrapText="largest"/>
            <wp:docPr id="8" name="Obrázek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7" descr=""/>
                    <pic:cNvPicPr>
                      <a:picLocks noChangeAspect="1" noChangeArrowheads="1"/>
                    </pic:cNvPicPr>
                  </pic:nvPicPr>
                  <pic:blipFill>
                    <a:blip r:embed="rId9"/>
                    <a:stretch>
                      <a:fillRect/>
                    </a:stretch>
                  </pic:blipFill>
                  <pic:spPr bwMode="auto">
                    <a:xfrm>
                      <a:off x="0" y="0"/>
                      <a:ext cx="1743075" cy="1743075"/>
                    </a:xfrm>
                    <a:prstGeom prst="rect">
                      <a:avLst/>
                    </a:prstGeom>
                  </pic:spPr>
                </pic:pic>
              </a:graphicData>
            </a:graphic>
          </wp:anchor>
        </w:drawing>
      </w:r>
      <w:r>
        <w:rPr>
          <w:b/>
          <w:color w:val="D56872"/>
          <w:u w:val="single"/>
        </w:rPr>
        <w:t xml:space="preserve">NEVYZTUŽENÉ PODPRSENKY S ŘASENÝMI KOŠÍČKY </w:t>
      </w:r>
    </w:p>
    <w:p>
      <w:pPr>
        <w:pStyle w:val="Tlotextu"/>
        <w:rPr/>
      </w:pPr>
      <w:r>
        <w:rPr/>
        <w:t xml:space="preserve">Pokud máte raději košíčky nevyztužené nebo vás trápí asymetrie prsou, zvolte podprsenku </w:t>
      </w:r>
      <w:r>
        <w:rPr>
          <w:rStyle w:val="Silnzdraznn"/>
        </w:rPr>
        <w:t>s řasenými košíčky</w:t>
      </w:r>
      <w:r>
        <w:rPr/>
        <w:t>. Řasení na středu podprsenky je více flexibilní a lépe se přizpůsobí velikosti prsa. Výstřih vždy krásně přilne k tělu.</w:t>
      </w:r>
    </w:p>
    <w:p>
      <w:pPr>
        <w:pStyle w:val="Tlotextu"/>
        <w:rPr/>
      </w:pPr>
      <w:r>
        <w:rPr/>
        <w:t> </w:t>
      </w:r>
    </w:p>
    <w:p>
      <w:pPr>
        <w:pStyle w:val="Tlotextu"/>
        <w:rPr/>
      </w:pPr>
      <w:r>
        <w:rPr/>
        <w:t> </w:t>
      </w:r>
    </w:p>
    <w:p>
      <w:pPr>
        <w:pStyle w:val="Tlotextu"/>
        <w:rPr/>
      </w:pPr>
      <w:r>
        <w:rPr/>
        <w:t> </w:t>
      </w:r>
    </w:p>
    <w:p>
      <w:pPr>
        <w:pStyle w:val="Tlotextu"/>
        <w:rPr/>
      </w:pPr>
      <w:r>
        <w:rPr/>
        <w:t> </w:t>
      </w:r>
    </w:p>
    <w:p>
      <w:pPr>
        <w:pStyle w:val="Nadpis4"/>
        <w:rPr/>
      </w:pPr>
      <w:r>
        <w:rPr>
          <w:b/>
          <w:color w:val="D56872"/>
          <w:u w:val="single"/>
        </w:rPr>
        <w:t>NEVYZTUŽENÉ PODPRSENKY S  BOČNÍMI DÍLKY A S KOSTICEMI</w:t>
      </w:r>
      <w:r>
        <w:rPr>
          <w:b/>
          <w:u w:val="single"/>
        </w:rPr>
        <w:drawing>
          <wp:anchor behindDoc="0" distT="0" distB="0" distL="0" distR="0" simplePos="0" locked="0" layoutInCell="1" allowOverlap="1" relativeHeight="10">
            <wp:simplePos x="0" y="0"/>
            <wp:positionH relativeFrom="column">
              <wp:align>left</wp:align>
            </wp:positionH>
            <wp:positionV relativeFrom="line">
              <wp:posOffset>635</wp:posOffset>
            </wp:positionV>
            <wp:extent cx="1930400" cy="1930400"/>
            <wp:effectExtent l="0" t="0" r="0" b="0"/>
            <wp:wrapSquare wrapText="largest"/>
            <wp:docPr id="9" name="Obrázek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8" descr=""/>
                    <pic:cNvPicPr>
                      <a:picLocks noChangeAspect="1" noChangeArrowheads="1"/>
                    </pic:cNvPicPr>
                  </pic:nvPicPr>
                  <pic:blipFill>
                    <a:blip r:embed="rId10"/>
                    <a:stretch>
                      <a:fillRect/>
                    </a:stretch>
                  </pic:blipFill>
                  <pic:spPr bwMode="auto">
                    <a:xfrm>
                      <a:off x="0" y="0"/>
                      <a:ext cx="1930400" cy="1930400"/>
                    </a:xfrm>
                    <a:prstGeom prst="rect">
                      <a:avLst/>
                    </a:prstGeom>
                  </pic:spPr>
                </pic:pic>
              </a:graphicData>
            </a:graphic>
          </wp:anchor>
        </w:drawing>
      </w:r>
      <w:r>
        <w:rPr>
          <w:b/>
          <w:u w:val="single"/>
        </w:rPr>
        <w:t xml:space="preserve"> </w:t>
      </w:r>
    </w:p>
    <w:p>
      <w:pPr>
        <w:pStyle w:val="Tlotextu"/>
        <w:rPr/>
      </w:pPr>
      <w:r>
        <w:rPr/>
        <w:t xml:space="preserve">Pro velká a těžká prsa jsou dobrou volbou nevyztužené </w:t>
      </w:r>
      <w:r>
        <w:rPr>
          <w:rStyle w:val="Silnzdraznn"/>
        </w:rPr>
        <w:t>podprsenky s fixačními bočními dílky</w:t>
      </w:r>
      <w:r>
        <w:rPr/>
        <w:t>, které přecházejí do ramínek, a fixují tak ňadra na střed, tedy neumožní jejich „rozlití" do stran. Tuto funkci má také dvojité tylové podložení uvnitř košíčků některých modelů. Pocit pohodlí je umocněn měkce vypodloženými rozšířenými ramínky, která pomohou rozložit tlak, a uleví tak šíjovým svalům.</w:t>
      </w:r>
    </w:p>
    <w:p>
      <w:pPr>
        <w:pStyle w:val="Tlotextu"/>
        <w:rPr/>
      </w:pPr>
      <w:r>
        <w:rPr/>
        <w:t> </w:t>
      </w:r>
    </w:p>
    <w:p>
      <w:pPr>
        <w:pStyle w:val="Tlotextu"/>
        <w:rPr/>
      </w:pPr>
      <w:r>
        <w:rPr/>
        <w:t> </w:t>
      </w:r>
    </w:p>
    <w:p>
      <w:pPr>
        <w:pStyle w:val="Tlotextu"/>
        <w:rPr/>
      </w:pPr>
      <w:r>
        <w:rPr>
          <w:rStyle w:val="Silnzdraznn"/>
          <w:color w:val="D56872"/>
          <w:u w:val="single"/>
        </w:rPr>
        <w:t>NEVYZTUŽENÁ ZMENŠOVACÍ PODPRSENKA</w:t>
      </w:r>
      <w:r>
        <w:rPr>
          <w:rStyle w:val="Silnzdraznn"/>
          <w:u w:val="single"/>
        </w:rPr>
        <w:drawing>
          <wp:anchor behindDoc="0" distT="0" distB="0" distL="0" distR="0" simplePos="0" locked="0" layoutInCell="1" allowOverlap="1" relativeHeight="11">
            <wp:simplePos x="0" y="0"/>
            <wp:positionH relativeFrom="column">
              <wp:align>left</wp:align>
            </wp:positionH>
            <wp:positionV relativeFrom="line">
              <wp:posOffset>635</wp:posOffset>
            </wp:positionV>
            <wp:extent cx="2047875" cy="2047875"/>
            <wp:effectExtent l="0" t="0" r="0" b="0"/>
            <wp:wrapSquare wrapText="largest"/>
            <wp:docPr id="10" name="Obrázek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9" descr=""/>
                    <pic:cNvPicPr>
                      <a:picLocks noChangeAspect="1" noChangeArrowheads="1"/>
                    </pic:cNvPicPr>
                  </pic:nvPicPr>
                  <pic:blipFill>
                    <a:blip r:embed="rId11"/>
                    <a:stretch>
                      <a:fillRect/>
                    </a:stretch>
                  </pic:blipFill>
                  <pic:spPr bwMode="auto">
                    <a:xfrm>
                      <a:off x="0" y="0"/>
                      <a:ext cx="2047875" cy="2047875"/>
                    </a:xfrm>
                    <a:prstGeom prst="rect">
                      <a:avLst/>
                    </a:prstGeom>
                  </pic:spPr>
                </pic:pic>
              </a:graphicData>
            </a:graphic>
          </wp:anchor>
        </w:drawing>
      </w:r>
      <w:r>
        <w:rPr>
          <w:rStyle w:val="Silnzdraznn"/>
          <w:u w:val="single"/>
        </w:rPr>
        <w:t xml:space="preserve"> </w:t>
      </w:r>
    </w:p>
    <w:p>
      <w:pPr>
        <w:pStyle w:val="Tlotextu"/>
        <w:rPr/>
      </w:pPr>
      <w:r>
        <w:rPr>
          <w:rStyle w:val="Silnzdraznn"/>
        </w:rPr>
        <w:t>Zmenšovací podprsenky</w:t>
      </w:r>
      <w:r>
        <w:rPr/>
        <w:t xml:space="preserve"> jsou konstruovány tak, aby prsa vypadala opticky menší. Toho je dosaženo díky nepružnému materiálu a specifickému tvaru košů. Prsa jsou směřována zepředu více do stran. Poprsí tak vypadá menší (např. na těsné halence je výsledný efekt patrný). V Triole pro zmenšovací podprsenky využíváme tepelně lisované bezešvé košíčky bez vyztužení.</w:t>
      </w:r>
    </w:p>
    <w:p>
      <w:pPr>
        <w:pStyle w:val="Tlotextu"/>
        <w:rPr/>
      </w:pPr>
      <w:r>
        <w:rPr/>
        <w:t> </w:t>
      </w:r>
    </w:p>
    <w:p>
      <w:pPr>
        <w:pStyle w:val="Tlotextu"/>
        <w:rPr/>
      </w:pPr>
      <w:r>
        <w:rPr/>
      </w:r>
    </w:p>
    <w:p>
      <w:pPr>
        <w:pStyle w:val="Tlotextu"/>
        <w:rPr/>
      </w:pPr>
      <w:r>
        <w:rPr/>
      </w:r>
    </w:p>
    <w:p>
      <w:pPr>
        <w:pStyle w:val="Nadpis4"/>
        <w:rPr/>
      </w:pPr>
      <w:r>
        <w:rPr>
          <w:b/>
          <w:color w:val="D56872"/>
          <w:u w:val="single"/>
        </w:rPr>
        <w:t>NEVYZTUŽENÉ PODPRSENKY BEZ KOSTIC</w:t>
      </w:r>
      <w:r>
        <w:rPr>
          <w:b/>
          <w:u w:val="single"/>
        </w:rPr>
        <w:drawing>
          <wp:anchor behindDoc="0" distT="0" distB="0" distL="0" distR="0" simplePos="0" locked="0" layoutInCell="1" allowOverlap="1" relativeHeight="12">
            <wp:simplePos x="0" y="0"/>
            <wp:positionH relativeFrom="column">
              <wp:align>left</wp:align>
            </wp:positionH>
            <wp:positionV relativeFrom="line">
              <wp:posOffset>635</wp:posOffset>
            </wp:positionV>
            <wp:extent cx="2047875" cy="2047875"/>
            <wp:effectExtent l="0" t="0" r="0" b="0"/>
            <wp:wrapSquare wrapText="largest"/>
            <wp:docPr id="11" name="Obrázek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10" descr=""/>
                    <pic:cNvPicPr>
                      <a:picLocks noChangeAspect="1" noChangeArrowheads="1"/>
                    </pic:cNvPicPr>
                  </pic:nvPicPr>
                  <pic:blipFill>
                    <a:blip r:embed="rId12"/>
                    <a:stretch>
                      <a:fillRect/>
                    </a:stretch>
                  </pic:blipFill>
                  <pic:spPr bwMode="auto">
                    <a:xfrm>
                      <a:off x="0" y="0"/>
                      <a:ext cx="2047875" cy="2047875"/>
                    </a:xfrm>
                    <a:prstGeom prst="rect">
                      <a:avLst/>
                    </a:prstGeom>
                  </pic:spPr>
                </pic:pic>
              </a:graphicData>
            </a:graphic>
          </wp:anchor>
        </w:drawing>
      </w:r>
      <w:r>
        <w:rPr>
          <w:b/>
          <w:u w:val="single"/>
        </w:rPr>
        <w:t xml:space="preserve"> </w:t>
      </w:r>
    </w:p>
    <w:p>
      <w:pPr>
        <w:pStyle w:val="Tlotextu"/>
        <w:rPr/>
      </w:pPr>
      <w:r>
        <w:rPr/>
        <w:t xml:space="preserve">Nevyztužené podprsenky </w:t>
      </w:r>
      <w:r>
        <w:rPr>
          <w:rStyle w:val="Silnzdraznn"/>
        </w:rPr>
        <w:t>nejsou</w:t>
      </w:r>
      <w:r>
        <w:rPr/>
        <w:t xml:space="preserve"> </w:t>
      </w:r>
      <w:r>
        <w:rPr>
          <w:rStyle w:val="Silnzdraznn"/>
        </w:rPr>
        <w:t>zpevněny kosticemi</w:t>
      </w:r>
      <w:r>
        <w:rPr/>
        <w:t>. Ňadra v nich mají více přirozený (hruškovitý) tvar. Díky absenci kostic neformují ňadra tak, jako podprsenky s kosticemi. Jsou vhodné pro ženy, které z různých důvodů nechtějí podprsenky kosticové nebo pro ženy s extra velkou velikostí obvodů i košů (u těchto velikostí se mohou kostice v oblasti podpaždí odklánět od těla).</w:t>
      </w:r>
    </w:p>
    <w:p>
      <w:pPr>
        <w:pStyle w:val="Tlotextu"/>
        <w:rPr/>
      </w:pPr>
      <w:r>
        <w:rPr/>
        <w:t> </w:t>
      </w:r>
    </w:p>
    <w:p>
      <w:pPr>
        <w:pStyle w:val="Tlotextu"/>
        <w:rPr/>
      </w:pPr>
      <w:r>
        <w:rPr/>
        <w:t> </w:t>
      </w:r>
    </w:p>
    <w:p>
      <w:pPr>
        <w:pStyle w:val="Tlotextu"/>
        <w:rPr/>
      </w:pPr>
      <w:r>
        <w:rPr/>
      </w:r>
    </w:p>
    <w:p>
      <w:pPr>
        <w:pStyle w:val="Tlotextu"/>
        <w:rPr/>
      </w:pPr>
      <w:r>
        <w:rPr/>
      </w:r>
    </w:p>
    <w:p>
      <w:pPr>
        <w:pStyle w:val="Nadpis2"/>
        <w:rPr>
          <w:rFonts w:ascii="Liberation Serif" w:hAnsi="Liberation Serif" w:eastAsia="SimSun" w:cs="Arial"/>
          <w:b/>
          <w:b/>
          <w:bCs/>
          <w:color w:val="D56872"/>
          <w:sz w:val="36"/>
          <w:szCs w:val="36"/>
        </w:rPr>
      </w:pPr>
      <w:r>
        <w:rPr>
          <w:color w:val="D56872"/>
        </w:rPr>
        <w:t>Střihy kalhotek</w:t>
      </w:r>
    </w:p>
    <w:p>
      <w:pPr>
        <w:pStyle w:val="Nadpis4"/>
        <w:rPr>
          <w:rFonts w:ascii="Liberation Serif" w:hAnsi="Liberation Serif" w:eastAsia="SimSun" w:cs="Arial"/>
          <w:b/>
          <w:b/>
          <w:bCs/>
          <w:color w:val="D56872"/>
          <w:sz w:val="24"/>
          <w:szCs w:val="24"/>
          <w:u w:val="single"/>
        </w:rPr>
      </w:pPr>
      <w:r>
        <w:rPr>
          <w:color w:val="D56872"/>
          <w:u w:val="single"/>
        </w:rPr>
        <w:drawing>
          <wp:anchor behindDoc="0" distT="0" distB="0" distL="0" distR="0" simplePos="0" locked="0" layoutInCell="1" allowOverlap="1" relativeHeight="13">
            <wp:simplePos x="0" y="0"/>
            <wp:positionH relativeFrom="column">
              <wp:align>right</wp:align>
            </wp:positionH>
            <wp:positionV relativeFrom="line">
              <wp:posOffset>635</wp:posOffset>
            </wp:positionV>
            <wp:extent cx="2047875" cy="2047875"/>
            <wp:effectExtent l="0" t="0" r="0" b="0"/>
            <wp:wrapSquare wrapText="largest"/>
            <wp:docPr id="12" name="Obrázek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11" descr=""/>
                    <pic:cNvPicPr>
                      <a:picLocks noChangeAspect="1" noChangeArrowheads="1"/>
                    </pic:cNvPicPr>
                  </pic:nvPicPr>
                  <pic:blipFill>
                    <a:blip r:embed="rId13"/>
                    <a:stretch>
                      <a:fillRect/>
                    </a:stretch>
                  </pic:blipFill>
                  <pic:spPr bwMode="auto">
                    <a:xfrm>
                      <a:off x="0" y="0"/>
                      <a:ext cx="2047875" cy="2047875"/>
                    </a:xfrm>
                    <a:prstGeom prst="rect">
                      <a:avLst/>
                    </a:prstGeom>
                  </pic:spPr>
                </pic:pic>
              </a:graphicData>
            </a:graphic>
          </wp:anchor>
        </w:drawing>
      </w:r>
      <w:r>
        <w:rPr>
          <w:color w:val="D56872"/>
          <w:u w:val="single"/>
        </w:rPr>
        <w:t>TANGA</w:t>
      </w:r>
    </w:p>
    <w:p>
      <w:pPr>
        <w:pStyle w:val="Tlotextu"/>
        <w:rPr/>
      </w:pPr>
      <w:r>
        <w:rPr>
          <w:rStyle w:val="Silnzdraznn"/>
        </w:rPr>
        <w:t xml:space="preserve">Tanga či string kalhotky </w:t>
      </w:r>
      <w:r>
        <w:rPr/>
        <w:t>zakrývají opravdu jen to nejdůležitější. Obvykle se skládají z trojúhelníkové přední části, která je s malým trojúhelníčkem na zadním díle spojena úzkými proužky látky, v případě string pak pouze tenkými šňůrkami nebo stužkou. Jsou ideální pod přiléhavé oblečení, kde jsou de facto neviditelné.</w:t>
      </w:r>
    </w:p>
    <w:p>
      <w:pPr>
        <w:pStyle w:val="Tlotextu"/>
        <w:rPr/>
      </w:pPr>
      <w:r>
        <w:rPr/>
        <w:t> </w:t>
      </w:r>
    </w:p>
    <w:p>
      <w:pPr>
        <w:pStyle w:val="Tlotextu"/>
        <w:rPr/>
      </w:pPr>
      <w:r>
        <w:rPr/>
        <w:t> </w:t>
      </w:r>
    </w:p>
    <w:p>
      <w:pPr>
        <w:pStyle w:val="Tlotextu"/>
        <w:rPr/>
      </w:pPr>
      <w:r>
        <w:rPr>
          <w:b/>
          <w:color w:val="D56872"/>
          <w:u w:val="single"/>
        </w:rPr>
        <w:t>BRAZILKY</w:t>
      </w:r>
      <w:r>
        <w:rPr>
          <w:b/>
          <w:u w:val="single"/>
        </w:rPr>
        <w:drawing>
          <wp:anchor behindDoc="0" distT="0" distB="0" distL="0" distR="0" simplePos="0" locked="0" layoutInCell="1" allowOverlap="1" relativeHeight="14">
            <wp:simplePos x="0" y="0"/>
            <wp:positionH relativeFrom="column">
              <wp:posOffset>-23495</wp:posOffset>
            </wp:positionH>
            <wp:positionV relativeFrom="paragraph">
              <wp:posOffset>95250</wp:posOffset>
            </wp:positionV>
            <wp:extent cx="2047875" cy="2047875"/>
            <wp:effectExtent l="0" t="0" r="0" b="0"/>
            <wp:wrapSquare wrapText="largest"/>
            <wp:docPr id="13" name="Obrázek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12" descr=""/>
                    <pic:cNvPicPr>
                      <a:picLocks noChangeAspect="1" noChangeArrowheads="1"/>
                    </pic:cNvPicPr>
                  </pic:nvPicPr>
                  <pic:blipFill>
                    <a:blip r:embed="rId14"/>
                    <a:stretch>
                      <a:fillRect/>
                    </a:stretch>
                  </pic:blipFill>
                  <pic:spPr bwMode="auto">
                    <a:xfrm>
                      <a:off x="0" y="0"/>
                      <a:ext cx="2047875" cy="2047875"/>
                    </a:xfrm>
                    <a:prstGeom prst="rect">
                      <a:avLst/>
                    </a:prstGeom>
                  </pic:spPr>
                </pic:pic>
              </a:graphicData>
            </a:graphic>
          </wp:anchor>
        </w:drawing>
      </w:r>
      <w:r>
        <w:rPr>
          <w:b/>
          <w:u w:val="single"/>
        </w:rPr>
        <w:t xml:space="preserve"> </w:t>
      </w:r>
    </w:p>
    <w:p>
      <w:pPr>
        <w:pStyle w:val="Tlotextu"/>
        <w:rPr/>
      </w:pPr>
      <w:r>
        <w:rPr/>
        <w:t xml:space="preserve">Pro obyčejné smrtelnice, které chtějí vypadat sexy, ale z důvodu pohodlí nebo pocitu přílišného odhalení tanga nosit odmítají, je zde ideální kompromis – </w:t>
      </w:r>
      <w:r>
        <w:rPr>
          <w:rStyle w:val="Silnzdraznn"/>
        </w:rPr>
        <w:t>brazilky</w:t>
      </w:r>
      <w:r>
        <w:rPr/>
        <w:t>. Pohodlné bokové střihy zahalují větší partii hýždí, takže je odhalená pouze spodní část, což postavě lichotí. Jde o optické rozdělení ploch tak, že ani ta zahalená ani ta odhalená nevypadá příliš velká. Zadní díly brazilek jsou bez bez gumiček (jejich funkci přebírají légy či elastická krajka). To zajistí neviditelnost prádla pod svrchním ošacením.</w:t>
      </w:r>
    </w:p>
    <w:p>
      <w:pPr>
        <w:pStyle w:val="Tlotextu"/>
        <w:rPr/>
      </w:pPr>
      <w:r>
        <w:rPr/>
        <w:t> </w:t>
      </w:r>
    </w:p>
    <w:p>
      <w:pPr>
        <w:pStyle w:val="Tlotextu"/>
        <w:rPr/>
      </w:pPr>
      <w:r>
        <w:rPr/>
        <w:t> </w:t>
      </w:r>
    </w:p>
    <w:p>
      <w:pPr>
        <w:pStyle w:val="Tlotextu"/>
        <w:rPr/>
      </w:pPr>
      <w:r>
        <w:rPr/>
        <w:t> </w:t>
      </w:r>
      <w:r>
        <w:rPr>
          <w:b/>
          <w:color w:val="D56872"/>
          <w:u w:val="single"/>
        </w:rPr>
        <w:t>KLASICKÉ KALHOTKY</w:t>
      </w:r>
      <w:r>
        <w:rPr>
          <w:b/>
          <w:u w:val="single"/>
        </w:rPr>
        <w:drawing>
          <wp:anchor behindDoc="0" distT="0" distB="0" distL="0" distR="0" simplePos="0" locked="0" layoutInCell="1" allowOverlap="1" relativeHeight="15">
            <wp:simplePos x="0" y="0"/>
            <wp:positionH relativeFrom="column">
              <wp:align>right</wp:align>
            </wp:positionH>
            <wp:positionV relativeFrom="line">
              <wp:align>top</wp:align>
            </wp:positionV>
            <wp:extent cx="2047875" cy="2047875"/>
            <wp:effectExtent l="0" t="0" r="0" b="0"/>
            <wp:wrapSquare wrapText="largest"/>
            <wp:docPr id="14" name="Obrázek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13" descr=""/>
                    <pic:cNvPicPr>
                      <a:picLocks noChangeAspect="1" noChangeArrowheads="1"/>
                    </pic:cNvPicPr>
                  </pic:nvPicPr>
                  <pic:blipFill>
                    <a:blip r:embed="rId15"/>
                    <a:stretch>
                      <a:fillRect/>
                    </a:stretch>
                  </pic:blipFill>
                  <pic:spPr bwMode="auto">
                    <a:xfrm>
                      <a:off x="0" y="0"/>
                      <a:ext cx="2047875" cy="2047875"/>
                    </a:xfrm>
                    <a:prstGeom prst="rect">
                      <a:avLst/>
                    </a:prstGeom>
                  </pic:spPr>
                </pic:pic>
              </a:graphicData>
            </a:graphic>
          </wp:anchor>
        </w:drawing>
      </w:r>
      <w:r>
        <w:rPr>
          <w:b/>
          <w:u w:val="single"/>
        </w:rPr>
        <w:t xml:space="preserve"> </w:t>
      </w:r>
    </w:p>
    <w:p>
      <w:pPr>
        <w:pStyle w:val="Tlotextu"/>
        <w:rPr/>
      </w:pPr>
      <w:r>
        <w:rPr/>
        <w:t xml:space="preserve">Pro běžné nošení jsou ideální </w:t>
      </w:r>
      <w:r>
        <w:rPr>
          <w:rStyle w:val="Silnzdraznn"/>
        </w:rPr>
        <w:t>kalhotky klasické</w:t>
      </w:r>
      <w:r>
        <w:rPr/>
        <w:t>. Modely kalhotek se liší pouze výškou do pasu. Při výběru je třeba věnovat velkou pozornost správné velikosti a pevnosti gumiček v pase a nohavičkách. Volba výrazně menší velikosti se brzy změní v nepříjemné otlaky po celodenním nošení. Navíc vtlačené gumičky na bocích a zadečku, které se rýsují i přes svrchní ošacení, vypadají nevzhledně.</w:t>
      </w:r>
    </w:p>
    <w:p>
      <w:pPr>
        <w:pStyle w:val="Tlotextu"/>
        <w:rPr/>
      </w:pPr>
      <w:r>
        <w:rPr/>
        <w:t> </w:t>
      </w:r>
    </w:p>
    <w:p>
      <w:pPr>
        <w:pStyle w:val="Tlotextu"/>
        <w:rPr/>
      </w:pPr>
      <w:r>
        <w:rPr/>
        <w:t> </w:t>
      </w:r>
    </w:p>
    <w:p>
      <w:pPr>
        <w:pStyle w:val="Nadpis4"/>
        <w:rPr/>
      </w:pPr>
      <w:r>
        <w:rPr>
          <w:color w:val="D56872"/>
          <w:u w:val="single"/>
        </w:rPr>
        <w:t>PANTY</w:t>
      </w:r>
      <w:r>
        <w:rPr>
          <w:u w:val="single"/>
        </w:rPr>
        <w:drawing>
          <wp:anchor behindDoc="0" distT="0" distB="0" distL="0" distR="0" simplePos="0" locked="0" layoutInCell="1" allowOverlap="1" relativeHeight="16">
            <wp:simplePos x="0" y="0"/>
            <wp:positionH relativeFrom="column">
              <wp:align>right</wp:align>
            </wp:positionH>
            <wp:positionV relativeFrom="line">
              <wp:posOffset>635</wp:posOffset>
            </wp:positionV>
            <wp:extent cx="2047875" cy="2047875"/>
            <wp:effectExtent l="0" t="0" r="0" b="0"/>
            <wp:wrapSquare wrapText="largest"/>
            <wp:docPr id="15" name="Obrázek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14" descr=""/>
                    <pic:cNvPicPr>
                      <a:picLocks noChangeAspect="1" noChangeArrowheads="1"/>
                    </pic:cNvPicPr>
                  </pic:nvPicPr>
                  <pic:blipFill>
                    <a:blip r:embed="rId16"/>
                    <a:stretch>
                      <a:fillRect/>
                    </a:stretch>
                  </pic:blipFill>
                  <pic:spPr bwMode="auto">
                    <a:xfrm>
                      <a:off x="0" y="0"/>
                      <a:ext cx="2047875" cy="2047875"/>
                    </a:xfrm>
                    <a:prstGeom prst="rect">
                      <a:avLst/>
                    </a:prstGeom>
                  </pic:spPr>
                </pic:pic>
              </a:graphicData>
            </a:graphic>
          </wp:anchor>
        </w:drawing>
      </w:r>
      <w:r>
        <w:rPr>
          <w:u w:val="single"/>
        </w:rPr>
        <w:t xml:space="preserve"> </w:t>
      </w:r>
    </w:p>
    <w:p>
      <w:pPr>
        <w:pStyle w:val="Tlotextu"/>
        <w:rPr/>
      </w:pPr>
      <w:r>
        <w:rPr/>
        <w:t xml:space="preserve">Dámské </w:t>
      </w:r>
      <w:r>
        <w:rPr>
          <w:rStyle w:val="Silnzdraznn"/>
        </w:rPr>
        <w:t>boxerky</w:t>
      </w:r>
      <w:r>
        <w:rPr/>
        <w:t xml:space="preserve">, </w:t>
      </w:r>
      <w:r>
        <w:rPr>
          <w:rStyle w:val="Silnzdraznn"/>
        </w:rPr>
        <w:t>panty</w:t>
      </w:r>
      <w:r>
        <w:rPr/>
        <w:t xml:space="preserve"> a </w:t>
      </w:r>
      <w:r>
        <w:rPr>
          <w:rStyle w:val="Silnzdraznn"/>
        </w:rPr>
        <w:t>šortky</w:t>
      </w:r>
      <w:r>
        <w:rPr/>
        <w:t xml:space="preserve"> má v oblibě hlavně mladá generace. Jedná se o dámské kalhotky se sníženým pasem a různě dlouhými nohavičkami. Jsou ideální volbou pro chlapecké postavy, protože opticky rozšiřují boky. </w:t>
      </w:r>
    </w:p>
    <w:p>
      <w:pPr>
        <w:pStyle w:val="Tlotextu"/>
        <w:rPr/>
      </w:pPr>
      <w:r>
        <w:rPr/>
        <w:t> </w:t>
      </w:r>
    </w:p>
    <w:p>
      <w:pPr>
        <w:pStyle w:val="Tlotextu"/>
        <w:rPr/>
      </w:pPr>
      <w:r>
        <w:rPr/>
        <w:t> </w:t>
      </w:r>
    </w:p>
    <w:p>
      <w:pPr>
        <w:pStyle w:val="Tlotextu"/>
        <w:rPr/>
      </w:pPr>
      <w:r>
        <w:rPr/>
        <w:t> </w:t>
      </w:r>
    </w:p>
    <w:p>
      <w:pPr>
        <w:pStyle w:val="Tlotextu"/>
        <w:rPr/>
      </w:pPr>
      <w:r>
        <w:rPr/>
        <w:t> </w:t>
      </w:r>
    </w:p>
    <w:p>
      <w:pPr>
        <w:pStyle w:val="Nadpis4"/>
        <w:rPr>
          <w:rFonts w:ascii="Liberation Serif" w:hAnsi="Liberation Serif" w:eastAsia="SimSun" w:cs="Arial"/>
          <w:b/>
          <w:b/>
          <w:bCs/>
          <w:color w:val="D56872"/>
          <w:sz w:val="24"/>
          <w:szCs w:val="24"/>
          <w:u w:val="single"/>
        </w:rPr>
      </w:pPr>
      <w:r>
        <w:rPr>
          <w:color w:val="D56872"/>
          <w:u w:val="single"/>
        </w:rPr>
        <w:drawing>
          <wp:anchor behindDoc="0" distT="0" distB="0" distL="0" distR="0" simplePos="0" locked="0" layoutInCell="1" allowOverlap="1" relativeHeight="17">
            <wp:simplePos x="0" y="0"/>
            <wp:positionH relativeFrom="column">
              <wp:align>right</wp:align>
            </wp:positionH>
            <wp:positionV relativeFrom="line">
              <wp:posOffset>635</wp:posOffset>
            </wp:positionV>
            <wp:extent cx="2047875" cy="2047875"/>
            <wp:effectExtent l="0" t="0" r="0" b="0"/>
            <wp:wrapSquare wrapText="largest"/>
            <wp:docPr id="16" name="Obrázek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15" descr=""/>
                    <pic:cNvPicPr>
                      <a:picLocks noChangeAspect="1" noChangeArrowheads="1"/>
                    </pic:cNvPicPr>
                  </pic:nvPicPr>
                  <pic:blipFill>
                    <a:blip r:embed="rId17"/>
                    <a:stretch>
                      <a:fillRect/>
                    </a:stretch>
                  </pic:blipFill>
                  <pic:spPr bwMode="auto">
                    <a:xfrm>
                      <a:off x="0" y="0"/>
                      <a:ext cx="2047875" cy="2047875"/>
                    </a:xfrm>
                    <a:prstGeom prst="rect">
                      <a:avLst/>
                    </a:prstGeom>
                  </pic:spPr>
                </pic:pic>
              </a:graphicData>
            </a:graphic>
          </wp:anchor>
        </w:drawing>
      </w:r>
      <w:r>
        <w:rPr>
          <w:color w:val="D56872"/>
          <w:u w:val="single"/>
        </w:rPr>
        <w:t xml:space="preserve">STAHOVACÍ A FORMOVACÍ KALHOTKY </w:t>
      </w:r>
    </w:p>
    <w:p>
      <w:pPr>
        <w:pStyle w:val="Tlotextu"/>
        <w:rPr/>
      </w:pPr>
      <w:r>
        <w:rPr/>
        <w:t xml:space="preserve">Neocenitelným pomocníkem nejen pro výjimečné příležitosti jsou kalhotky </w:t>
      </w:r>
      <w:r>
        <w:rPr>
          <w:rStyle w:val="Silnzdraznn"/>
        </w:rPr>
        <w:t>stahující a formující</w:t>
      </w:r>
      <w:r>
        <w:rPr/>
        <w:t xml:space="preserve">. Pomohou zpevnit a zaoblit boky, pozvednou pozadí a zploští bříško. Současná móda povoluje jakékoli prostředky k dosažení plochého bříška a ladně oblých tvarů. Opět je velmi důležitá zvolená velikost a střih, tak aby se tělo dostatečně zformovalo, ale na okrajích prádla nedocházelo k zaříznutí. To by pak celou snahu vytvarovat oblé linie úplně zhatilo. Tento typ kalhotek je také vhodný pro maminky po porodu, kdy ideálním způsobem zpevní oblasti bříška a pomohou k obnovení původního tvaru břišní </w:t>
      </w:r>
    </w:p>
    <w:p>
      <w:pPr>
        <w:pStyle w:val="Tlotextu"/>
        <w:rPr>
          <w:rFonts w:ascii="Liberation Serif" w:hAnsi="Liberation Serif" w:eastAsia="SimSun" w:cs="Arial"/>
          <w:color w:val="00000A"/>
          <w:sz w:val="23"/>
          <w:szCs w:val="26"/>
          <w:lang w:val="cs-CZ" w:eastAsia="zh-CN" w:bidi="hi-IN"/>
        </w:rPr>
      </w:pPr>
      <w:r>
        <w:rPr>
          <w:rFonts w:eastAsia="SimSun" w:cs="Arial"/>
          <w:color w:val="00000A"/>
          <w:sz w:val="23"/>
          <w:szCs w:val="26"/>
          <w:lang w:val="cs-CZ" w:eastAsia="zh-CN" w:bidi="hi-IN"/>
        </w:rPr>
      </w:r>
    </w:p>
    <w:p>
      <w:pPr>
        <w:pStyle w:val="Tlotextu"/>
        <w:rPr>
          <w:rFonts w:ascii="Liberation Serif" w:hAnsi="Liberation Serif" w:eastAsia="SimSun" w:cs="Arial"/>
          <w:color w:val="00000A"/>
          <w:sz w:val="23"/>
          <w:szCs w:val="26"/>
          <w:lang w:val="cs-CZ" w:eastAsia="zh-CN" w:bidi="hi-IN"/>
        </w:rPr>
      </w:pPr>
      <w:r>
        <w:rPr>
          <w:rFonts w:eastAsia="SimSun" w:cs="Arial"/>
          <w:color w:val="00000A"/>
          <w:sz w:val="23"/>
          <w:szCs w:val="26"/>
          <w:lang w:val="cs-CZ" w:eastAsia="zh-CN" w:bidi="hi-IN"/>
        </w:rPr>
        <w:t>Zdroj a poradenství Triola a.s.</w:t>
      </w:r>
    </w:p>
    <w:p>
      <w:pPr>
        <w:pStyle w:val="Tlotextu"/>
        <w:rPr>
          <w:rFonts w:ascii="Liberation Serif" w:hAnsi="Liberation Serif" w:eastAsia="SimSun" w:cs="Arial"/>
          <w:color w:val="00000A"/>
          <w:sz w:val="23"/>
          <w:szCs w:val="26"/>
          <w:lang w:val="cs-CZ" w:eastAsia="zh-CN" w:bidi="hi-IN"/>
        </w:rPr>
      </w:pPr>
      <w:r>
        <w:rPr>
          <w:rFonts w:eastAsia="SimSun" w:cs="Arial"/>
          <w:color w:val="00000A"/>
          <w:sz w:val="23"/>
          <w:szCs w:val="26"/>
          <w:lang w:val="cs-CZ" w:eastAsia="zh-CN" w:bidi="hi-IN"/>
        </w:rPr>
      </w:r>
    </w:p>
    <w:p>
      <w:pPr>
        <w:pStyle w:val="Tlotextu"/>
        <w:bidi w:val="0"/>
        <w:spacing w:lineRule="auto" w:line="288" w:before="0" w:after="0"/>
        <w:rPr>
          <w:rFonts w:ascii="Liberation Serif" w:hAnsi="Liberation Serif" w:eastAsia="SimSun" w:cs="Arial"/>
          <w:color w:val="00000A"/>
          <w:sz w:val="23"/>
          <w:szCs w:val="26"/>
          <w:lang w:val="cs-CZ" w:eastAsia="zh-CN" w:bidi="hi-IN"/>
        </w:rPr>
      </w:pPr>
      <w:r>
        <w:rPr>
          <w:rFonts w:eastAsia="SimSun" w:cs="Arial"/>
          <w:color w:val="00000A"/>
          <w:sz w:val="23"/>
          <w:szCs w:val="26"/>
          <w:lang w:val="cs-CZ" w:eastAsia="zh-CN" w:bidi="hi-IN"/>
        </w:rPr>
        <w:t>Kontakt:</w:t>
      </w:r>
    </w:p>
    <w:p>
      <w:pPr>
        <w:pStyle w:val="Tlotextu"/>
        <w:bidi w:val="0"/>
        <w:spacing w:lineRule="auto" w:line="288" w:before="0" w:after="0"/>
        <w:rPr>
          <w:rFonts w:ascii="Liberation Serif" w:hAnsi="Liberation Serif" w:eastAsia="SimSun" w:cs="Arial"/>
          <w:color w:val="00000A"/>
          <w:sz w:val="23"/>
          <w:szCs w:val="26"/>
          <w:lang w:val="cs-CZ" w:eastAsia="zh-CN" w:bidi="hi-IN"/>
        </w:rPr>
      </w:pPr>
      <w:r>
        <w:rPr>
          <w:rFonts w:eastAsia="SimSun" w:cs="Arial"/>
          <w:color w:val="00000A"/>
          <w:sz w:val="23"/>
          <w:szCs w:val="26"/>
          <w:lang w:val="cs-CZ" w:eastAsia="zh-CN" w:bidi="hi-IN"/>
        </w:rPr>
        <w:t>Lýdie Malchárková</w:t>
      </w:r>
    </w:p>
    <w:p>
      <w:pPr>
        <w:pStyle w:val="Tlotextu"/>
        <w:bidi w:val="0"/>
        <w:spacing w:lineRule="auto" w:line="288" w:before="0" w:after="0"/>
        <w:rPr>
          <w:rFonts w:ascii="Liberation Serif" w:hAnsi="Liberation Serif" w:eastAsia="SimSun" w:cs="Arial"/>
          <w:color w:val="00000A"/>
          <w:sz w:val="23"/>
          <w:szCs w:val="26"/>
          <w:lang w:val="cs-CZ" w:eastAsia="zh-CN" w:bidi="hi-IN"/>
        </w:rPr>
      </w:pPr>
      <w:r>
        <w:rPr>
          <w:rFonts w:eastAsia="SimSun" w:cs="Arial"/>
          <w:color w:val="00000A"/>
          <w:sz w:val="23"/>
          <w:szCs w:val="26"/>
          <w:lang w:val="cs-CZ" w:eastAsia="zh-CN" w:bidi="hi-IN"/>
        </w:rPr>
        <w:t>Triola a.s.,</w:t>
      </w:r>
    </w:p>
    <w:p>
      <w:pPr>
        <w:pStyle w:val="Tlotextu"/>
        <w:bidi w:val="0"/>
        <w:spacing w:lineRule="auto" w:line="288" w:before="0" w:after="0"/>
        <w:rPr>
          <w:rFonts w:ascii="Liberation Serif" w:hAnsi="Liberation Serif" w:eastAsia="SimSun" w:cs="Arial"/>
          <w:color w:val="00000A"/>
          <w:sz w:val="23"/>
          <w:szCs w:val="26"/>
          <w:lang w:val="cs-CZ" w:eastAsia="zh-CN" w:bidi="hi-IN"/>
        </w:rPr>
      </w:pPr>
      <w:r>
        <w:rPr>
          <w:rFonts w:eastAsia="SimSun" w:cs="Arial"/>
          <w:color w:val="00000A"/>
          <w:sz w:val="23"/>
          <w:szCs w:val="26"/>
          <w:lang w:val="cs-CZ" w:eastAsia="zh-CN" w:bidi="hi-IN"/>
        </w:rPr>
        <w:t>E: malcharkova@triola.cz</w:t>
      </w:r>
    </w:p>
    <w:p>
      <w:pPr>
        <w:pStyle w:val="Tlotextu"/>
        <w:rPr>
          <w:rFonts w:ascii="Arial" w:hAnsi="Arial" w:eastAsia="SimSun" w:cs="Arial"/>
          <w:color w:val="00000A"/>
          <w:sz w:val="22"/>
          <w:szCs w:val="22"/>
          <w:lang w:val="cs-CZ" w:eastAsia="zh-CN" w:bidi="hi-IN"/>
        </w:rPr>
      </w:pPr>
      <w:r>
        <w:rPr>
          <w:rFonts w:eastAsia="SimSun" w:cs="Arial" w:ascii="Arial" w:hAnsi="Arial"/>
          <w:color w:val="00000A"/>
          <w:sz w:val="22"/>
          <w:szCs w:val="22"/>
          <w:lang w:val="cs-CZ" w:eastAsia="zh-CN" w:bidi="hi-IN"/>
        </w:rPr>
      </w:r>
    </w:p>
    <w:p>
      <w:pPr>
        <w:pStyle w:val="Tlotextu"/>
        <w:rPr>
          <w:rFonts w:ascii="Arial" w:hAnsi="Arial" w:eastAsia="SimSun" w:cs="Arial"/>
          <w:color w:val="00000A"/>
          <w:sz w:val="22"/>
          <w:szCs w:val="22"/>
          <w:lang w:val="cs-CZ" w:eastAsia="zh-CN" w:bidi="hi-IN"/>
        </w:rPr>
      </w:pPr>
      <w:r>
        <w:rPr>
          <w:rFonts w:eastAsia="SimSun" w:cs="Arial" w:ascii="Arial" w:hAnsi="Arial"/>
          <w:color w:val="00000A"/>
          <w:sz w:val="22"/>
          <w:szCs w:val="22"/>
          <w:lang w:val="cs-CZ" w:eastAsia="zh-CN" w:bidi="hi-IN"/>
        </w:rPr>
      </w:r>
    </w:p>
    <w:p>
      <w:pPr>
        <w:pStyle w:val="Tlotextu"/>
        <w:rPr>
          <w:rFonts w:ascii="Arial" w:hAnsi="Arial" w:eastAsia="SimSun" w:cs="Arial"/>
          <w:color w:val="00000A"/>
          <w:sz w:val="22"/>
          <w:szCs w:val="22"/>
          <w:lang w:val="cs-CZ" w:eastAsia="zh-CN" w:bidi="hi-IN"/>
        </w:rPr>
      </w:pPr>
      <w:r>
        <w:rPr>
          <w:rFonts w:eastAsia="SimSun" w:cs="Arial" w:ascii="Arial" w:hAnsi="Arial"/>
          <w:color w:val="00000A"/>
          <w:sz w:val="22"/>
          <w:szCs w:val="22"/>
          <w:lang w:val="cs-CZ" w:eastAsia="zh-CN" w:bidi="hi-IN"/>
        </w:rPr>
      </w:r>
    </w:p>
    <w:p>
      <w:pPr>
        <w:pStyle w:val="Nadpis2"/>
        <w:spacing w:before="200" w:after="120"/>
        <w:rPr/>
      </w:pPr>
      <w:r>
        <w:rPr/>
      </w:r>
    </w:p>
    <w:sectPr>
      <w:type w:val="nextPage"/>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Liberation Serif">
    <w:altName w:val="Times New Roman"/>
    <w:charset w:val="ee"/>
    <w:family w:val="swiss"/>
    <w:pitch w:val="variable"/>
  </w:font>
  <w:font w:name="Liberation Sans">
    <w:altName w:val="Arial"/>
    <w:charset w:val="ee"/>
    <w:family w:val="roman"/>
    <w:pitch w:val="variable"/>
  </w:font>
  <w:font w:name="Arial">
    <w:charset w:val="ee"/>
    <w:family w:val="roman"/>
    <w:pitch w:val="variable"/>
  </w:font>
</w:fonts>
</file>

<file path=word/settings.xml><?xml version="1.0" encoding="utf-8"?>
<w:settings xmlns:w="http://schemas.openxmlformats.org/wordprocessingml/2006/main">
  <w:zoom w:percent="140"/>
  <w:defaultTabStop w:val="709"/>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0"/>
        <w:szCs w:val="24"/>
        <w:lang w:val="cs-CZ" w:eastAsia="zh-CN" w:bidi="hi-IN"/>
      </w:rPr>
    </w:rPrDefault>
    <w:pPrDefault>
      <w:pPr/>
    </w:pPrDefault>
  </w:docDefaults>
  <w:style w:type="paragraph" w:styleId="Normal">
    <w:name w:val="Normal"/>
    <w:qFormat/>
    <w:pPr>
      <w:widowControl w:val="false"/>
      <w:suppressAutoHyphens w:val="true"/>
      <w:bidi w:val="0"/>
      <w:jc w:val="left"/>
    </w:pPr>
    <w:rPr>
      <w:rFonts w:ascii="Liberation Serif" w:hAnsi="Liberation Serif" w:eastAsia="SimSun" w:cs="Arial"/>
      <w:color w:val="00000A"/>
      <w:sz w:val="24"/>
      <w:szCs w:val="24"/>
      <w:lang w:val="cs-CZ" w:eastAsia="zh-CN" w:bidi="hi-IN"/>
    </w:rPr>
  </w:style>
  <w:style w:type="paragraph" w:styleId="Nadpis1">
    <w:name w:val="Heading 1"/>
    <w:basedOn w:val="Nadpis"/>
    <w:qFormat/>
    <w:pPr>
      <w:spacing w:before="240" w:after="120"/>
      <w:outlineLvl w:val="0"/>
    </w:pPr>
    <w:rPr>
      <w:rFonts w:ascii="Liberation Serif" w:hAnsi="Liberation Serif" w:eastAsia="SimSun" w:cs="Arial"/>
      <w:b/>
      <w:bCs/>
      <w:sz w:val="48"/>
      <w:szCs w:val="48"/>
    </w:rPr>
  </w:style>
  <w:style w:type="paragraph" w:styleId="Nadpis2">
    <w:name w:val="Heading 2"/>
    <w:basedOn w:val="Nadpis"/>
    <w:qFormat/>
    <w:pPr>
      <w:spacing w:before="200" w:after="120"/>
      <w:outlineLvl w:val="1"/>
    </w:pPr>
    <w:rPr>
      <w:rFonts w:ascii="Liberation Serif" w:hAnsi="Liberation Serif" w:eastAsia="SimSun" w:cs="Arial"/>
      <w:b/>
      <w:bCs/>
      <w:sz w:val="36"/>
      <w:szCs w:val="36"/>
    </w:rPr>
  </w:style>
  <w:style w:type="paragraph" w:styleId="Nadpis4">
    <w:name w:val="Heading 4"/>
    <w:basedOn w:val="Nadpis"/>
    <w:qFormat/>
    <w:pPr>
      <w:spacing w:before="120" w:after="120"/>
      <w:outlineLvl w:val="3"/>
    </w:pPr>
    <w:rPr>
      <w:rFonts w:ascii="Liberation Serif" w:hAnsi="Liberation Serif" w:eastAsia="SimSun" w:cs="Arial"/>
      <w:b/>
      <w:bCs/>
      <w:color w:val="808080"/>
      <w:sz w:val="24"/>
      <w:szCs w:val="24"/>
    </w:rPr>
  </w:style>
  <w:style w:type="character" w:styleId="Silnzdraznn">
    <w:name w:val="Silné zdůraznění"/>
    <w:qFormat/>
    <w:rPr>
      <w:b/>
      <w:bCs/>
    </w:rPr>
  </w:style>
  <w:style w:type="character" w:styleId="Internetovodkaz">
    <w:name w:val="Internetový odkaz"/>
    <w:rPr>
      <w:color w:val="000080"/>
      <w:u w:val="single"/>
      <w:lang w:val="zxx" w:eastAsia="zxx" w:bidi="zxx"/>
    </w:rPr>
  </w:style>
  <w:style w:type="paragraph" w:styleId="Nadpis">
    <w:name w:val="Nadpis"/>
    <w:basedOn w:val="Normal"/>
    <w:next w:val="Tlotextu"/>
    <w:qFormat/>
    <w:pPr>
      <w:keepNext/>
      <w:spacing w:before="240" w:after="120"/>
    </w:pPr>
    <w:rPr>
      <w:rFonts w:ascii="Liberation Sans" w:hAnsi="Liberation Sans" w:eastAsia="Microsoft YaHei" w:cs="Arial"/>
      <w:sz w:val="28"/>
      <w:szCs w:val="28"/>
    </w:rPr>
  </w:style>
  <w:style w:type="paragraph" w:styleId="Tlotextu">
    <w:name w:val="Body Text"/>
    <w:basedOn w:val="Normal"/>
    <w:pPr>
      <w:spacing w:lineRule="auto" w:line="288" w:before="0" w:after="140"/>
    </w:pPr>
    <w:rPr/>
  </w:style>
  <w:style w:type="paragraph" w:styleId="Seznam">
    <w:name w:val="List"/>
    <w:basedOn w:val="Tlotextu"/>
    <w:pPr/>
    <w:rPr>
      <w:rFonts w:cs="Arial"/>
    </w:rPr>
  </w:style>
  <w:style w:type="paragraph" w:styleId="Popisek">
    <w:name w:val="Caption"/>
    <w:basedOn w:val="Normal"/>
    <w:qFormat/>
    <w:pPr>
      <w:suppressLineNumbers/>
      <w:spacing w:before="120" w:after="120"/>
    </w:pPr>
    <w:rPr>
      <w:rFonts w:cs="Arial"/>
      <w:i/>
      <w:iCs/>
      <w:sz w:val="24"/>
      <w:szCs w:val="24"/>
    </w:rPr>
  </w:style>
  <w:style w:type="paragraph" w:styleId="Rejstk">
    <w:name w:val="Rejstřík"/>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1197</TotalTime>
  <Application>LibreOffice/5.3.2.2$Windows_x86 LibreOffice_project/6cd4f1ef626f15116896b1d8e1398b56da0d0ee1</Application>
  <Pages>5</Pages>
  <Words>1020</Words>
  <Characters>5940</Characters>
  <CharactersWithSpaces>6976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2016-08-23T15:48:26Z</dcterms:created>
  <dc:creator/>
  <dc:description/>
  <dc:language>cs-CZ</dc:language>
  <cp:lastModifiedBy/>
  <dcterms:modified xsi:type="dcterms:W3CDTF">2017-05-09T17:27:31Z</dcterms:modified>
  <cp:revision>7</cp:revision>
  <dc:subject/>
  <dc:title/>
</cp:coreProperties>
</file>