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>徐委員：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Q1.</w:t>
      </w:r>
      <w:r>
        <w:rPr>
          <w:rtl w:val="0"/>
        </w:rPr>
        <w:t>系統如何實作</w:t>
      </w:r>
      <w:r>
        <w:rPr>
          <w:rtl w:val="0"/>
          <w:lang w:val="ja-JP" w:eastAsia="ja-JP"/>
        </w:rPr>
        <w:t>法律合規</w:t>
      </w:r>
      <w:r>
        <w:rPr>
          <w:rtl w:val="0"/>
        </w:rPr>
        <w:t>、心理衛生、諮商法，個案保護，加強防護，使用者權限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A1.</w:t>
      </w:r>
      <w:r>
        <w:rPr>
          <w:rtl w:val="0"/>
        </w:rPr>
        <w:t>目前的權限機制，如果學生沒有要諮商就沒有人有權限能看到內容，若要諮商會有負責的老師看得到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Q2.</w:t>
      </w:r>
      <w:r>
        <w:rPr>
          <w:rtl w:val="0"/>
        </w:rPr>
        <w:t>音樂推薦、正確性、回饋、正確回饋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A2.</w:t>
      </w:r>
      <w:r>
        <w:rPr>
          <w:rtl w:val="0"/>
        </w:rPr>
        <w:t>利用爬蟲抓音樂，歌詞篩選</w:t>
      </w:r>
      <w:r>
        <w:rPr>
          <w:rFonts w:ascii="PingFang TC Regular" w:hAnsi="PingFang TC Regular" w:eastAsia="Arial Unicode MS"/>
          <w:rtl w:val="0"/>
          <w:lang w:val="en-US"/>
        </w:rPr>
        <w:t>(</w:t>
      </w:r>
      <w:r>
        <w:rPr>
          <w:rtl w:val="0"/>
        </w:rPr>
        <w:t>中文音樂、輕音樂</w:t>
      </w:r>
      <w:r>
        <w:rPr>
          <w:rFonts w:ascii="PingFang TC Regular" w:hAnsi="PingFang TC Regular" w:eastAsia="Arial Unicode MS"/>
          <w:rtl w:val="0"/>
          <w:lang w:val="en-US"/>
        </w:rPr>
        <w:t>)</w:t>
      </w:r>
      <w:r>
        <w:rPr>
          <w:rtl w:val="0"/>
        </w:rPr>
        <w:t>，</w:t>
      </w:r>
      <w:r>
        <w:rPr>
          <w:rFonts w:ascii="PingFang TC Regular" w:hAnsi="PingFang TC Regular" w:eastAsia="Arial Unicode MS"/>
          <w:rtl w:val="0"/>
        </w:rPr>
        <w:t>O</w:t>
      </w:r>
      <w:r>
        <w:rPr>
          <w:rFonts w:ascii="PingFang TC Regular" w:hAnsi="PingFang TC Regular" w:eastAsia="Arial Unicode MS"/>
          <w:rtl w:val="0"/>
          <w:lang w:val="en-US"/>
        </w:rPr>
        <w:t>pen</w:t>
      </w:r>
      <w:r>
        <w:rPr>
          <w:rFonts w:ascii="PingFang TC Regular" w:hAnsi="PingFang TC Regular" w:eastAsia="Arial Unicode MS"/>
          <w:rtl w:val="0"/>
        </w:rPr>
        <w:t>AI</w:t>
      </w:r>
      <w:r>
        <w:rPr>
          <w:rtl w:val="0"/>
        </w:rPr>
        <w:t>判斷符合哪類情緒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葉明貴老師：</w:t>
      </w:r>
    </w:p>
    <w:p>
      <w:pPr>
        <w:pStyle w:val="內文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PingFang TC Regular" w:hAnsi="PingFang TC Regular"/>
          <w:outline w:val="0"/>
          <w:color w:val="0096ff"/>
          <w:rtl w:val="0"/>
          <w:lang w:val="en-US"/>
          <w14:textFill>
            <w14:solidFill>
              <w14:srgbClr w14:val="0096FF"/>
            </w14:solidFill>
          </w14:textFill>
        </w:rPr>
        <w:t>Q1.</w:t>
      </w:r>
      <w:r>
        <w:rPr>
          <w:outline w:val="0"/>
          <w:color w:val="0096ff"/>
          <w:rtl w:val="0"/>
          <w:lang w:val="zh-TW" w:eastAsia="zh-TW"/>
          <w14:textFill>
            <w14:solidFill>
              <w14:srgbClr w14:val="0096FF"/>
            </w14:solidFill>
          </w14:textFill>
        </w:rPr>
        <w:t>簡報保持微笑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Q2.</w:t>
      </w:r>
      <w:r>
        <w:rPr>
          <w:rtl w:val="0"/>
        </w:rPr>
        <w:t>利害關係人，行政主管、諮商組組長</w:t>
      </w:r>
      <w:r>
        <w:rPr>
          <w:rFonts w:ascii="PingFang TC Regular" w:hAnsi="PingFang TC Regular" w:eastAsia="Arial Unicode MS"/>
          <w:rtl w:val="0"/>
          <w:lang w:val="en-US"/>
        </w:rPr>
        <w:t>(</w:t>
      </w:r>
      <w:r>
        <w:rPr>
          <w:rtl w:val="0"/>
        </w:rPr>
        <w:t>業務推動需求</w:t>
      </w:r>
      <w:r>
        <w:rPr>
          <w:rFonts w:ascii="PingFang TC Regular" w:hAnsi="PingFang TC Regular" w:eastAsia="Arial Unicode MS"/>
          <w:rtl w:val="0"/>
          <w:lang w:val="en-US"/>
        </w:rPr>
        <w:t>)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A2.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Q3.</w:t>
      </w:r>
      <w:r>
        <w:rPr>
          <w:rtl w:val="0"/>
        </w:rPr>
        <w:t>樹洞，需要進到系統嗎？使用時機、對象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A3.</w:t>
      </w:r>
      <w:r>
        <w:rPr>
          <w:rtl w:val="0"/>
        </w:rPr>
        <w:t>樹洞不做回應，因了解</w:t>
      </w:r>
      <w:r>
        <w:rPr>
          <w:rFonts w:ascii="PingFang TC Regular" w:hAnsi="PingFang TC Regular" w:eastAsia="Arial Unicode MS"/>
          <w:rtl w:val="0"/>
          <w:lang w:val="nl-NL"/>
        </w:rPr>
        <w:t>OpenAI</w:t>
      </w:r>
      <w:r>
        <w:rPr>
          <w:rtl w:val="0"/>
        </w:rPr>
        <w:t>的不穩定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Q4.</w:t>
      </w:r>
      <w:r>
        <w:rPr>
          <w:rtl w:val="0"/>
        </w:rPr>
        <w:t>導入</w:t>
      </w:r>
      <w:r>
        <w:rPr>
          <w:rFonts w:ascii="PingFang TC Regular" w:hAnsi="PingFang TC Regular" w:eastAsia="Arial Unicode MS"/>
          <w:rtl w:val="0"/>
          <w:lang w:val="nl-NL"/>
        </w:rPr>
        <w:t>OpenAI</w:t>
      </w:r>
      <w:r>
        <w:rPr>
          <w:rtl w:val="0"/>
        </w:rPr>
        <w:t>，正確性，是否會有負面影響、對答導向錯誤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A4.</w:t>
      </w:r>
      <w:r>
        <w:rPr>
          <w:rtl w:val="0"/>
        </w:rPr>
        <w:t>評分機制系統，利用評分做</w:t>
      </w:r>
      <w:r>
        <w:rPr>
          <w:rtl w:val="0"/>
        </w:rPr>
        <w:t>預訓練</w:t>
      </w:r>
      <w:r>
        <w:rPr>
          <w:rtl w:val="0"/>
        </w:rPr>
        <w:t>，讓推薦成果更好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Q5.</w:t>
      </w:r>
      <w:r>
        <w:rPr>
          <w:rtl w:val="0"/>
        </w:rPr>
        <w:t>預計要上線嗎，</w:t>
      </w:r>
      <w:r>
        <w:rPr>
          <w:outline w:val="0"/>
          <w:color w:val="ff2600"/>
          <w:rtl w:val="0"/>
          <w:lang w:val="zh-TW" w:eastAsia="zh-TW"/>
          <w14:textFill>
            <w14:solidFill>
              <w14:srgbClr w14:val="FF2600"/>
            </w14:solidFill>
          </w14:textFill>
        </w:rPr>
        <w:t>希望在期中前</w:t>
      </w:r>
      <w:r>
        <w:rPr>
          <w:rFonts w:ascii="PingFang TC Regular" w:hAnsi="PingFang TC Regular" w:eastAsia="Arial Unicode MS"/>
          <w:rtl w:val="0"/>
          <w:lang w:val="en-US"/>
        </w:rPr>
        <w:t>(</w:t>
      </w:r>
      <w:r>
        <w:rPr>
          <w:rtl w:val="0"/>
        </w:rPr>
        <w:t>學校流程時間長、要抓時間、有參考資料</w:t>
      </w:r>
      <w:r>
        <w:rPr>
          <w:rFonts w:ascii="PingFang TC Regular" w:hAnsi="PingFang TC Regular" w:eastAsia="Arial Unicode MS"/>
          <w:rtl w:val="0"/>
          <w:lang w:val="en-US"/>
        </w:rPr>
        <w:t>)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A5.</w:t>
      </w:r>
      <w:r>
        <w:rPr>
          <w:rtl w:val="0"/>
        </w:rPr>
        <w:t>期望在二評前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Q6.</w:t>
      </w:r>
      <w:r>
        <w:rPr>
          <w:rtl w:val="0"/>
        </w:rPr>
        <w:t>系統的上限</w:t>
      </w:r>
      <w:r>
        <w:rPr>
          <w:rFonts w:ascii="PingFang TC Regular" w:hAnsi="PingFang TC Regular" w:eastAsia="Arial Unicode MS"/>
          <w:rtl w:val="0"/>
        </w:rPr>
        <w:t>(</w:t>
      </w:r>
      <w:r>
        <w:rPr>
          <w:rtl w:val="0"/>
          <w:lang w:val="ja-JP" w:eastAsia="ja-JP"/>
        </w:rPr>
        <w:t>設限</w:t>
      </w:r>
      <w:r>
        <w:rPr>
          <w:rFonts w:ascii="PingFang TC Regular" w:hAnsi="PingFang TC Regular" w:eastAsia="Arial Unicode MS"/>
          <w:rtl w:val="0"/>
        </w:rPr>
        <w:t>)</w:t>
      </w:r>
      <w:r>
        <w:rPr>
          <w:rtl w:val="0"/>
        </w:rPr>
        <w:t>，能有多完善的系統</w:t>
      </w:r>
      <w:r>
        <w:rPr>
          <w:rFonts w:ascii="PingFang TC Regular" w:hAnsi="PingFang TC Regular" w:eastAsia="Arial Unicode MS"/>
          <w:rtl w:val="0"/>
          <w:lang w:val="en-US"/>
        </w:rPr>
        <w:t>(</w:t>
      </w:r>
      <w:r>
        <w:rPr>
          <w:rtl w:val="0"/>
        </w:rPr>
        <w:t>設定目標</w:t>
      </w:r>
      <w:r>
        <w:rPr>
          <w:rFonts w:ascii="PingFang TC Regular" w:hAnsi="PingFang TC Regular" w:eastAsia="Arial Unicode MS"/>
          <w:rtl w:val="0"/>
          <w:lang w:val="en-US"/>
        </w:rPr>
        <w:t>)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A6.</w:t>
      </w:r>
    </w:p>
    <w:p>
      <w:pPr>
        <w:pStyle w:val="內文"/>
        <w:bidi w:val="0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rFonts w:ascii="PingFang TC Regular" w:hAnsi="PingFang TC Regular" w:eastAsia="Arial Unicode MS"/>
          <w:rtl w:val="0"/>
          <w:lang w:val="en-US"/>
        </w:rPr>
        <w:t>Q7.</w:t>
      </w:r>
      <w:r>
        <w:rPr>
          <w:outline w:val="0"/>
          <w:color w:val="ff2600"/>
          <w:rtl w:val="0"/>
          <w:lang w:val="zh-TW" w:eastAsia="zh-TW"/>
          <w14:textFill>
            <w14:solidFill>
              <w14:srgbClr w14:val="FF2600"/>
            </w14:solidFill>
          </w14:textFill>
        </w:rPr>
        <w:t>在</w:t>
      </w:r>
      <w:r>
        <w:rPr>
          <w:rFonts w:ascii="PingFang TC Regular" w:hAnsi="PingFang TC Regular" w:eastAsia="Arial Unicode MS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6/2</w:t>
      </w:r>
      <w:r>
        <w:rPr>
          <w:outline w:val="0"/>
          <w:color w:val="ff2600"/>
          <w:rtl w:val="0"/>
          <w:lang w:val="zh-TW" w:eastAsia="zh-TW"/>
          <w14:textFill>
            <w14:solidFill>
              <w14:srgbClr w14:val="FF2600"/>
            </w14:solidFill>
          </w14:textFill>
        </w:rPr>
        <w:t>系統展示回答，利害關係人有哪些</w:t>
      </w:r>
      <w:r>
        <w:rPr>
          <w:rFonts w:ascii="PingFang TC Regular" w:hAnsi="PingFang TC Regular" w:eastAsia="Arial Unicode MS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</w:t>
      </w:r>
      <w:r>
        <w:rPr>
          <w:outline w:val="0"/>
          <w:color w:val="ff2600"/>
          <w:rtl w:val="0"/>
          <w:lang w:val="zh-TW" w:eastAsia="zh-TW"/>
          <w14:textFill>
            <w14:solidFill>
              <w14:srgbClr w14:val="FF2600"/>
            </w14:solidFill>
          </w14:textFill>
        </w:rPr>
        <w:t>明確定義</w:t>
      </w:r>
      <w:r>
        <w:rPr>
          <w:rFonts w:ascii="PingFang TC Regular" w:hAnsi="PingFang TC Regular" w:eastAsia="Arial Unicode MS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)</w:t>
      </w:r>
      <w:r>
        <w:rPr>
          <w:outline w:val="0"/>
          <w:color w:val="ff2600"/>
          <w:rtl w:val="0"/>
          <w:lang w:val="zh-TW" w:eastAsia="zh-TW"/>
          <w14:textFill>
            <w14:solidFill>
              <w14:srgbClr w14:val="FF2600"/>
            </w14:solidFill>
          </w14:textFill>
        </w:rPr>
        <w:t>，情境體會如何使用系統、得到的好處或幫助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A7.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李委員：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Q1.</w:t>
      </w:r>
      <w:r>
        <w:rPr>
          <w:rtl w:val="0"/>
        </w:rPr>
        <w:t>諮商嚴重性，後台管控</w:t>
      </w:r>
      <w:r>
        <w:rPr>
          <w:outline w:val="0"/>
          <w:color w:val="ff2600"/>
          <w:rtl w:val="0"/>
          <w:lang w:val="zh-TW" w:eastAsia="zh-TW"/>
          <w14:textFill>
            <w14:solidFill>
              <w14:srgbClr w14:val="FF2600"/>
            </w14:solidFill>
          </w14:textFill>
        </w:rPr>
        <w:t>需有分級制度</w:t>
      </w:r>
      <w:r>
        <w:rPr>
          <w:rFonts w:ascii="PingFang TC Regular" w:hAnsi="PingFang TC Regular" w:eastAsia="Arial Unicode MS"/>
          <w:rtl w:val="0"/>
          <w:lang w:val="en-US"/>
        </w:rPr>
        <w:t>(</w:t>
      </w:r>
      <w:r>
        <w:rPr>
          <w:rtl w:val="0"/>
        </w:rPr>
        <w:t>嚴重者資源優先使用</w:t>
      </w:r>
      <w:r>
        <w:rPr>
          <w:rFonts w:ascii="PingFang TC Regular" w:hAnsi="PingFang TC Regular" w:eastAsia="Arial Unicode MS"/>
          <w:rtl w:val="0"/>
          <w:lang w:val="en-US"/>
        </w:rPr>
        <w:t>)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A1.</w:t>
      </w:r>
      <w:r>
        <w:rPr>
          <w:rtl w:val="0"/>
        </w:rPr>
        <w:t>有跟諮商老師討論過，對於敏感字做出特別的優先處理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Q2.</w:t>
      </w:r>
      <w:r>
        <w:rPr>
          <w:rtl w:val="0"/>
        </w:rPr>
        <w:t>讓用戶端不太容易體會到在收集個資的介面體驗，後端需要一目了然</w:t>
      </w:r>
      <w:r>
        <w:rPr>
          <w:rFonts w:ascii="PingFang TC Regular" w:hAnsi="PingFang TC Regular" w:eastAsia="Arial Unicode MS"/>
          <w:rtl w:val="0"/>
          <w:lang w:val="en-US"/>
        </w:rPr>
        <w:t>(</w:t>
      </w:r>
      <w:r>
        <w:rPr>
          <w:rtl w:val="0"/>
        </w:rPr>
        <w:t>不容易涉及到敏感法規</w:t>
      </w:r>
      <w:r>
        <w:rPr>
          <w:rFonts w:ascii="PingFang TC Regular" w:hAnsi="PingFang TC Regular" w:eastAsia="Arial Unicode MS"/>
          <w:rtl w:val="0"/>
          <w:lang w:val="en-US"/>
        </w:rPr>
        <w:t>)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A2.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Q3.</w:t>
      </w:r>
      <w:r>
        <w:rPr>
          <w:rtl w:val="0"/>
        </w:rPr>
        <w:t>程式的分配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A3.</w:t>
      </w:r>
      <w:r>
        <w:rPr>
          <w:rtl w:val="0"/>
        </w:rPr>
        <w:t>讓不熟悉的組員從簡單的部分開始著手，協助修正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Q4.</w:t>
      </w:r>
      <w:r>
        <w:rPr>
          <w:rtl w:val="0"/>
        </w:rPr>
        <w:t>希望系統進度多，結合</w:t>
      </w:r>
      <w:r>
        <w:rPr>
          <w:rFonts w:ascii="PingFang TC Regular" w:hAnsi="PingFang TC Regular" w:eastAsia="Arial Unicode MS"/>
          <w:rtl w:val="0"/>
          <w:lang w:val="en-US"/>
        </w:rPr>
        <w:t>ChatGPT</w:t>
      </w:r>
      <w:r>
        <w:rPr>
          <w:rtl w:val="0"/>
        </w:rPr>
        <w:t>語音模型、視覺上得顏色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A4.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Q5.</w:t>
      </w:r>
      <w:r>
        <w:rPr>
          <w:rtl w:val="0"/>
        </w:rPr>
        <w:t>生命線</w:t>
      </w:r>
      <w:r>
        <w:rPr>
          <w:rFonts w:ascii="PingFang TC Regular" w:hAnsi="PingFang TC Regular" w:eastAsia="Arial Unicode MS"/>
          <w:rtl w:val="0"/>
          <w:lang w:val="en-US"/>
        </w:rPr>
        <w:t>-&gt;</w:t>
      </w:r>
      <w:r>
        <w:rPr>
          <w:rtl w:val="0"/>
        </w:rPr>
        <w:t>是否有妥當處理，觸及到法律相關問題、道德問題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A5.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Q6.</w:t>
      </w:r>
      <w:r>
        <w:rPr>
          <w:rtl w:val="0"/>
        </w:rPr>
        <w:t>在不回應之下，如何讓諮商師有下一步的決策、輔助、顯在風險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>A6.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