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A8BF" w14:textId="77777777" w:rsidR="00E349C4" w:rsidRPr="001546FF" w:rsidRDefault="00314FDB">
      <w:pPr>
        <w:pStyle w:val="Titre1"/>
        <w:jc w:val="center"/>
        <w:rPr>
          <w:lang w:val="fr-CA"/>
        </w:rPr>
      </w:pPr>
      <w:r w:rsidRPr="001546FF">
        <w:rPr>
          <w:lang w:val="fr-CA"/>
        </w:rPr>
        <w:t>TP4 – Phase 1 : Document de Preuve de Concept (PoC)</w:t>
      </w:r>
    </w:p>
    <w:p w14:paraId="5C57B7C3" w14:textId="0688F5EA" w:rsidR="00095DC7" w:rsidRPr="00314FDB" w:rsidRDefault="001546FF">
      <w:pPr>
        <w:rPr>
          <w:lang w:val="fr-CA"/>
        </w:rPr>
      </w:pPr>
      <w:r w:rsidRPr="00314FDB">
        <w:rPr>
          <w:lang w:val="fr-CA"/>
        </w:rPr>
        <w:t>Membre de l’équipe :</w:t>
      </w:r>
      <w:r w:rsidR="00095DC7">
        <w:rPr>
          <w:lang w:val="fr-CA"/>
        </w:rPr>
        <w:t xml:space="preserve"> Fabrice Malanda, Philippe Giguere, Igiraneza Ovède Colin</w:t>
      </w:r>
      <w:r w:rsidR="004336C4">
        <w:rPr>
          <w:lang w:val="fr-CA"/>
        </w:rPr>
        <w:t>, Luc Blanchette-Tadeo</w:t>
      </w:r>
      <w:r w:rsidR="00095DC7">
        <w:rPr>
          <w:lang w:val="fr-CA"/>
        </w:rPr>
        <w:t xml:space="preserve"> </w:t>
      </w:r>
    </w:p>
    <w:p w14:paraId="1A5BC36E" w14:textId="37144F91" w:rsidR="00E349C4" w:rsidRPr="001546FF" w:rsidRDefault="00314FDB">
      <w:pPr>
        <w:rPr>
          <w:lang w:val="fr-CA"/>
        </w:rPr>
      </w:pPr>
      <w:r w:rsidRPr="001546FF">
        <w:rPr>
          <w:lang w:val="fr-CA"/>
        </w:rPr>
        <w:t>Groupe :</w:t>
      </w:r>
      <w:r w:rsidR="00095DC7">
        <w:rPr>
          <w:lang w:val="fr-CA"/>
        </w:rPr>
        <w:t xml:space="preserve"> 1030</w:t>
      </w:r>
      <w:r w:rsidRPr="001546FF">
        <w:rPr>
          <w:lang w:val="fr-CA"/>
        </w:rPr>
        <w:br/>
      </w:r>
    </w:p>
    <w:p w14:paraId="4D652143" w14:textId="4F7D511C" w:rsidR="00E349C4" w:rsidRDefault="00314FDB" w:rsidP="00274F2F">
      <w:pPr>
        <w:pStyle w:val="Titre2"/>
        <w:numPr>
          <w:ilvl w:val="0"/>
          <w:numId w:val="10"/>
        </w:numPr>
        <w:rPr>
          <w:lang w:val="fr-CA"/>
        </w:rPr>
      </w:pPr>
      <w:r w:rsidRPr="001546FF">
        <w:rPr>
          <w:lang w:val="fr-CA"/>
        </w:rPr>
        <w:t>Objectif de la PoC</w:t>
      </w:r>
    </w:p>
    <w:p w14:paraId="3BB9DA10" w14:textId="586E61B3" w:rsidR="00E349C4" w:rsidRPr="001546FF" w:rsidRDefault="00095DC7">
      <w:pPr>
        <w:rPr>
          <w:lang w:val="fr-CA"/>
        </w:rPr>
      </w:pPr>
      <w:r>
        <w:rPr>
          <w:lang w:val="fr-CA"/>
        </w:rPr>
        <w:t xml:space="preserve">L’objectif de cette preuve de concept est de montrer que le front-end, le back-end et la base de données </w:t>
      </w:r>
      <w:r w:rsidR="00021F21">
        <w:rPr>
          <w:lang w:val="fr-CA"/>
        </w:rPr>
        <w:t>soient reliés</w:t>
      </w:r>
      <w:r>
        <w:rPr>
          <w:lang w:val="fr-CA"/>
        </w:rPr>
        <w:t xml:space="preserve"> entre eux</w:t>
      </w:r>
      <w:r w:rsidR="00314FDB" w:rsidRPr="001546FF">
        <w:rPr>
          <w:lang w:val="fr-CA"/>
        </w:rPr>
        <w:t>.</w:t>
      </w:r>
      <w:r>
        <w:rPr>
          <w:lang w:val="fr-CA"/>
        </w:rPr>
        <w:t xml:space="preserve"> En vérifiant cet aspect</w:t>
      </w:r>
      <w:r w:rsidR="00456579">
        <w:rPr>
          <w:lang w:val="fr-CA"/>
        </w:rPr>
        <w:t>,</w:t>
      </w:r>
      <w:r>
        <w:rPr>
          <w:lang w:val="fr-CA"/>
        </w:rPr>
        <w:t xml:space="preserve"> nous pouvons valider que les trois technologies choisies sont compatibles.</w:t>
      </w:r>
      <w:r w:rsidR="00314FDB" w:rsidRPr="001546FF">
        <w:rPr>
          <w:lang w:val="fr-CA"/>
        </w:rPr>
        <w:t xml:space="preserve"> </w:t>
      </w:r>
      <w:r>
        <w:rPr>
          <w:lang w:val="fr-CA"/>
        </w:rPr>
        <w:t>Cette validation est importante pour pouvoir crée</w:t>
      </w:r>
      <w:r w:rsidR="00FD71AA">
        <w:rPr>
          <w:lang w:val="fr-CA"/>
        </w:rPr>
        <w:t>r</w:t>
      </w:r>
      <w:r>
        <w:rPr>
          <w:lang w:val="fr-CA"/>
        </w:rPr>
        <w:t xml:space="preserve"> une application web avec un fonctionnement optimal.</w:t>
      </w:r>
    </w:p>
    <w:p w14:paraId="63EF5FAB" w14:textId="77777777" w:rsidR="00E349C4" w:rsidRPr="001546FF" w:rsidRDefault="00314FDB">
      <w:pPr>
        <w:pStyle w:val="Titre2"/>
        <w:rPr>
          <w:lang w:val="fr-CA"/>
        </w:rPr>
      </w:pPr>
      <w:r w:rsidRPr="001546FF">
        <w:rPr>
          <w:lang w:val="fr-CA"/>
        </w:rPr>
        <w:t>2. Fonctionnalité testée et justification</w:t>
      </w:r>
    </w:p>
    <w:p w14:paraId="48DB3D3D" w14:textId="530B8913" w:rsidR="0075461B" w:rsidRDefault="00EA25A2">
      <w:pPr>
        <w:rPr>
          <w:lang w:val="fr-CA"/>
        </w:rPr>
      </w:pPr>
      <w:r>
        <w:rPr>
          <w:lang w:val="fr-CA"/>
        </w:rPr>
        <w:t xml:space="preserve">Dans cette PoC, nous avons testé </w:t>
      </w:r>
      <w:r w:rsidR="00692470">
        <w:rPr>
          <w:lang w:val="fr-CA"/>
        </w:rPr>
        <w:t xml:space="preserve">l’utilisation de requêtes simples (POST ou GET) </w:t>
      </w:r>
      <w:r w:rsidR="004032BF">
        <w:rPr>
          <w:lang w:val="fr-CA"/>
        </w:rPr>
        <w:t>via notre frontend (Svelte)</w:t>
      </w:r>
      <w:r w:rsidR="009E5519">
        <w:rPr>
          <w:lang w:val="fr-CA"/>
        </w:rPr>
        <w:t xml:space="preserve">. </w:t>
      </w:r>
      <w:r w:rsidR="009248BF">
        <w:rPr>
          <w:lang w:val="fr-CA"/>
        </w:rPr>
        <w:t xml:space="preserve">Une zone de texte </w:t>
      </w:r>
      <w:r w:rsidR="00063448">
        <w:rPr>
          <w:lang w:val="fr-CA"/>
        </w:rPr>
        <w:t xml:space="preserve">ainsi qu’un bouton </w:t>
      </w:r>
      <w:r w:rsidR="00237BD6">
        <w:rPr>
          <w:lang w:val="fr-CA"/>
        </w:rPr>
        <w:t xml:space="preserve">qui permet l’envoi </w:t>
      </w:r>
      <w:r w:rsidR="001C4D0C">
        <w:rPr>
          <w:lang w:val="fr-CA"/>
        </w:rPr>
        <w:t xml:space="preserve">et </w:t>
      </w:r>
      <w:r w:rsidR="0055215A">
        <w:rPr>
          <w:lang w:val="fr-CA"/>
        </w:rPr>
        <w:t>le backend SprinBoot reçoit la requête. Le contr</w:t>
      </w:r>
      <w:r w:rsidR="000E2529">
        <w:rPr>
          <w:lang w:val="fr-CA"/>
        </w:rPr>
        <w:t>ol</w:t>
      </w:r>
      <w:r w:rsidR="0055215A">
        <w:rPr>
          <w:lang w:val="fr-CA"/>
        </w:rPr>
        <w:t>leur REST qui se retrouve dans MessageController.java traite la demande</w:t>
      </w:r>
      <w:r w:rsidR="001F7D53">
        <w:rPr>
          <w:lang w:val="fr-CA"/>
        </w:rPr>
        <w:t xml:space="preserve"> </w:t>
      </w:r>
      <w:r w:rsidR="00F83AA1">
        <w:rPr>
          <w:lang w:val="fr-CA"/>
        </w:rPr>
        <w:t xml:space="preserve">et envoie les données au service qui utilise JPA </w:t>
      </w:r>
      <w:r w:rsidR="006D140F">
        <w:rPr>
          <w:lang w:val="fr-CA"/>
        </w:rPr>
        <w:t>(</w:t>
      </w:r>
      <w:r w:rsidR="006D140F" w:rsidRPr="006D140F">
        <w:rPr>
          <w:lang w:val="fr-CA"/>
        </w:rPr>
        <w:t>Java Persistence API</w:t>
      </w:r>
      <w:r w:rsidR="006D140F">
        <w:rPr>
          <w:lang w:val="fr-CA"/>
        </w:rPr>
        <w:t>). Ce service créé une entité message et l’enregistre dans Post</w:t>
      </w:r>
      <w:r w:rsidR="006413B4">
        <w:rPr>
          <w:lang w:val="fr-CA"/>
        </w:rPr>
        <w:t>greSQL</w:t>
      </w:r>
      <w:r w:rsidR="00A82C86">
        <w:rPr>
          <w:lang w:val="fr-CA"/>
        </w:rPr>
        <w:t xml:space="preserve">. Les </w:t>
      </w:r>
      <w:r w:rsidR="000F3700">
        <w:rPr>
          <w:lang w:val="fr-CA"/>
        </w:rPr>
        <w:t>entités</w:t>
      </w:r>
      <w:r w:rsidR="00A82C86">
        <w:rPr>
          <w:lang w:val="fr-CA"/>
        </w:rPr>
        <w:t xml:space="preserve"> </w:t>
      </w:r>
      <w:r w:rsidR="00FE0B6B">
        <w:rPr>
          <w:lang w:val="fr-CA"/>
        </w:rPr>
        <w:t xml:space="preserve">sont ensuite observables sur </w:t>
      </w:r>
      <w:r w:rsidR="00F95863">
        <w:rPr>
          <w:lang w:val="fr-CA"/>
        </w:rPr>
        <w:t xml:space="preserve">pgAdmin. </w:t>
      </w:r>
      <w:r w:rsidR="00E722F8">
        <w:rPr>
          <w:lang w:val="fr-CA"/>
        </w:rPr>
        <w:t>Cette fonctionnalité est centrale pour notre solution</w:t>
      </w:r>
      <w:r w:rsidR="00265A5A">
        <w:rPr>
          <w:lang w:val="fr-CA"/>
        </w:rPr>
        <w:t>,</w:t>
      </w:r>
      <w:r w:rsidR="00E722F8">
        <w:rPr>
          <w:lang w:val="fr-CA"/>
        </w:rPr>
        <w:t xml:space="preserve"> car elle prouve effectivement que tous les composants </w:t>
      </w:r>
      <w:r w:rsidR="00DD61C9">
        <w:rPr>
          <w:lang w:val="fr-CA"/>
        </w:rPr>
        <w:t>de notre système fonctionnent ensemble</w:t>
      </w:r>
      <w:r w:rsidR="00AF044F">
        <w:rPr>
          <w:lang w:val="fr-CA"/>
        </w:rPr>
        <w:t xml:space="preserve">, ce qui </w:t>
      </w:r>
      <w:r w:rsidR="00A14C5C">
        <w:rPr>
          <w:lang w:val="fr-CA"/>
        </w:rPr>
        <w:t>garantit</w:t>
      </w:r>
      <w:r w:rsidR="00AF044F">
        <w:rPr>
          <w:lang w:val="fr-CA"/>
        </w:rPr>
        <w:t xml:space="preserve"> </w:t>
      </w:r>
      <w:r w:rsidR="00DB6B6D">
        <w:rPr>
          <w:lang w:val="fr-CA"/>
        </w:rPr>
        <w:t xml:space="preserve">son efficacité </w:t>
      </w:r>
      <w:r w:rsidR="00391430">
        <w:rPr>
          <w:lang w:val="fr-CA"/>
        </w:rPr>
        <w:t xml:space="preserve">lors </w:t>
      </w:r>
      <w:r w:rsidR="00B56D84">
        <w:rPr>
          <w:lang w:val="fr-CA"/>
        </w:rPr>
        <w:t xml:space="preserve">de </w:t>
      </w:r>
      <w:r w:rsidR="00A14C5C">
        <w:rPr>
          <w:lang w:val="fr-CA"/>
        </w:rPr>
        <w:t>la création du prototype.</w:t>
      </w:r>
    </w:p>
    <w:p w14:paraId="4052CE3C" w14:textId="77777777" w:rsidR="00E349C4" w:rsidRPr="001546FF" w:rsidRDefault="00314FDB">
      <w:pPr>
        <w:pStyle w:val="Titre2"/>
        <w:rPr>
          <w:lang w:val="fr-CA"/>
        </w:rPr>
      </w:pPr>
      <w:r w:rsidRPr="001546FF">
        <w:rPr>
          <w:lang w:val="fr-CA"/>
        </w:rPr>
        <w:t>3. Modèle de données minimal</w:t>
      </w:r>
    </w:p>
    <w:p w14:paraId="2B0E7FDF" w14:textId="5819E764" w:rsidR="00C4092E" w:rsidRDefault="006D5C29">
      <w:pPr>
        <w:rPr>
          <w:lang w:val="fr-CA"/>
        </w:rPr>
      </w:pPr>
      <w:r>
        <w:rPr>
          <w:lang w:val="fr-CA"/>
        </w:rPr>
        <w:t xml:space="preserve">Le </w:t>
      </w:r>
      <w:r w:rsidR="001C1968">
        <w:rPr>
          <w:lang w:val="fr-CA"/>
        </w:rPr>
        <w:t xml:space="preserve">fonctionnement de la PoC </w:t>
      </w:r>
      <w:r w:rsidR="00EB0A11">
        <w:rPr>
          <w:lang w:val="fr-CA"/>
        </w:rPr>
        <w:t xml:space="preserve">repose sur l’entité Message. </w:t>
      </w:r>
      <w:r w:rsidR="00640793">
        <w:rPr>
          <w:lang w:val="fr-CA"/>
        </w:rPr>
        <w:t xml:space="preserve">L’entité possède deux attributs : ID, qui lui est automatiquement </w:t>
      </w:r>
      <w:r w:rsidR="00AD10D8">
        <w:rPr>
          <w:lang w:val="fr-CA"/>
        </w:rPr>
        <w:t xml:space="preserve">généré et text, </w:t>
      </w:r>
      <w:r w:rsidR="00340298">
        <w:rPr>
          <w:lang w:val="fr-CA"/>
        </w:rPr>
        <w:t xml:space="preserve">qui est un string </w:t>
      </w:r>
      <w:r w:rsidR="002C6DF1">
        <w:rPr>
          <w:lang w:val="fr-CA"/>
        </w:rPr>
        <w:t xml:space="preserve">possédant la valeur écrite </w:t>
      </w:r>
      <w:r w:rsidR="00F76CD9">
        <w:rPr>
          <w:lang w:val="fr-CA"/>
        </w:rPr>
        <w:t xml:space="preserve">dans la zone de texte sur l’interface graphique. </w:t>
      </w:r>
      <w:r w:rsidR="009147FA">
        <w:rPr>
          <w:lang w:val="fr-CA"/>
        </w:rPr>
        <w:t>Il n’existe aucune relation avec d’autre entités</w:t>
      </w:r>
      <w:r w:rsidR="00921431">
        <w:rPr>
          <w:lang w:val="fr-CA"/>
        </w:rPr>
        <w:t>,</w:t>
      </w:r>
      <w:r w:rsidR="009147FA">
        <w:rPr>
          <w:lang w:val="fr-CA"/>
        </w:rPr>
        <w:t xml:space="preserve"> car il n’y en a pas d’autre</w:t>
      </w:r>
      <w:r w:rsidR="00105575">
        <w:rPr>
          <w:lang w:val="fr-CA"/>
        </w:rPr>
        <w:t xml:space="preserve">, d’autres </w:t>
      </w:r>
      <w:r w:rsidR="000869B4">
        <w:rPr>
          <w:lang w:val="fr-CA"/>
        </w:rPr>
        <w:t>entités</w:t>
      </w:r>
      <w:r w:rsidR="00105575">
        <w:rPr>
          <w:lang w:val="fr-CA"/>
        </w:rPr>
        <w:t xml:space="preserve"> seront créées au fur et à mesure de la complétion du projet</w:t>
      </w:r>
      <w:r w:rsidR="009147FA">
        <w:rPr>
          <w:lang w:val="fr-CA"/>
        </w:rPr>
        <w:t xml:space="preserve">. </w:t>
      </w:r>
      <w:r w:rsidR="00427DA7">
        <w:rPr>
          <w:lang w:val="fr-CA"/>
        </w:rPr>
        <w:t xml:space="preserve">Voici un </w:t>
      </w:r>
      <w:r w:rsidR="00A01F45">
        <w:rPr>
          <w:lang w:val="fr-CA"/>
        </w:rPr>
        <w:t>diagramme d’une entité Message :</w:t>
      </w:r>
      <w:r w:rsidR="00A01F45">
        <w:rPr>
          <w:lang w:val="fr-CA"/>
        </w:rPr>
        <w:br/>
      </w:r>
      <w:r w:rsidR="00431ECA" w:rsidRPr="00431ECA">
        <w:rPr>
          <w:noProof/>
          <w:lang w:val="fr-CA"/>
        </w:rPr>
        <w:drawing>
          <wp:inline distT="0" distB="0" distL="0" distR="0" wp14:anchorId="6836CF1B" wp14:editId="19B42FCE">
            <wp:extent cx="2638793" cy="562053"/>
            <wp:effectExtent l="0" t="0" r="9525" b="9525"/>
            <wp:docPr id="785482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2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456D" w14:textId="59F298A3" w:rsidR="00431ECA" w:rsidRPr="001546FF" w:rsidRDefault="0036126A">
      <w:pPr>
        <w:rPr>
          <w:lang w:val="fr-CA"/>
        </w:rPr>
      </w:pPr>
      <w:r>
        <w:rPr>
          <w:lang w:val="fr-CA"/>
        </w:rPr>
        <w:t xml:space="preserve">On peut observer que, comme dit plus tôt, chaque ligne est un différent message, possédant un ID et un text (string). </w:t>
      </w:r>
      <w:r w:rsidR="002A46CC">
        <w:rPr>
          <w:lang w:val="fr-CA"/>
        </w:rPr>
        <w:t xml:space="preserve">La persistance des données </w:t>
      </w:r>
      <w:r w:rsidR="00C44BA7">
        <w:rPr>
          <w:lang w:val="fr-CA"/>
        </w:rPr>
        <w:t>est assurée par JPA</w:t>
      </w:r>
      <w:r w:rsidR="00EB70BD">
        <w:rPr>
          <w:lang w:val="fr-CA"/>
        </w:rPr>
        <w:t xml:space="preserve"> de notre fichier Message.java </w:t>
      </w:r>
      <w:r w:rsidR="00EC24A7">
        <w:rPr>
          <w:lang w:val="fr-CA"/>
        </w:rPr>
        <w:t xml:space="preserve">qui traduit automatiquement </w:t>
      </w:r>
      <w:r w:rsidR="001A62ED">
        <w:rPr>
          <w:lang w:val="fr-CA"/>
        </w:rPr>
        <w:t>les objets reçus en lignes de table SQL.</w:t>
      </w:r>
      <w:r w:rsidR="00E37B0A">
        <w:rPr>
          <w:lang w:val="fr-CA"/>
        </w:rPr>
        <w:t xml:space="preserve"> </w:t>
      </w:r>
      <w:r w:rsidR="007A7BDC">
        <w:rPr>
          <w:lang w:val="fr-CA"/>
        </w:rPr>
        <w:t xml:space="preserve">Les opérations qui seront faites sur les </w:t>
      </w:r>
      <w:r w:rsidR="0067733A">
        <w:rPr>
          <w:lang w:val="fr-CA"/>
        </w:rPr>
        <w:t>données plus tard lors de la complétion du projet</w:t>
      </w:r>
      <w:r w:rsidR="00074222">
        <w:rPr>
          <w:lang w:val="fr-CA"/>
        </w:rPr>
        <w:t xml:space="preserve"> </w:t>
      </w:r>
      <w:r w:rsidR="00F134C5">
        <w:rPr>
          <w:lang w:val="fr-CA"/>
        </w:rPr>
        <w:t>pourront être vues dans la base de données</w:t>
      </w:r>
      <w:r w:rsidR="00A950A3">
        <w:rPr>
          <w:lang w:val="fr-CA"/>
        </w:rPr>
        <w:t xml:space="preserve"> (suppression, </w:t>
      </w:r>
      <w:r w:rsidR="00C61BDB">
        <w:rPr>
          <w:lang w:val="fr-CA"/>
        </w:rPr>
        <w:t>mise à jour, etc.)</w:t>
      </w:r>
      <w:r w:rsidR="00F134C5">
        <w:rPr>
          <w:lang w:val="fr-CA"/>
        </w:rPr>
        <w:t xml:space="preserve">. </w:t>
      </w:r>
      <w:r w:rsidR="00A06951">
        <w:rPr>
          <w:lang w:val="fr-CA"/>
        </w:rPr>
        <w:t xml:space="preserve"> </w:t>
      </w:r>
    </w:p>
    <w:p w14:paraId="44243AE5" w14:textId="7257E93B" w:rsidR="00E349C4" w:rsidRPr="001546FF" w:rsidRDefault="00314FDB" w:rsidP="002D66EA">
      <w:pPr>
        <w:pStyle w:val="Titre2"/>
        <w:rPr>
          <w:lang w:val="fr-CA"/>
        </w:rPr>
      </w:pPr>
      <w:r w:rsidRPr="001546FF">
        <w:rPr>
          <w:lang w:val="fr-CA"/>
        </w:rPr>
        <w:t>4. Description technique</w:t>
      </w:r>
    </w:p>
    <w:p w14:paraId="793FCF99" w14:textId="38B83B7B" w:rsidR="0059066D" w:rsidRDefault="0059066D">
      <w:pPr>
        <w:rPr>
          <w:lang w:val="fr-CA"/>
        </w:rPr>
      </w:pPr>
      <w:r>
        <w:rPr>
          <w:lang w:val="fr-CA"/>
        </w:rPr>
        <w:t xml:space="preserve">Le projet a comme </w:t>
      </w:r>
      <w:r w:rsidR="00971ED3">
        <w:rPr>
          <w:lang w:val="fr-CA"/>
        </w:rPr>
        <w:t xml:space="preserve">frontend </w:t>
      </w:r>
      <w:r w:rsidR="00BE770D">
        <w:rPr>
          <w:lang w:val="fr-CA"/>
        </w:rPr>
        <w:t xml:space="preserve">Svelte </w:t>
      </w:r>
      <w:r w:rsidR="00610752">
        <w:rPr>
          <w:lang w:val="fr-CA"/>
        </w:rPr>
        <w:t xml:space="preserve">qui a comme </w:t>
      </w:r>
      <w:r w:rsidR="00153E96">
        <w:rPr>
          <w:lang w:val="fr-CA"/>
        </w:rPr>
        <w:t>langage</w:t>
      </w:r>
      <w:r w:rsidR="00610752">
        <w:rPr>
          <w:lang w:val="fr-CA"/>
        </w:rPr>
        <w:t xml:space="preserve"> </w:t>
      </w:r>
      <w:r w:rsidR="00A729FF" w:rsidRPr="00A729FF">
        <w:rPr>
          <w:lang w:val="fr-CA"/>
        </w:rPr>
        <w:t>TypeScript</w:t>
      </w:r>
      <w:r w:rsidR="00ED0B57">
        <w:rPr>
          <w:lang w:val="fr-CA"/>
        </w:rPr>
        <w:t>, i</w:t>
      </w:r>
      <w:r w:rsidR="0061416E">
        <w:rPr>
          <w:lang w:val="fr-CA"/>
        </w:rPr>
        <w:t xml:space="preserve">l envoie des requêtes </w:t>
      </w:r>
      <w:r w:rsidR="00D16BE9">
        <w:rPr>
          <w:lang w:val="fr-CA"/>
        </w:rPr>
        <w:t xml:space="preserve">post et get </w:t>
      </w:r>
      <w:r w:rsidR="00CF0821">
        <w:rPr>
          <w:lang w:val="fr-CA"/>
        </w:rPr>
        <w:t xml:space="preserve">en JSON </w:t>
      </w:r>
      <w:r w:rsidR="0083014D">
        <w:rPr>
          <w:lang w:val="fr-CA"/>
        </w:rPr>
        <w:t xml:space="preserve">au backend </w:t>
      </w:r>
      <w:r w:rsidR="00C86E9E">
        <w:rPr>
          <w:lang w:val="fr-CA"/>
        </w:rPr>
        <w:t xml:space="preserve">qui est </w:t>
      </w:r>
      <w:r w:rsidR="00F43D0A">
        <w:rPr>
          <w:lang w:val="fr-CA"/>
        </w:rPr>
        <w:t>Spring</w:t>
      </w:r>
      <w:r w:rsidR="00456579">
        <w:rPr>
          <w:lang w:val="fr-CA"/>
        </w:rPr>
        <w:t>B</w:t>
      </w:r>
      <w:r w:rsidR="00F43D0A">
        <w:rPr>
          <w:lang w:val="fr-CA"/>
        </w:rPr>
        <w:t>oot</w:t>
      </w:r>
      <w:r w:rsidR="00025ECB">
        <w:rPr>
          <w:lang w:val="fr-CA"/>
        </w:rPr>
        <w:t xml:space="preserve">. </w:t>
      </w:r>
      <w:r w:rsidR="00204A61">
        <w:rPr>
          <w:lang w:val="fr-CA"/>
        </w:rPr>
        <w:t>Le backend</w:t>
      </w:r>
      <w:r w:rsidR="00153E96">
        <w:rPr>
          <w:lang w:val="fr-CA"/>
        </w:rPr>
        <w:t xml:space="preserve"> </w:t>
      </w:r>
      <w:r w:rsidR="00B609DA">
        <w:rPr>
          <w:lang w:val="fr-CA"/>
        </w:rPr>
        <w:t>t</w:t>
      </w:r>
      <w:r w:rsidR="00153E96" w:rsidRPr="00153E96">
        <w:rPr>
          <w:lang w:val="fr-CA"/>
        </w:rPr>
        <w:t xml:space="preserve">raite ces requêtes et lit/écrit </w:t>
      </w:r>
      <w:r w:rsidR="00153E96" w:rsidRPr="00153E96">
        <w:rPr>
          <w:lang w:val="fr-CA"/>
        </w:rPr>
        <w:lastRenderedPageBreak/>
        <w:t>les données dans une base</w:t>
      </w:r>
      <w:r w:rsidR="00456579">
        <w:rPr>
          <w:lang w:val="fr-CA"/>
        </w:rPr>
        <w:t xml:space="preserve"> de données</w:t>
      </w:r>
      <w:r w:rsidR="00153E96" w:rsidRPr="00153E96">
        <w:rPr>
          <w:lang w:val="fr-CA"/>
        </w:rPr>
        <w:t xml:space="preserve"> PostgreSQL. En de</w:t>
      </w:r>
      <w:r w:rsidR="00456579">
        <w:rPr>
          <w:lang w:val="fr-CA"/>
        </w:rPr>
        <w:t>v,</w:t>
      </w:r>
      <w:r w:rsidR="00153E96" w:rsidRPr="00153E96">
        <w:rPr>
          <w:lang w:val="fr-CA"/>
        </w:rPr>
        <w:t xml:space="preserve"> on utilise Node/npm pour le frontend, Maven/Gradle pour le backend et Docker pour lancer PostgreSQL.</w:t>
      </w:r>
      <w:r w:rsidR="00204A61">
        <w:rPr>
          <w:lang w:val="fr-CA"/>
        </w:rPr>
        <w:t xml:space="preserve"> </w:t>
      </w:r>
    </w:p>
    <w:p w14:paraId="3FBBD578" w14:textId="7632AFDF" w:rsidR="0071525D" w:rsidRPr="001546FF" w:rsidRDefault="0071525D">
      <w:pPr>
        <w:rPr>
          <w:lang w:val="fr-CA"/>
        </w:rPr>
      </w:pPr>
    </w:p>
    <w:p w14:paraId="3A27FCB0" w14:textId="77777777" w:rsidR="00E349C4" w:rsidRPr="001546FF" w:rsidRDefault="00314FDB">
      <w:pPr>
        <w:pStyle w:val="Titre2"/>
        <w:rPr>
          <w:lang w:val="fr-CA"/>
        </w:rPr>
      </w:pPr>
      <w:r w:rsidRPr="001546FF">
        <w:rPr>
          <w:lang w:val="fr-CA"/>
        </w:rPr>
        <w:t>5. Résultat obtenu (preuve)</w:t>
      </w:r>
    </w:p>
    <w:p w14:paraId="472545B2" w14:textId="06E73508" w:rsidR="007F4EAC" w:rsidRDefault="00150C81" w:rsidP="00D95C96">
      <w:pPr>
        <w:rPr>
          <w:noProof/>
        </w:rPr>
      </w:pPr>
      <w:r w:rsidRPr="00150C81">
        <w:rPr>
          <w:noProof/>
          <w:lang w:val="fr-CA"/>
        </w:rPr>
        <w:drawing>
          <wp:inline distT="0" distB="0" distL="0" distR="0" wp14:anchorId="75078C17" wp14:editId="34E374CF">
            <wp:extent cx="5486400" cy="3561715"/>
            <wp:effectExtent l="0" t="0" r="0" b="635"/>
            <wp:docPr id="988861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587" w:rsidRPr="00792587">
        <w:rPr>
          <w:noProof/>
        </w:rPr>
        <w:t xml:space="preserve"> </w:t>
      </w:r>
      <w:r w:rsidR="00C24403" w:rsidRPr="00C24403">
        <w:rPr>
          <w:noProof/>
        </w:rPr>
        <w:drawing>
          <wp:inline distT="0" distB="0" distL="0" distR="0" wp14:anchorId="6EEA30AC" wp14:editId="430C093E">
            <wp:extent cx="5486400" cy="2670175"/>
            <wp:effectExtent l="0" t="0" r="0" b="0"/>
            <wp:docPr id="186027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7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9693" w14:textId="5F659787" w:rsidR="001546FF" w:rsidRPr="009A6F4E" w:rsidRDefault="007F4EAC" w:rsidP="00D95C96">
      <w:pPr>
        <w:rPr>
          <w:lang w:val="fr-CA"/>
        </w:rPr>
      </w:pPr>
      <w:r w:rsidRPr="007F4EAC">
        <w:rPr>
          <w:noProof/>
          <w:lang w:val="fr-CA"/>
        </w:rPr>
        <w:lastRenderedPageBreak/>
        <w:drawing>
          <wp:inline distT="0" distB="0" distL="0" distR="0" wp14:anchorId="5772F4D3" wp14:editId="16687A6F">
            <wp:extent cx="5486400" cy="1205230"/>
            <wp:effectExtent l="0" t="0" r="0" b="0"/>
            <wp:docPr id="757355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5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6FF">
        <w:rPr>
          <w:lang w:val="fr-CA"/>
        </w:rPr>
        <w:br w:type="page"/>
      </w:r>
    </w:p>
    <w:p w14:paraId="7CE9B99E" w14:textId="31B39F07" w:rsidR="00E349C4" w:rsidRPr="001546FF" w:rsidRDefault="00314FDB">
      <w:pPr>
        <w:pStyle w:val="Titre2"/>
        <w:rPr>
          <w:lang w:val="fr-CA"/>
        </w:rPr>
      </w:pPr>
      <w:r w:rsidRPr="001546FF">
        <w:rPr>
          <w:lang w:val="fr-CA"/>
        </w:rPr>
        <w:lastRenderedPageBreak/>
        <w:t>6. Limites identifiées</w:t>
      </w:r>
    </w:p>
    <w:p w14:paraId="0D100201" w14:textId="0C43BB10" w:rsidR="00327CD2" w:rsidRPr="001546FF" w:rsidRDefault="00E65FCA">
      <w:pPr>
        <w:rPr>
          <w:lang w:val="fr-CA"/>
        </w:rPr>
      </w:pPr>
      <w:r>
        <w:rPr>
          <w:lang w:val="fr-CA"/>
        </w:rPr>
        <w:t xml:space="preserve">En ce moment, </w:t>
      </w:r>
      <w:r w:rsidR="000C5C8E">
        <w:rPr>
          <w:lang w:val="fr-CA"/>
        </w:rPr>
        <w:t xml:space="preserve">la PoC ne gère qu’une seule entité (message) pour simplifier le test le plus possible. Cela sera </w:t>
      </w:r>
      <w:r w:rsidR="00930A1E">
        <w:rPr>
          <w:lang w:val="fr-CA"/>
        </w:rPr>
        <w:t xml:space="preserve">plus complet lors des prochaines étapes de la création de l’application. </w:t>
      </w:r>
      <w:r w:rsidR="0040238A">
        <w:rPr>
          <w:lang w:val="fr-CA"/>
        </w:rPr>
        <w:t>Une contrainte est que le lancement de SpringBoot sur le terminal bloque l’accès à ce terminal</w:t>
      </w:r>
      <w:r w:rsidR="00EF64AF">
        <w:rPr>
          <w:lang w:val="fr-CA"/>
        </w:rPr>
        <w:t xml:space="preserve">. Il est donc impossible de continuer à lancer des commandes dedans / fermer le terminal, sinon le backend va arrêter de fonctionner. </w:t>
      </w:r>
      <w:r w:rsidR="00F87B8B">
        <w:rPr>
          <w:lang w:val="fr-CA"/>
        </w:rPr>
        <w:t xml:space="preserve">Aussi, dans la base de données, mise à part le fait que le texte </w:t>
      </w:r>
      <w:r w:rsidR="00CF5CDA">
        <w:rPr>
          <w:lang w:val="fr-CA"/>
        </w:rPr>
        <w:t>est un varchar(255), il n’y a aucune validation de données</w:t>
      </w:r>
      <w:r w:rsidR="00913851">
        <w:rPr>
          <w:lang w:val="fr-CA"/>
        </w:rPr>
        <w:t xml:space="preserve">, tout peut être émis </w:t>
      </w:r>
      <w:r w:rsidR="00164838">
        <w:rPr>
          <w:lang w:val="fr-CA"/>
        </w:rPr>
        <w:t xml:space="preserve">tant que </w:t>
      </w:r>
      <w:r w:rsidR="00A32A66">
        <w:rPr>
          <w:lang w:val="fr-CA"/>
        </w:rPr>
        <w:t xml:space="preserve">la donnée fait en dessous de 255 charactères. </w:t>
      </w:r>
      <w:r w:rsidR="0078397C">
        <w:rPr>
          <w:lang w:val="fr-CA"/>
        </w:rPr>
        <w:t xml:space="preserve">Par exemple, le même texte peut être envoyé deux fois sans </w:t>
      </w:r>
      <w:r w:rsidR="009B173C">
        <w:rPr>
          <w:lang w:val="fr-CA"/>
        </w:rPr>
        <w:t xml:space="preserve">problèmes, ce qui pourrait en devenir un lors de l’insertion de vraies données comme les noms des bateaux. </w:t>
      </w:r>
      <w:r w:rsidR="00A32A66">
        <w:rPr>
          <w:lang w:val="fr-CA"/>
        </w:rPr>
        <w:t xml:space="preserve">Cela sera réduit et </w:t>
      </w:r>
      <w:r w:rsidR="00B33E68">
        <w:rPr>
          <w:lang w:val="fr-CA"/>
        </w:rPr>
        <w:t xml:space="preserve">plus limité lors </w:t>
      </w:r>
      <w:r w:rsidR="00AC55AB">
        <w:rPr>
          <w:lang w:val="fr-CA"/>
        </w:rPr>
        <w:t xml:space="preserve">de la suite du projet. </w:t>
      </w:r>
      <w:r w:rsidR="003336CE">
        <w:rPr>
          <w:lang w:val="fr-CA"/>
        </w:rPr>
        <w:t>Aussi</w:t>
      </w:r>
      <w:r w:rsidR="000013FB">
        <w:rPr>
          <w:lang w:val="fr-CA"/>
        </w:rPr>
        <w:t>, l’interface graphique reste très minimale, il n’y a qu’une zone de texte, un bouton et la liste des données de la base de données.</w:t>
      </w:r>
      <w:r w:rsidR="003336CE">
        <w:rPr>
          <w:lang w:val="fr-CA"/>
        </w:rPr>
        <w:t xml:space="preserve"> Finalement, </w:t>
      </w:r>
      <w:r w:rsidR="00252F05">
        <w:rPr>
          <w:lang w:val="fr-CA"/>
        </w:rPr>
        <w:t xml:space="preserve">il n’y a pas de gestion d’utilisateurs, d’authentification ni d’autorisations. </w:t>
      </w:r>
    </w:p>
    <w:p w14:paraId="10674944" w14:textId="77777777" w:rsidR="00E349C4" w:rsidRPr="001546FF" w:rsidRDefault="00314FDB">
      <w:pPr>
        <w:pStyle w:val="Titre2"/>
        <w:rPr>
          <w:lang w:val="fr-CA"/>
        </w:rPr>
      </w:pPr>
      <w:r w:rsidRPr="001546FF">
        <w:rPr>
          <w:lang w:val="fr-CA"/>
        </w:rPr>
        <w:t>7. Conclusion</w:t>
      </w:r>
    </w:p>
    <w:p w14:paraId="789E4D66" w14:textId="74CEBB52" w:rsidR="00E349C4" w:rsidRPr="001546FF" w:rsidRDefault="00985042">
      <w:pPr>
        <w:rPr>
          <w:lang w:val="fr-CA"/>
        </w:rPr>
      </w:pPr>
      <w:r>
        <w:rPr>
          <w:lang w:val="fr-CA"/>
        </w:rPr>
        <w:t>Le choix techno</w:t>
      </w:r>
      <w:r w:rsidR="002A67D8">
        <w:rPr>
          <w:lang w:val="fr-CA"/>
        </w:rPr>
        <w:t>logique es</w:t>
      </w:r>
      <w:r w:rsidR="005D10FD">
        <w:rPr>
          <w:lang w:val="fr-CA"/>
        </w:rPr>
        <w:t xml:space="preserve">t </w:t>
      </w:r>
      <w:r w:rsidR="0095752B">
        <w:rPr>
          <w:lang w:val="fr-CA"/>
        </w:rPr>
        <w:t>confirmé</w:t>
      </w:r>
      <w:r w:rsidR="00921431">
        <w:rPr>
          <w:lang w:val="fr-CA"/>
        </w:rPr>
        <w:t>,</w:t>
      </w:r>
      <w:r w:rsidR="0095752B">
        <w:rPr>
          <w:lang w:val="fr-CA"/>
        </w:rPr>
        <w:t xml:space="preserve"> car le frontend, le backend et la bd choisi</w:t>
      </w:r>
      <w:r w:rsidR="00A64C3F">
        <w:rPr>
          <w:lang w:val="fr-CA"/>
        </w:rPr>
        <w:t>s</w:t>
      </w:r>
      <w:r w:rsidR="0095752B">
        <w:rPr>
          <w:lang w:val="fr-CA"/>
        </w:rPr>
        <w:t xml:space="preserve"> communique</w:t>
      </w:r>
      <w:r w:rsidR="00A64C3F">
        <w:rPr>
          <w:lang w:val="fr-CA"/>
        </w:rPr>
        <w:t>nt</w:t>
      </w:r>
      <w:r w:rsidR="0095752B">
        <w:rPr>
          <w:lang w:val="fr-CA"/>
        </w:rPr>
        <w:t xml:space="preserve"> ensemble </w:t>
      </w:r>
      <w:r w:rsidR="006F39B8">
        <w:rPr>
          <w:lang w:val="fr-CA"/>
        </w:rPr>
        <w:t>comme demandé.</w:t>
      </w:r>
      <w:r w:rsidR="00A01929">
        <w:rPr>
          <w:lang w:val="fr-CA"/>
        </w:rPr>
        <w:t> </w:t>
      </w:r>
      <w:r w:rsidR="00C23729">
        <w:rPr>
          <w:lang w:val="fr-CA"/>
        </w:rPr>
        <w:t>L’ajustement</w:t>
      </w:r>
      <w:r w:rsidR="00A01929">
        <w:rPr>
          <w:lang w:val="fr-CA"/>
        </w:rPr>
        <w:t xml:space="preserve"> nécessaire </w:t>
      </w:r>
      <w:r w:rsidR="00C54452">
        <w:rPr>
          <w:lang w:val="fr-CA"/>
        </w:rPr>
        <w:t>est de trouver une solution</w:t>
      </w:r>
      <w:r w:rsidR="008059DD">
        <w:rPr>
          <w:lang w:val="fr-CA"/>
        </w:rPr>
        <w:t xml:space="preserve"> pour le lancement de Spring</w:t>
      </w:r>
      <w:r w:rsidR="006B11D7">
        <w:rPr>
          <w:lang w:val="fr-CA"/>
        </w:rPr>
        <w:t xml:space="preserve">Boot, car </w:t>
      </w:r>
      <w:r w:rsidR="00A64C3F">
        <w:rPr>
          <w:lang w:val="fr-CA"/>
        </w:rPr>
        <w:t xml:space="preserve">son fonctionnement </w:t>
      </w:r>
      <w:r w:rsidR="003A7179">
        <w:rPr>
          <w:lang w:val="fr-CA"/>
        </w:rPr>
        <w:t>bloque l’accès à ce terminal. Il est donc impossible de continuer à lancer des commandes dedans ou de fermer le terminal, sinon ce qui se produit est</w:t>
      </w:r>
      <w:r w:rsidR="00D673F0">
        <w:rPr>
          <w:lang w:val="fr-CA"/>
        </w:rPr>
        <w:t xml:space="preserve"> que </w:t>
      </w:r>
      <w:r w:rsidR="003A7179">
        <w:rPr>
          <w:lang w:val="fr-CA"/>
        </w:rPr>
        <w:t>le backend va arrêter de fonctionner.</w:t>
      </w:r>
      <w:r w:rsidR="0040765E">
        <w:rPr>
          <w:lang w:val="fr-CA"/>
        </w:rPr>
        <w:t xml:space="preserve">  De plus, l’autre ajustement serait </w:t>
      </w:r>
      <w:r w:rsidR="001715CA">
        <w:rPr>
          <w:lang w:val="fr-CA"/>
        </w:rPr>
        <w:t xml:space="preserve">dans la base de </w:t>
      </w:r>
      <w:r w:rsidR="00C23729">
        <w:rPr>
          <w:lang w:val="fr-CA"/>
        </w:rPr>
        <w:t>données</w:t>
      </w:r>
      <w:r w:rsidR="001715CA">
        <w:rPr>
          <w:lang w:val="fr-CA"/>
        </w:rPr>
        <w:t xml:space="preserve"> de modifier </w:t>
      </w:r>
      <w:r w:rsidR="003E02B3">
        <w:rPr>
          <w:lang w:val="fr-CA"/>
        </w:rPr>
        <w:t xml:space="preserve">la valeur du texte, car il est </w:t>
      </w:r>
      <w:r w:rsidR="005D0748">
        <w:rPr>
          <w:lang w:val="fr-CA"/>
        </w:rPr>
        <w:t>en varchar</w:t>
      </w:r>
      <w:r w:rsidR="00C23729">
        <w:rPr>
          <w:lang w:val="fr-CA"/>
        </w:rPr>
        <w:t xml:space="preserve"> </w:t>
      </w:r>
      <w:r w:rsidR="005D0748">
        <w:rPr>
          <w:lang w:val="fr-CA"/>
        </w:rPr>
        <w:t>(255)</w:t>
      </w:r>
      <w:r w:rsidR="0013046A">
        <w:rPr>
          <w:lang w:val="fr-CA"/>
        </w:rPr>
        <w:t xml:space="preserve"> ce qui veut dire </w:t>
      </w:r>
      <w:r w:rsidR="00DF5EBE">
        <w:rPr>
          <w:lang w:val="fr-CA"/>
        </w:rPr>
        <w:t>qu</w:t>
      </w:r>
      <w:r w:rsidR="003D4E0C">
        <w:rPr>
          <w:lang w:val="fr-CA"/>
        </w:rPr>
        <w:t>’</w:t>
      </w:r>
      <w:r w:rsidR="00DF5EBE">
        <w:rPr>
          <w:lang w:val="fr-CA"/>
        </w:rPr>
        <w:t>on peut mettre 255 charactère</w:t>
      </w:r>
      <w:r w:rsidR="003D4E0C">
        <w:rPr>
          <w:lang w:val="fr-CA"/>
        </w:rPr>
        <w:t>s</w:t>
      </w:r>
      <w:r w:rsidR="00DF5EBE">
        <w:rPr>
          <w:lang w:val="fr-CA"/>
        </w:rPr>
        <w:t xml:space="preserve"> pour le nom du bateau</w:t>
      </w:r>
      <w:r w:rsidR="003D4E0C">
        <w:rPr>
          <w:lang w:val="fr-CA"/>
        </w:rPr>
        <w:t>,</w:t>
      </w:r>
      <w:r w:rsidR="00DF5EBE">
        <w:rPr>
          <w:lang w:val="fr-CA"/>
        </w:rPr>
        <w:t xml:space="preserve"> ce qui est beaucoup trop pour le contexte</w:t>
      </w:r>
      <w:r w:rsidR="00B177B9">
        <w:rPr>
          <w:lang w:val="fr-CA"/>
        </w:rPr>
        <w:t xml:space="preserve"> et pour le champ de texte.</w:t>
      </w:r>
    </w:p>
    <w:sectPr w:rsidR="00E349C4" w:rsidRPr="00154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3CA0" w14:textId="77777777" w:rsidR="00A17FD7" w:rsidRDefault="00A17FD7" w:rsidP="00314FDB">
      <w:pPr>
        <w:spacing w:after="0" w:line="240" w:lineRule="auto"/>
      </w:pPr>
      <w:r>
        <w:separator/>
      </w:r>
    </w:p>
  </w:endnote>
  <w:endnote w:type="continuationSeparator" w:id="0">
    <w:p w14:paraId="50A74AC0" w14:textId="77777777" w:rsidR="00A17FD7" w:rsidRDefault="00A17FD7" w:rsidP="0031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5867F" w14:textId="77777777" w:rsidR="00A17FD7" w:rsidRDefault="00A17FD7" w:rsidP="00314FDB">
      <w:pPr>
        <w:spacing w:after="0" w:line="240" w:lineRule="auto"/>
      </w:pPr>
      <w:r>
        <w:separator/>
      </w:r>
    </w:p>
  </w:footnote>
  <w:footnote w:type="continuationSeparator" w:id="0">
    <w:p w14:paraId="01D62396" w14:textId="77777777" w:rsidR="00A17FD7" w:rsidRDefault="00A17FD7" w:rsidP="00314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46312"/>
    <w:multiLevelType w:val="hybridMultilevel"/>
    <w:tmpl w:val="1F7C2B8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25894">
    <w:abstractNumId w:val="8"/>
  </w:num>
  <w:num w:numId="2" w16cid:durableId="449588803">
    <w:abstractNumId w:val="6"/>
  </w:num>
  <w:num w:numId="3" w16cid:durableId="1862089579">
    <w:abstractNumId w:val="5"/>
  </w:num>
  <w:num w:numId="4" w16cid:durableId="1255551482">
    <w:abstractNumId w:val="4"/>
  </w:num>
  <w:num w:numId="5" w16cid:durableId="863712866">
    <w:abstractNumId w:val="7"/>
  </w:num>
  <w:num w:numId="6" w16cid:durableId="713311273">
    <w:abstractNumId w:val="3"/>
  </w:num>
  <w:num w:numId="7" w16cid:durableId="523326688">
    <w:abstractNumId w:val="2"/>
  </w:num>
  <w:num w:numId="8" w16cid:durableId="1126854918">
    <w:abstractNumId w:val="1"/>
  </w:num>
  <w:num w:numId="9" w16cid:durableId="693191516">
    <w:abstractNumId w:val="0"/>
  </w:num>
  <w:num w:numId="10" w16cid:durableId="468403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FB"/>
    <w:rsid w:val="000055B5"/>
    <w:rsid w:val="00006292"/>
    <w:rsid w:val="000078DE"/>
    <w:rsid w:val="00017034"/>
    <w:rsid w:val="00021F21"/>
    <w:rsid w:val="000241FD"/>
    <w:rsid w:val="000252C2"/>
    <w:rsid w:val="0002578A"/>
    <w:rsid w:val="00025ECB"/>
    <w:rsid w:val="0003435A"/>
    <w:rsid w:val="00034616"/>
    <w:rsid w:val="00041EF4"/>
    <w:rsid w:val="000423A7"/>
    <w:rsid w:val="000435DD"/>
    <w:rsid w:val="0004399C"/>
    <w:rsid w:val="00052A2E"/>
    <w:rsid w:val="0006063C"/>
    <w:rsid w:val="000614AB"/>
    <w:rsid w:val="00063448"/>
    <w:rsid w:val="000715A6"/>
    <w:rsid w:val="000729E5"/>
    <w:rsid w:val="00074222"/>
    <w:rsid w:val="000869B4"/>
    <w:rsid w:val="00090C46"/>
    <w:rsid w:val="0009200D"/>
    <w:rsid w:val="000925FD"/>
    <w:rsid w:val="0009360D"/>
    <w:rsid w:val="00093792"/>
    <w:rsid w:val="00095DC7"/>
    <w:rsid w:val="000A39AA"/>
    <w:rsid w:val="000A70FD"/>
    <w:rsid w:val="000B2ED6"/>
    <w:rsid w:val="000B48DD"/>
    <w:rsid w:val="000C5C8E"/>
    <w:rsid w:val="000D50E7"/>
    <w:rsid w:val="000D570B"/>
    <w:rsid w:val="000D7A2E"/>
    <w:rsid w:val="000E2529"/>
    <w:rsid w:val="000E774D"/>
    <w:rsid w:val="000F3700"/>
    <w:rsid w:val="00105575"/>
    <w:rsid w:val="00114AB4"/>
    <w:rsid w:val="00117E2D"/>
    <w:rsid w:val="00120318"/>
    <w:rsid w:val="0013046A"/>
    <w:rsid w:val="0013440E"/>
    <w:rsid w:val="00147D0A"/>
    <w:rsid w:val="0015074B"/>
    <w:rsid w:val="00150C81"/>
    <w:rsid w:val="00152516"/>
    <w:rsid w:val="00152D7C"/>
    <w:rsid w:val="00153E96"/>
    <w:rsid w:val="001546FF"/>
    <w:rsid w:val="001609A4"/>
    <w:rsid w:val="00160CA7"/>
    <w:rsid w:val="001631DE"/>
    <w:rsid w:val="00164838"/>
    <w:rsid w:val="001715CA"/>
    <w:rsid w:val="001738B6"/>
    <w:rsid w:val="00177CAB"/>
    <w:rsid w:val="0019143F"/>
    <w:rsid w:val="00193582"/>
    <w:rsid w:val="001A25FF"/>
    <w:rsid w:val="001A62ED"/>
    <w:rsid w:val="001C1968"/>
    <w:rsid w:val="001C2AE9"/>
    <w:rsid w:val="001C4D0C"/>
    <w:rsid w:val="001C5624"/>
    <w:rsid w:val="001D1833"/>
    <w:rsid w:val="001D6CBA"/>
    <w:rsid w:val="001E36ED"/>
    <w:rsid w:val="001E3D69"/>
    <w:rsid w:val="001F0F75"/>
    <w:rsid w:val="001F3E18"/>
    <w:rsid w:val="001F7D53"/>
    <w:rsid w:val="00204A61"/>
    <w:rsid w:val="00211019"/>
    <w:rsid w:val="002315A0"/>
    <w:rsid w:val="00237BD6"/>
    <w:rsid w:val="00244805"/>
    <w:rsid w:val="00245832"/>
    <w:rsid w:val="00252F05"/>
    <w:rsid w:val="002539EF"/>
    <w:rsid w:val="0025688F"/>
    <w:rsid w:val="00263EF0"/>
    <w:rsid w:val="00264F70"/>
    <w:rsid w:val="00265A5A"/>
    <w:rsid w:val="002716D2"/>
    <w:rsid w:val="00272564"/>
    <w:rsid w:val="00272FB8"/>
    <w:rsid w:val="00274F2F"/>
    <w:rsid w:val="002914E5"/>
    <w:rsid w:val="00291B3D"/>
    <w:rsid w:val="00295FE4"/>
    <w:rsid w:val="0029639D"/>
    <w:rsid w:val="00296F80"/>
    <w:rsid w:val="0029789A"/>
    <w:rsid w:val="002A46CC"/>
    <w:rsid w:val="002A6222"/>
    <w:rsid w:val="002A67D8"/>
    <w:rsid w:val="002B2C94"/>
    <w:rsid w:val="002B77C1"/>
    <w:rsid w:val="002C5BD4"/>
    <w:rsid w:val="002C6DF1"/>
    <w:rsid w:val="002D0ABA"/>
    <w:rsid w:val="002D66EA"/>
    <w:rsid w:val="00314FDB"/>
    <w:rsid w:val="003219F4"/>
    <w:rsid w:val="00321FDE"/>
    <w:rsid w:val="00322E44"/>
    <w:rsid w:val="00326F90"/>
    <w:rsid w:val="00327CD2"/>
    <w:rsid w:val="00327F0F"/>
    <w:rsid w:val="00330429"/>
    <w:rsid w:val="003336CE"/>
    <w:rsid w:val="0033723E"/>
    <w:rsid w:val="00340298"/>
    <w:rsid w:val="0034172A"/>
    <w:rsid w:val="00342CA6"/>
    <w:rsid w:val="003561F2"/>
    <w:rsid w:val="0036126A"/>
    <w:rsid w:val="00367369"/>
    <w:rsid w:val="0037092E"/>
    <w:rsid w:val="00370DB4"/>
    <w:rsid w:val="00372BF1"/>
    <w:rsid w:val="00373B2D"/>
    <w:rsid w:val="00374F49"/>
    <w:rsid w:val="00391430"/>
    <w:rsid w:val="00397F9D"/>
    <w:rsid w:val="003A3E7C"/>
    <w:rsid w:val="003A45F9"/>
    <w:rsid w:val="003A4EDC"/>
    <w:rsid w:val="003A5AED"/>
    <w:rsid w:val="003A7179"/>
    <w:rsid w:val="003B5312"/>
    <w:rsid w:val="003D0571"/>
    <w:rsid w:val="003D4E0C"/>
    <w:rsid w:val="003E02B3"/>
    <w:rsid w:val="003E4192"/>
    <w:rsid w:val="003E44EE"/>
    <w:rsid w:val="003F130F"/>
    <w:rsid w:val="003F21DC"/>
    <w:rsid w:val="003F6AE1"/>
    <w:rsid w:val="0040238A"/>
    <w:rsid w:val="004032BF"/>
    <w:rsid w:val="00406F77"/>
    <w:rsid w:val="0040765E"/>
    <w:rsid w:val="00416B93"/>
    <w:rsid w:val="00417EB1"/>
    <w:rsid w:val="00425B48"/>
    <w:rsid w:val="004261C7"/>
    <w:rsid w:val="00427DA7"/>
    <w:rsid w:val="004312FA"/>
    <w:rsid w:val="00431ECA"/>
    <w:rsid w:val="004336C4"/>
    <w:rsid w:val="0043657B"/>
    <w:rsid w:val="00444FBA"/>
    <w:rsid w:val="00445C9D"/>
    <w:rsid w:val="004539F6"/>
    <w:rsid w:val="00455889"/>
    <w:rsid w:val="00456579"/>
    <w:rsid w:val="00456CDA"/>
    <w:rsid w:val="004669ED"/>
    <w:rsid w:val="0046791C"/>
    <w:rsid w:val="00467E8D"/>
    <w:rsid w:val="0047622F"/>
    <w:rsid w:val="00477577"/>
    <w:rsid w:val="00485418"/>
    <w:rsid w:val="0049401C"/>
    <w:rsid w:val="00495D04"/>
    <w:rsid w:val="00497064"/>
    <w:rsid w:val="00497BED"/>
    <w:rsid w:val="004A05F9"/>
    <w:rsid w:val="004A12A6"/>
    <w:rsid w:val="004D08AA"/>
    <w:rsid w:val="004D50B5"/>
    <w:rsid w:val="005105E3"/>
    <w:rsid w:val="00514BF1"/>
    <w:rsid w:val="005263E1"/>
    <w:rsid w:val="00533703"/>
    <w:rsid w:val="0054688B"/>
    <w:rsid w:val="00550001"/>
    <w:rsid w:val="0055215A"/>
    <w:rsid w:val="00566C3C"/>
    <w:rsid w:val="0057253F"/>
    <w:rsid w:val="00572F70"/>
    <w:rsid w:val="005829BD"/>
    <w:rsid w:val="00582E4A"/>
    <w:rsid w:val="00590653"/>
    <w:rsid w:val="0059066D"/>
    <w:rsid w:val="005915A0"/>
    <w:rsid w:val="00594227"/>
    <w:rsid w:val="0059594B"/>
    <w:rsid w:val="00597D57"/>
    <w:rsid w:val="005C063C"/>
    <w:rsid w:val="005D0748"/>
    <w:rsid w:val="005D10FD"/>
    <w:rsid w:val="005D3D2F"/>
    <w:rsid w:val="005E0AC6"/>
    <w:rsid w:val="00600DA6"/>
    <w:rsid w:val="00606D7C"/>
    <w:rsid w:val="00610752"/>
    <w:rsid w:val="00611634"/>
    <w:rsid w:val="0061416E"/>
    <w:rsid w:val="006171DA"/>
    <w:rsid w:val="00621545"/>
    <w:rsid w:val="006321C0"/>
    <w:rsid w:val="00636D91"/>
    <w:rsid w:val="00640793"/>
    <w:rsid w:val="006413B4"/>
    <w:rsid w:val="006436CA"/>
    <w:rsid w:val="00645B56"/>
    <w:rsid w:val="00645DC2"/>
    <w:rsid w:val="00645E39"/>
    <w:rsid w:val="00647F5F"/>
    <w:rsid w:val="00650CCE"/>
    <w:rsid w:val="0067733A"/>
    <w:rsid w:val="00685EA2"/>
    <w:rsid w:val="00687E4C"/>
    <w:rsid w:val="00692470"/>
    <w:rsid w:val="00694015"/>
    <w:rsid w:val="00697C25"/>
    <w:rsid w:val="006B11D7"/>
    <w:rsid w:val="006B4840"/>
    <w:rsid w:val="006C3060"/>
    <w:rsid w:val="006C7FE7"/>
    <w:rsid w:val="006D140F"/>
    <w:rsid w:val="006D1E11"/>
    <w:rsid w:val="006D5C29"/>
    <w:rsid w:val="006D5F96"/>
    <w:rsid w:val="006E2466"/>
    <w:rsid w:val="006E2DD9"/>
    <w:rsid w:val="006F20B3"/>
    <w:rsid w:val="006F39B8"/>
    <w:rsid w:val="0070309C"/>
    <w:rsid w:val="00710ADB"/>
    <w:rsid w:val="00710BCB"/>
    <w:rsid w:val="0071525D"/>
    <w:rsid w:val="00731F6F"/>
    <w:rsid w:val="0075461B"/>
    <w:rsid w:val="00770B73"/>
    <w:rsid w:val="00780CBE"/>
    <w:rsid w:val="0078397C"/>
    <w:rsid w:val="00791273"/>
    <w:rsid w:val="00791D86"/>
    <w:rsid w:val="0079213B"/>
    <w:rsid w:val="00792587"/>
    <w:rsid w:val="0079333B"/>
    <w:rsid w:val="00797402"/>
    <w:rsid w:val="007A62BC"/>
    <w:rsid w:val="007A77E3"/>
    <w:rsid w:val="007A7BDC"/>
    <w:rsid w:val="007B2C41"/>
    <w:rsid w:val="007D1A83"/>
    <w:rsid w:val="007D3A09"/>
    <w:rsid w:val="007D5E4A"/>
    <w:rsid w:val="007D5F1B"/>
    <w:rsid w:val="007E02EC"/>
    <w:rsid w:val="007E0B8D"/>
    <w:rsid w:val="007E5B01"/>
    <w:rsid w:val="007F1BD1"/>
    <w:rsid w:val="007F4EAC"/>
    <w:rsid w:val="008059DD"/>
    <w:rsid w:val="00806372"/>
    <w:rsid w:val="00810D46"/>
    <w:rsid w:val="0083014D"/>
    <w:rsid w:val="00830490"/>
    <w:rsid w:val="008306D7"/>
    <w:rsid w:val="0084145F"/>
    <w:rsid w:val="00843B73"/>
    <w:rsid w:val="00846A32"/>
    <w:rsid w:val="008556BD"/>
    <w:rsid w:val="008604F1"/>
    <w:rsid w:val="008632C9"/>
    <w:rsid w:val="008761C1"/>
    <w:rsid w:val="0088213A"/>
    <w:rsid w:val="0088403A"/>
    <w:rsid w:val="00896FA7"/>
    <w:rsid w:val="008A0B00"/>
    <w:rsid w:val="008A4FA4"/>
    <w:rsid w:val="008B004D"/>
    <w:rsid w:val="008B0DAD"/>
    <w:rsid w:val="008B5649"/>
    <w:rsid w:val="008B592A"/>
    <w:rsid w:val="008C241F"/>
    <w:rsid w:val="008C5694"/>
    <w:rsid w:val="008C6B46"/>
    <w:rsid w:val="008C7389"/>
    <w:rsid w:val="008C7D1B"/>
    <w:rsid w:val="008D5EB5"/>
    <w:rsid w:val="008E4BDB"/>
    <w:rsid w:val="008E5ABE"/>
    <w:rsid w:val="008F0EBD"/>
    <w:rsid w:val="00904233"/>
    <w:rsid w:val="009061F4"/>
    <w:rsid w:val="00906EB7"/>
    <w:rsid w:val="00912251"/>
    <w:rsid w:val="00913851"/>
    <w:rsid w:val="009147FA"/>
    <w:rsid w:val="00921431"/>
    <w:rsid w:val="009248BF"/>
    <w:rsid w:val="00930A1E"/>
    <w:rsid w:val="0095752B"/>
    <w:rsid w:val="00971ED3"/>
    <w:rsid w:val="00983FEB"/>
    <w:rsid w:val="00985042"/>
    <w:rsid w:val="00990E32"/>
    <w:rsid w:val="009961C4"/>
    <w:rsid w:val="00997917"/>
    <w:rsid w:val="009A031E"/>
    <w:rsid w:val="009A3715"/>
    <w:rsid w:val="009A6F4E"/>
    <w:rsid w:val="009B173C"/>
    <w:rsid w:val="009C1CC9"/>
    <w:rsid w:val="009C38BC"/>
    <w:rsid w:val="009D06ED"/>
    <w:rsid w:val="009E5519"/>
    <w:rsid w:val="009E6BAF"/>
    <w:rsid w:val="009E6C31"/>
    <w:rsid w:val="00A01929"/>
    <w:rsid w:val="00A01F45"/>
    <w:rsid w:val="00A0235E"/>
    <w:rsid w:val="00A06951"/>
    <w:rsid w:val="00A13E78"/>
    <w:rsid w:val="00A1424C"/>
    <w:rsid w:val="00A14C5C"/>
    <w:rsid w:val="00A160C2"/>
    <w:rsid w:val="00A17FD7"/>
    <w:rsid w:val="00A32A66"/>
    <w:rsid w:val="00A52629"/>
    <w:rsid w:val="00A609AC"/>
    <w:rsid w:val="00A64C3F"/>
    <w:rsid w:val="00A66B71"/>
    <w:rsid w:val="00A723E1"/>
    <w:rsid w:val="00A729FF"/>
    <w:rsid w:val="00A75B8D"/>
    <w:rsid w:val="00A77871"/>
    <w:rsid w:val="00A80B4D"/>
    <w:rsid w:val="00A82C86"/>
    <w:rsid w:val="00A86D02"/>
    <w:rsid w:val="00A91238"/>
    <w:rsid w:val="00A93AEC"/>
    <w:rsid w:val="00A950A3"/>
    <w:rsid w:val="00AA07A5"/>
    <w:rsid w:val="00AA1D8D"/>
    <w:rsid w:val="00AA3158"/>
    <w:rsid w:val="00AB6296"/>
    <w:rsid w:val="00AC55AB"/>
    <w:rsid w:val="00AD10D8"/>
    <w:rsid w:val="00AD1BB4"/>
    <w:rsid w:val="00AE5ADF"/>
    <w:rsid w:val="00AF044F"/>
    <w:rsid w:val="00B14348"/>
    <w:rsid w:val="00B177B9"/>
    <w:rsid w:val="00B20C19"/>
    <w:rsid w:val="00B23230"/>
    <w:rsid w:val="00B312D2"/>
    <w:rsid w:val="00B329EC"/>
    <w:rsid w:val="00B33E68"/>
    <w:rsid w:val="00B4343B"/>
    <w:rsid w:val="00B47730"/>
    <w:rsid w:val="00B52447"/>
    <w:rsid w:val="00B5391B"/>
    <w:rsid w:val="00B54B1D"/>
    <w:rsid w:val="00B56D84"/>
    <w:rsid w:val="00B609DA"/>
    <w:rsid w:val="00B6711F"/>
    <w:rsid w:val="00B71B7A"/>
    <w:rsid w:val="00B745EC"/>
    <w:rsid w:val="00B775C4"/>
    <w:rsid w:val="00B819AA"/>
    <w:rsid w:val="00BA2F7C"/>
    <w:rsid w:val="00BB48E6"/>
    <w:rsid w:val="00BC04D4"/>
    <w:rsid w:val="00BC6074"/>
    <w:rsid w:val="00BC6636"/>
    <w:rsid w:val="00BE467C"/>
    <w:rsid w:val="00BE623C"/>
    <w:rsid w:val="00BE770D"/>
    <w:rsid w:val="00BF1E56"/>
    <w:rsid w:val="00BF3E5F"/>
    <w:rsid w:val="00C00B71"/>
    <w:rsid w:val="00C04390"/>
    <w:rsid w:val="00C11840"/>
    <w:rsid w:val="00C12FBB"/>
    <w:rsid w:val="00C1581E"/>
    <w:rsid w:val="00C17C96"/>
    <w:rsid w:val="00C23729"/>
    <w:rsid w:val="00C24403"/>
    <w:rsid w:val="00C4092E"/>
    <w:rsid w:val="00C44132"/>
    <w:rsid w:val="00C44BA7"/>
    <w:rsid w:val="00C463FC"/>
    <w:rsid w:val="00C5334C"/>
    <w:rsid w:val="00C54452"/>
    <w:rsid w:val="00C60E3F"/>
    <w:rsid w:val="00C61BDB"/>
    <w:rsid w:val="00C65FE2"/>
    <w:rsid w:val="00C675A6"/>
    <w:rsid w:val="00C71185"/>
    <w:rsid w:val="00C7421F"/>
    <w:rsid w:val="00C82C8F"/>
    <w:rsid w:val="00C832EA"/>
    <w:rsid w:val="00C8478F"/>
    <w:rsid w:val="00C858E1"/>
    <w:rsid w:val="00C85902"/>
    <w:rsid w:val="00C86E9E"/>
    <w:rsid w:val="00C87AA0"/>
    <w:rsid w:val="00CA608D"/>
    <w:rsid w:val="00CB0664"/>
    <w:rsid w:val="00CB21D0"/>
    <w:rsid w:val="00CB3E6D"/>
    <w:rsid w:val="00CB6275"/>
    <w:rsid w:val="00CB6DDA"/>
    <w:rsid w:val="00CC504C"/>
    <w:rsid w:val="00CD0860"/>
    <w:rsid w:val="00CD50F2"/>
    <w:rsid w:val="00CD5205"/>
    <w:rsid w:val="00CD6AB4"/>
    <w:rsid w:val="00CE1A61"/>
    <w:rsid w:val="00CF0821"/>
    <w:rsid w:val="00CF5960"/>
    <w:rsid w:val="00CF5CDA"/>
    <w:rsid w:val="00CF5F34"/>
    <w:rsid w:val="00CF7E21"/>
    <w:rsid w:val="00D059A1"/>
    <w:rsid w:val="00D07442"/>
    <w:rsid w:val="00D16BE9"/>
    <w:rsid w:val="00D20939"/>
    <w:rsid w:val="00D22673"/>
    <w:rsid w:val="00D2486C"/>
    <w:rsid w:val="00D42638"/>
    <w:rsid w:val="00D51B73"/>
    <w:rsid w:val="00D52182"/>
    <w:rsid w:val="00D52E19"/>
    <w:rsid w:val="00D53FE4"/>
    <w:rsid w:val="00D56356"/>
    <w:rsid w:val="00D6178E"/>
    <w:rsid w:val="00D63EEF"/>
    <w:rsid w:val="00D66C59"/>
    <w:rsid w:val="00D673F0"/>
    <w:rsid w:val="00D76EDA"/>
    <w:rsid w:val="00D90E25"/>
    <w:rsid w:val="00D95C96"/>
    <w:rsid w:val="00DA4521"/>
    <w:rsid w:val="00DA5DB6"/>
    <w:rsid w:val="00DA713D"/>
    <w:rsid w:val="00DA73F3"/>
    <w:rsid w:val="00DB2F91"/>
    <w:rsid w:val="00DB325C"/>
    <w:rsid w:val="00DB5AAA"/>
    <w:rsid w:val="00DB6B1D"/>
    <w:rsid w:val="00DB6B6D"/>
    <w:rsid w:val="00DB7D30"/>
    <w:rsid w:val="00DC07BB"/>
    <w:rsid w:val="00DC3170"/>
    <w:rsid w:val="00DD172C"/>
    <w:rsid w:val="00DD46C1"/>
    <w:rsid w:val="00DD61C9"/>
    <w:rsid w:val="00DE2476"/>
    <w:rsid w:val="00DF5EBE"/>
    <w:rsid w:val="00E137F8"/>
    <w:rsid w:val="00E23463"/>
    <w:rsid w:val="00E24146"/>
    <w:rsid w:val="00E30B14"/>
    <w:rsid w:val="00E349C4"/>
    <w:rsid w:val="00E37B0A"/>
    <w:rsid w:val="00E62E7F"/>
    <w:rsid w:val="00E65FCA"/>
    <w:rsid w:val="00E722F8"/>
    <w:rsid w:val="00E80EEF"/>
    <w:rsid w:val="00E83F55"/>
    <w:rsid w:val="00E85BD8"/>
    <w:rsid w:val="00E85EC6"/>
    <w:rsid w:val="00E939A5"/>
    <w:rsid w:val="00EA13D1"/>
    <w:rsid w:val="00EA25A2"/>
    <w:rsid w:val="00EB0A11"/>
    <w:rsid w:val="00EB12F3"/>
    <w:rsid w:val="00EB70BD"/>
    <w:rsid w:val="00EC24A7"/>
    <w:rsid w:val="00ED0B57"/>
    <w:rsid w:val="00ED5C9C"/>
    <w:rsid w:val="00EE022E"/>
    <w:rsid w:val="00EE5234"/>
    <w:rsid w:val="00EE659E"/>
    <w:rsid w:val="00EE7E10"/>
    <w:rsid w:val="00EF64AF"/>
    <w:rsid w:val="00F11AB1"/>
    <w:rsid w:val="00F11CD0"/>
    <w:rsid w:val="00F134C5"/>
    <w:rsid w:val="00F15A76"/>
    <w:rsid w:val="00F163EB"/>
    <w:rsid w:val="00F36A4F"/>
    <w:rsid w:val="00F420F4"/>
    <w:rsid w:val="00F436D2"/>
    <w:rsid w:val="00F43D0A"/>
    <w:rsid w:val="00F50B15"/>
    <w:rsid w:val="00F5376F"/>
    <w:rsid w:val="00F62771"/>
    <w:rsid w:val="00F70158"/>
    <w:rsid w:val="00F76CD9"/>
    <w:rsid w:val="00F80E4E"/>
    <w:rsid w:val="00F83AA1"/>
    <w:rsid w:val="00F87B8B"/>
    <w:rsid w:val="00F921D2"/>
    <w:rsid w:val="00F95863"/>
    <w:rsid w:val="00F95FB2"/>
    <w:rsid w:val="00FB0132"/>
    <w:rsid w:val="00FB722A"/>
    <w:rsid w:val="00FC693F"/>
    <w:rsid w:val="00FC69BB"/>
    <w:rsid w:val="00FD5787"/>
    <w:rsid w:val="00FD71AA"/>
    <w:rsid w:val="00FE0B6B"/>
    <w:rsid w:val="00FE2B0B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6C081"/>
  <w14:defaultImageDpi w14:val="330"/>
  <w15:docId w15:val="{8FD00048-F0A7-4B3D-91D2-D399D6C3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DFEAB65B93E4C9A51969E6C8EA979" ma:contentTypeVersion="4" ma:contentTypeDescription="Crée un document." ma:contentTypeScope="" ma:versionID="d6ae60a39aa4a9184a24f87e1d1de576">
  <xsd:schema xmlns:xsd="http://www.w3.org/2001/XMLSchema" xmlns:xs="http://www.w3.org/2001/XMLSchema" xmlns:p="http://schemas.microsoft.com/office/2006/metadata/properties" xmlns:ns2="58914a97-80a9-4312-8427-8216aff5104f" targetNamespace="http://schemas.microsoft.com/office/2006/metadata/properties" ma:root="true" ma:fieldsID="a402ca9776b18f94a58572205b9caeb4" ns2:_="">
    <xsd:import namespace="58914a97-80a9-4312-8427-8216aff5104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14a97-80a9-4312-8427-8216aff5104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914a97-80a9-4312-8427-8216aff5104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9CC3B3-14C1-482C-9713-0A1391082D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914a97-80a9-4312-8427-8216aff51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1CB954-B7AE-4FBB-BD0D-8B85DA415D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89DC6D-5B0B-44F7-8546-A6A224271B02}">
  <ds:schemaRefs>
    <ds:schemaRef ds:uri="http://schemas.microsoft.com/office/2006/metadata/properties"/>
    <ds:schemaRef ds:uri="http://schemas.microsoft.com/office/infopath/2007/PartnerControls"/>
    <ds:schemaRef ds:uri="58914a97-80a9-4312-8427-8216aff510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6292692</dc:creator>
  <cp:keywords/>
  <dc:description>generated by python-docx</dc:description>
  <cp:lastModifiedBy>Luc Blanchette-Tadeo</cp:lastModifiedBy>
  <cp:revision>3</cp:revision>
  <dcterms:created xsi:type="dcterms:W3CDTF">2026-03-26T15:38:00Z</dcterms:created>
  <dcterms:modified xsi:type="dcterms:W3CDTF">2026-03-26T15:38:00Z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0x010100DE0DFEAB65B93E4C9A51969E6C8EA979</vt:lpwstr>
  </property>
</Properties>
</file>