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Detecting an Enemy in a Screenshot</w:t>
      </w:r>
      <w:r w:rsidDel="00000000" w:rsidR="00000000" w:rsidRPr="00000000">
        <w:rPr>
          <w:rtl w:val="0"/>
        </w:rPr>
      </w:r>
    </w:p>
    <w:p w:rsidR="00000000" w:rsidDel="00000000" w:rsidP="00000000" w:rsidRDefault="00000000" w:rsidRPr="00000000" w14:paraId="00000002">
      <w:pPr>
        <w:ind w:left="0" w:firstLine="0"/>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Luc Dupuy</w:t>
              <w:tab/>
              <w:tab/>
              <w:tab/>
            </w:r>
          </w:p>
          <w:p w:rsidR="00000000" w:rsidDel="00000000" w:rsidP="00000000" w:rsidRDefault="00000000" w:rsidRPr="00000000" w14:paraId="00000006">
            <w:pPr>
              <w:rPr>
                <w:sz w:val="20"/>
                <w:szCs w:val="20"/>
              </w:rPr>
            </w:pPr>
            <w:r w:rsidDel="00000000" w:rsidR="00000000" w:rsidRPr="00000000">
              <w:rPr>
                <w:sz w:val="20"/>
                <w:szCs w:val="20"/>
                <w:rtl w:val="0"/>
              </w:rPr>
              <w:t xml:space="preserve">Department of Computer Science</w:t>
              <w:tab/>
            </w:r>
          </w:p>
          <w:p w:rsidR="00000000" w:rsidDel="00000000" w:rsidP="00000000" w:rsidRDefault="00000000" w:rsidRPr="00000000" w14:paraId="00000007">
            <w:pPr>
              <w:rPr>
                <w:sz w:val="20"/>
                <w:szCs w:val="20"/>
              </w:rPr>
            </w:pPr>
            <w:r w:rsidDel="00000000" w:rsidR="00000000" w:rsidRPr="00000000">
              <w:rPr>
                <w:sz w:val="20"/>
                <w:szCs w:val="20"/>
                <w:rtl w:val="0"/>
              </w:rPr>
              <w:t xml:space="preserve">Ryerson University</w:t>
              <w:tab/>
              <w:tab/>
            </w:r>
          </w:p>
          <w:p w:rsidR="00000000" w:rsidDel="00000000" w:rsidP="00000000" w:rsidRDefault="00000000" w:rsidRPr="00000000" w14:paraId="00000008">
            <w:pPr>
              <w:rPr>
                <w:sz w:val="20"/>
                <w:szCs w:val="20"/>
              </w:rPr>
            </w:pPr>
            <w:r w:rsidDel="00000000" w:rsidR="00000000" w:rsidRPr="00000000">
              <w:rPr>
                <w:sz w:val="20"/>
                <w:szCs w:val="20"/>
                <w:rtl w:val="0"/>
              </w:rPr>
              <w:t xml:space="preserve">Toronto, Canada</w:t>
              <w:tab/>
              <w:tab/>
            </w:r>
          </w:p>
          <w:p w:rsidR="00000000" w:rsidDel="00000000" w:rsidP="00000000" w:rsidRDefault="00000000" w:rsidRPr="00000000" w14:paraId="00000009">
            <w:pPr>
              <w:rPr>
                <w:sz w:val="20"/>
                <w:szCs w:val="20"/>
              </w:rPr>
            </w:pPr>
            <w:hyperlink r:id="rId6">
              <w:r w:rsidDel="00000000" w:rsidR="00000000" w:rsidRPr="00000000">
                <w:rPr>
                  <w:color w:val="1155cc"/>
                  <w:sz w:val="20"/>
                  <w:szCs w:val="20"/>
                  <w:u w:val="single"/>
                  <w:rtl w:val="0"/>
                </w:rPr>
                <w:t xml:space="preserve">luc.dupuy@ryerson.ca</w:t>
              </w:r>
            </w:hyperlink>
            <w:r w:rsidDel="00000000" w:rsidR="00000000" w:rsidRPr="00000000">
              <w:rPr>
                <w:sz w:val="20"/>
                <w:szCs w:val="20"/>
                <w:rtl w:val="0"/>
              </w:rPr>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Adam Malczewski</w:t>
              <w:tab/>
              <w:tab/>
            </w:r>
          </w:p>
          <w:p w:rsidR="00000000" w:rsidDel="00000000" w:rsidP="00000000" w:rsidRDefault="00000000" w:rsidRPr="00000000" w14:paraId="0000000B">
            <w:pPr>
              <w:rPr>
                <w:sz w:val="20"/>
                <w:szCs w:val="20"/>
              </w:rPr>
            </w:pPr>
            <w:r w:rsidDel="00000000" w:rsidR="00000000" w:rsidRPr="00000000">
              <w:rPr>
                <w:sz w:val="20"/>
                <w:szCs w:val="20"/>
                <w:rtl w:val="0"/>
              </w:rPr>
              <w:t xml:space="preserve">Department of Computer Science</w:t>
              <w:tab/>
            </w:r>
          </w:p>
          <w:p w:rsidR="00000000" w:rsidDel="00000000" w:rsidP="00000000" w:rsidRDefault="00000000" w:rsidRPr="00000000" w14:paraId="0000000C">
            <w:pPr>
              <w:rPr>
                <w:sz w:val="20"/>
                <w:szCs w:val="20"/>
              </w:rPr>
            </w:pPr>
            <w:r w:rsidDel="00000000" w:rsidR="00000000" w:rsidRPr="00000000">
              <w:rPr>
                <w:sz w:val="20"/>
                <w:szCs w:val="20"/>
                <w:rtl w:val="0"/>
              </w:rPr>
              <w:t xml:space="preserve">Ryerson University</w:t>
              <w:tab/>
              <w:tab/>
            </w:r>
          </w:p>
          <w:p w:rsidR="00000000" w:rsidDel="00000000" w:rsidP="00000000" w:rsidRDefault="00000000" w:rsidRPr="00000000" w14:paraId="0000000D">
            <w:pPr>
              <w:rPr>
                <w:sz w:val="20"/>
                <w:szCs w:val="20"/>
              </w:rPr>
            </w:pPr>
            <w:r w:rsidDel="00000000" w:rsidR="00000000" w:rsidRPr="00000000">
              <w:rPr>
                <w:sz w:val="20"/>
                <w:szCs w:val="20"/>
                <w:rtl w:val="0"/>
              </w:rPr>
              <w:t xml:space="preserve">Toronto, Canada</w:t>
              <w:tab/>
              <w:tab/>
            </w:r>
          </w:p>
          <w:p w:rsidR="00000000" w:rsidDel="00000000" w:rsidP="00000000" w:rsidRDefault="00000000" w:rsidRPr="00000000" w14:paraId="0000000E">
            <w:pPr>
              <w:rPr>
                <w:sz w:val="20"/>
                <w:szCs w:val="20"/>
              </w:rPr>
            </w:pPr>
            <w:hyperlink r:id="rId7">
              <w:r w:rsidDel="00000000" w:rsidR="00000000" w:rsidRPr="00000000">
                <w:rPr>
                  <w:color w:val="1155cc"/>
                  <w:sz w:val="20"/>
                  <w:szCs w:val="20"/>
                  <w:u w:val="single"/>
                  <w:rtl w:val="0"/>
                </w:rPr>
                <w:t xml:space="preserve">malcz@ryerson.ca</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Raj Mistry</w:t>
            </w:r>
          </w:p>
          <w:p w:rsidR="00000000" w:rsidDel="00000000" w:rsidP="00000000" w:rsidRDefault="00000000" w:rsidRPr="00000000" w14:paraId="00000010">
            <w:pPr>
              <w:rPr>
                <w:sz w:val="20"/>
                <w:szCs w:val="20"/>
              </w:rPr>
            </w:pPr>
            <w:r w:rsidDel="00000000" w:rsidR="00000000" w:rsidRPr="00000000">
              <w:rPr>
                <w:sz w:val="20"/>
                <w:szCs w:val="20"/>
                <w:rtl w:val="0"/>
              </w:rPr>
              <w:t xml:space="preserve">Department of Computer Science</w:t>
            </w:r>
          </w:p>
          <w:p w:rsidR="00000000" w:rsidDel="00000000" w:rsidP="00000000" w:rsidRDefault="00000000" w:rsidRPr="00000000" w14:paraId="00000011">
            <w:pPr>
              <w:rPr>
                <w:sz w:val="20"/>
                <w:szCs w:val="20"/>
              </w:rPr>
            </w:pPr>
            <w:r w:rsidDel="00000000" w:rsidR="00000000" w:rsidRPr="00000000">
              <w:rPr>
                <w:sz w:val="20"/>
                <w:szCs w:val="20"/>
                <w:rtl w:val="0"/>
              </w:rPr>
              <w:t xml:space="preserve">Ryerson University</w:t>
            </w:r>
          </w:p>
          <w:p w:rsidR="00000000" w:rsidDel="00000000" w:rsidP="00000000" w:rsidRDefault="00000000" w:rsidRPr="00000000" w14:paraId="00000012">
            <w:pPr>
              <w:rPr>
                <w:sz w:val="20"/>
                <w:szCs w:val="20"/>
              </w:rPr>
            </w:pPr>
            <w:r w:rsidDel="00000000" w:rsidR="00000000" w:rsidRPr="00000000">
              <w:rPr>
                <w:sz w:val="20"/>
                <w:szCs w:val="20"/>
                <w:rtl w:val="0"/>
              </w:rPr>
              <w:t xml:space="preserve">Toronto, Canada</w:t>
            </w:r>
          </w:p>
          <w:p w:rsidR="00000000" w:rsidDel="00000000" w:rsidP="00000000" w:rsidRDefault="00000000" w:rsidRPr="00000000" w14:paraId="00000013">
            <w:pPr>
              <w:rPr>
                <w:sz w:val="20"/>
                <w:szCs w:val="20"/>
              </w:rPr>
            </w:pPr>
            <w:hyperlink r:id="rId8">
              <w:r w:rsidDel="00000000" w:rsidR="00000000" w:rsidRPr="00000000">
                <w:rPr>
                  <w:color w:val="1155cc"/>
                  <w:sz w:val="20"/>
                  <w:szCs w:val="20"/>
                  <w:u w:val="single"/>
                  <w:rtl w:val="0"/>
                </w:rPr>
                <w:t xml:space="preserve">raj.mistry@ryerson.ca</w:t>
              </w:r>
            </w:hyperlink>
            <w:r w:rsidDel="00000000" w:rsidR="00000000" w:rsidRPr="00000000">
              <w:rPr>
                <w:rtl w:val="0"/>
              </w:rPr>
            </w:r>
          </w:p>
        </w:tc>
      </w:tr>
    </w:tbl>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numPr>
          <w:ilvl w:val="0"/>
          <w:numId w:val="1"/>
        </w:numPr>
        <w:ind w:left="1440" w:hanging="360"/>
        <w:rPr>
          <w:b w:val="1"/>
          <w:sz w:val="20"/>
          <w:szCs w:val="20"/>
          <w:u w:val="none"/>
        </w:rPr>
      </w:pPr>
      <w:r w:rsidDel="00000000" w:rsidR="00000000" w:rsidRPr="00000000">
        <w:rPr>
          <w:b w:val="1"/>
          <w:sz w:val="20"/>
          <w:szCs w:val="20"/>
          <w:rtl w:val="0"/>
        </w:rPr>
        <w:t xml:space="preserve">Motivation</w:t>
      </w:r>
      <w:r w:rsidDel="00000000" w:rsidR="00000000" w:rsidRPr="00000000">
        <w:rPr>
          <w:rtl w:val="0"/>
        </w:rPr>
      </w:r>
    </w:p>
    <w:p w:rsidR="00000000" w:rsidDel="00000000" w:rsidP="00000000" w:rsidRDefault="00000000" w:rsidRPr="00000000" w14:paraId="00000017">
      <w:pPr>
        <w:ind w:left="0" w:firstLine="0"/>
        <w:rPr>
          <w:strike w:val="1"/>
          <w:sz w:val="20"/>
          <w:szCs w:val="20"/>
        </w:rPr>
      </w:pPr>
      <w:r w:rsidDel="00000000" w:rsidR="00000000" w:rsidRPr="00000000">
        <w:rPr>
          <w:sz w:val="20"/>
          <w:szCs w:val="20"/>
          <w:rtl w:val="0"/>
        </w:rPr>
        <w:t xml:space="preserve">With the ongoing growth of video games, comes an ongoing growth in cheating technologies. The use of cheats in modern multiplayer games is difficult because of implemented anti-cheats. By using object detection and image classification, we hope to detect an enemy by providing the machine learning model with screenshots of the game with and without an enemy player.</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
        </w:numPr>
        <w:ind w:left="1440" w:hanging="360"/>
        <w:rPr>
          <w:b w:val="1"/>
          <w:sz w:val="20"/>
          <w:szCs w:val="20"/>
          <w:u w:val="none"/>
        </w:rPr>
      </w:pPr>
      <w:r w:rsidDel="00000000" w:rsidR="00000000" w:rsidRPr="00000000">
        <w:rPr>
          <w:b w:val="1"/>
          <w:sz w:val="20"/>
          <w:szCs w:val="20"/>
          <w:rtl w:val="0"/>
        </w:rPr>
        <w:t xml:space="preserve">Method </w:t>
      </w:r>
    </w:p>
    <w:p w:rsidR="00000000" w:rsidDel="00000000" w:rsidP="00000000" w:rsidRDefault="00000000" w:rsidRPr="00000000" w14:paraId="0000001B">
      <w:pPr>
        <w:rPr>
          <w:sz w:val="20"/>
          <w:szCs w:val="20"/>
        </w:rPr>
      </w:pPr>
      <w:r w:rsidDel="00000000" w:rsidR="00000000" w:rsidRPr="00000000">
        <w:rPr>
          <w:sz w:val="20"/>
          <w:szCs w:val="20"/>
          <w:rtl w:val="0"/>
        </w:rPr>
        <w:t xml:space="preserve">Data would be generated ourselves, by using the Counter Strike: Global Offensive(CSGO) game and game engine to automate the generation and labeling of screenshots that do and don’t contain enemies in them. Then t</w:t>
      </w:r>
      <w:r w:rsidDel="00000000" w:rsidR="00000000" w:rsidRPr="00000000">
        <w:rPr>
          <w:sz w:val="20"/>
          <w:szCs w:val="20"/>
          <w:rtl w:val="0"/>
        </w:rPr>
        <w:t xml:space="preserve">hrough the supervised learning approach of classification, we would apply an algorithm that will be able to make observations about the images it is fed, and categorize them based on the content of the image.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numPr>
          <w:ilvl w:val="0"/>
          <w:numId w:val="1"/>
        </w:numPr>
        <w:ind w:left="1440" w:hanging="360"/>
        <w:rPr>
          <w:b w:val="1"/>
          <w:sz w:val="20"/>
          <w:szCs w:val="20"/>
          <w:u w:val="none"/>
        </w:rPr>
      </w:pPr>
      <w:r w:rsidDel="00000000" w:rsidR="00000000" w:rsidRPr="00000000">
        <w:rPr>
          <w:b w:val="1"/>
          <w:sz w:val="20"/>
          <w:szCs w:val="20"/>
          <w:rtl w:val="0"/>
        </w:rPr>
        <w:t xml:space="preserve">Intended Experiments</w:t>
      </w:r>
    </w:p>
    <w:p w:rsidR="00000000" w:rsidDel="00000000" w:rsidP="00000000" w:rsidRDefault="00000000" w:rsidRPr="00000000" w14:paraId="0000001F">
      <w:pPr>
        <w:rPr>
          <w:b w:val="1"/>
          <w:sz w:val="20"/>
          <w:szCs w:val="20"/>
        </w:rPr>
      </w:pPr>
      <w:r w:rsidDel="00000000" w:rsidR="00000000" w:rsidRPr="00000000">
        <w:rPr>
          <w:sz w:val="20"/>
          <w:szCs w:val="20"/>
          <w:rtl w:val="0"/>
        </w:rPr>
        <w:t xml:space="preserve">By using data sets generated by us, it will be possible to use them for training the algorithm. We can generate as many screenshots/images data sets as needed, so we can see how it succeeds with images it has never seen before.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0"/>
          <w:szCs w:val="20"/>
        </w:rPr>
      </w:pPr>
      <w:r w:rsidDel="00000000" w:rsidR="00000000" w:rsidRPr="00000000">
        <w:rPr>
          <w:b w:val="1"/>
          <w:sz w:val="20"/>
          <w:szCs w:val="20"/>
          <w:rtl w:val="0"/>
        </w:rPr>
        <w:t xml:space="preserve">IV. Planning and Milestones</w:t>
      </w:r>
      <w:r w:rsidDel="00000000" w:rsidR="00000000" w:rsidRPr="00000000">
        <w:rPr>
          <w:rtl w:val="0"/>
        </w:rPr>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Generating the dataset</w:t>
      </w:r>
      <w:r w:rsidDel="00000000" w:rsidR="00000000" w:rsidRPr="00000000">
        <w:rPr>
          <w:sz w:val="20"/>
          <w:szCs w:val="20"/>
          <w:rtl w:val="0"/>
        </w:rPr>
        <w:t xml:space="preserve"> (October 10) - Adam</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Choosing the features from the dataset(s) - Everyone</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Formatting the selected features to prepare for the algorithm implementation. - Luc &amp; Raj</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Setting up a repository on github - Adam(October 18)</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Write the algorithm (November 7) - Everyone</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Training the algorithm - Adam &amp; Luc</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Failure Analysis (November 14) - Raj</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Documenting the observations and analysis of the results (How accurate the algorithm is at predicting the image classifications) (November 29) - Everyone</w:t>
      </w:r>
    </w:p>
    <w:p w:rsidR="00000000" w:rsidDel="00000000" w:rsidP="00000000" w:rsidRDefault="00000000" w:rsidRPr="00000000" w14:paraId="0000002A">
      <w:pPr>
        <w:numPr>
          <w:ilvl w:val="0"/>
          <w:numId w:val="2"/>
        </w:numPr>
        <w:ind w:left="720" w:hanging="360"/>
        <w:rPr>
          <w:sz w:val="20"/>
          <w:szCs w:val="20"/>
        </w:rPr>
      </w:pPr>
      <w:r w:rsidDel="00000000" w:rsidR="00000000" w:rsidRPr="00000000">
        <w:rPr>
          <w:sz w:val="20"/>
          <w:szCs w:val="20"/>
          <w:rtl w:val="0"/>
        </w:rPr>
        <w:t xml:space="preserve">Adjusting weights and biases as needed to further improve the output (December 6) - Everyone</w:t>
      </w:r>
    </w:p>
    <w:p w:rsidR="00000000" w:rsidDel="00000000" w:rsidP="00000000" w:rsidRDefault="00000000" w:rsidRPr="00000000" w14:paraId="0000002B">
      <w:pPr>
        <w:numPr>
          <w:ilvl w:val="0"/>
          <w:numId w:val="2"/>
        </w:numPr>
        <w:ind w:left="720" w:hanging="360"/>
        <w:rPr>
          <w:sz w:val="20"/>
          <w:szCs w:val="20"/>
        </w:rPr>
      </w:pPr>
      <w:r w:rsidDel="00000000" w:rsidR="00000000" w:rsidRPr="00000000">
        <w:rPr>
          <w:sz w:val="20"/>
          <w:szCs w:val="20"/>
          <w:rtl w:val="0"/>
        </w:rPr>
        <w:t xml:space="preserve">Writing the report - Everyone</w:t>
      </w:r>
    </w:p>
    <w:p w:rsidR="00000000" w:rsidDel="00000000" w:rsidP="00000000" w:rsidRDefault="00000000" w:rsidRPr="00000000" w14:paraId="0000002C">
      <w:pPr>
        <w:ind w:left="720" w:firstLine="0"/>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Make the video (December 13) - Luc</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uc.dupuy@ryerson.ca" TargetMode="External"/><Relationship Id="rId7" Type="http://schemas.openxmlformats.org/officeDocument/2006/relationships/hyperlink" Target="mailto:malcz@ryerson.ca" TargetMode="External"/><Relationship Id="rId8" Type="http://schemas.openxmlformats.org/officeDocument/2006/relationships/hyperlink" Target="mailto:raj.mistry@ryers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