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Ricardo da Costa-20260319_150637-Gravação de Reunião</w:t>
      </w:r>
    </w:p>
    <w:p>
      <w:pPr>
        <w:spacing w:after="100"/>
      </w:pPr>
      <w:r>
        <w:rPr>
          <w:color w:val="605e5c"/>
          <w:sz w:val="3mm"/>
          <w:szCs w:val="3mm"/>
          <w:rFonts w:ascii="Segoe UI" w:cs="Segoe UI" w:eastAsia="Segoe UI" w:hAnsi="Segoe UI"/>
        </w:rPr>
        <w:t xml:space="preserve">19 de março de 2026, 06:06PM</w:t>
      </w:r>
    </w:p>
    <w:p>
      <w:pPr>
        <w:spacing w:after="100"/>
      </w:pPr>
      <w:r>
        <w:rPr>
          <w:color w:val="605e5c"/>
          <w:sz w:val="3mm"/>
          <w:szCs w:val="3mm"/>
          <w:rFonts w:ascii="Segoe UI" w:cs="Segoe UI" w:eastAsia="Segoe UI" w:hAnsi="Segoe UI"/>
        </w:rPr>
        <w:t xml:space="preserve">38m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Não vai ser nada individual, nada pessoal. Então fique tranquilo. E aí, só para te dar o contexto, é, a gente apresentou essa, esses mesmos slides no kickoff. É, a gente está hoje numa etapa de diagnóstico, como eu comentei.</w:t>
      </w:r>
      <w:r>
        <w:rPr>
          <w:color w:val="323130"/>
          <w:sz w:val="4.3mm"/>
          <w:szCs w:val="4.3mm"/>
          <w:rFonts w:ascii="Segoe UI" w:cs="Segoe UI" w:eastAsia="Segoe UI" w:hAnsi="Segoe UI"/>
        </w:rPr>
        <w:br/>
        <w:t xml:space="preserve">É, então estamos mapeando processos, tendo essas conversas, coletando as percepções para que a gente consiga identificar quais são as lacunas e quais são as oportunidades que a gente tem dentro do núcleo posterior a esta fase, quando a gente é apresentar o diagnóstico, a gente vai para um plano de desenho do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Com grupos de trabalho para desenvolver é quais são as os formatos que a gente vai criar e idealizar para o núcleo de Capex e na terceira fase a gente vai para uma implementação. Isso tudo sustentado pela gestão da mudança, porque é um projeto que.</w:t>
      </w:r>
      <w:r>
        <w:rPr>
          <w:color w:val="323130"/>
          <w:sz w:val="4.3mm"/>
          <w:szCs w:val="4.3mm"/>
          <w:rFonts w:ascii="Segoe UI" w:cs="Segoe UI" w:eastAsia="Segoe UI" w:hAnsi="Segoe UI"/>
        </w:rPr>
        <w:br/>
        <w:t xml:space="preserve">Envolve pessoas, mudanças de processos, então a gente também está com essa frente.</w:t>
      </w:r>
      <w:r>
        <w:rPr>
          <w:color w:val="323130"/>
          <w:sz w:val="4.3mm"/>
          <w:szCs w:val="4.3mm"/>
          <w:rFonts w:ascii="Segoe UI" w:cs="Segoe UI" w:eastAsia="Segoe UI" w:hAnsi="Segoe UI"/>
        </w:rPr>
        <w:br/>
        <w:t xml:space="preserve">E você mais rápida, indo para nossa entrevista, então é, a gente gostaria de conhecer você, Ricardo, que você faz hoje na motiva? Quantos anos você tem de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Tá bom, é hoje eu estou numa cadeira que tem quem chama aqui de requisição pagamentos seguros, então cuido dentro da parte de cadastros de fornecedor, material, serviço na base ali para poder fazer os lançamentos no WhatsApp, é depois passando ali para uma.</w:t>
      </w:r>
      <w:r>
        <w:rPr>
          <w:color w:val="323130"/>
          <w:sz w:val="4.3mm"/>
          <w:szCs w:val="4.3mm"/>
          <w:rFonts w:ascii="Segoe UI" w:cs="Segoe UI" w:eastAsia="Segoe UI" w:hAnsi="Segoe UI"/>
        </w:rPr>
        <w:br/>
        <w:t xml:space="preserve">Parte de compras das compras mais transacionais, quem chama? O time do Marcello cuida de compras estratégicas e aquilo que é rotineiro transacional de valor baixo. Nós é atuamos por aqui.</w:t>
      </w:r>
      <w:r>
        <w:rPr>
          <w:color w:val="323130"/>
          <w:sz w:val="4.3mm"/>
          <w:szCs w:val="4.3mm"/>
          <w:rFonts w:ascii="Segoe UI" w:cs="Segoe UI" w:eastAsia="Segoe UI" w:hAnsi="Segoe UI"/>
        </w:rPr>
        <w:br/>
        <w:t xml:space="preserve">É e depois ali a parte de recebimento fiscal, então todas as notas emitidas. E aí aonde nós temos bastante interação com o time aqui de Capex, não só Capex, mas opex também é recebimento fiscal e finaliza ali no contas a pagar.</w:t>
      </w:r>
      <w:r>
        <w:rPr>
          <w:color w:val="323130"/>
          <w:sz w:val="4.3mm"/>
          <w:szCs w:val="4.3mm"/>
          <w:rFonts w:ascii="Segoe UI" w:cs="Segoe UI" w:eastAsia="Segoe UI" w:hAnsi="Segoe UI"/>
        </w:rPr>
        <w:br/>
        <w:t xml:space="preserve">Além dos seguros também de grandes riscos do seguro da operação. É, estou há 26 anos aqui na motiva. Comecei ali na Otoban e depois eu vim aqui para o centro de serviço compartilhado desde o começo.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Legal, e aí hoje a sua interação com o núcleo, como você comentou, você pode contar um pouquinho mais sobre isso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Uhum é hoje nós, o time aqui recebe para eu conseguir lançar uma nota de serviço. O time aqui é de que tem uma que a gente chama de folha de registro, que é a medição.</w:t>
      </w:r>
      <w:r>
        <w:rPr>
          <w:color w:val="323130"/>
          <w:sz w:val="4.3mm"/>
          <w:szCs w:val="4.3mm"/>
          <w:rFonts w:ascii="Segoe UI" w:cs="Segoe UI" w:eastAsia="Segoe UI" w:hAnsi="Segoe UI"/>
        </w:rPr>
        <w:br/>
        <w:t xml:space="preserve">No SAPE, somente depois de aprovada essa medição é que o time começa, consegue dar seguimento aqui, trabalho que aí é lançaram, refazer o recebimento fiscal, que é o lançamento da nota, fazer as retenções de impostos.</w:t>
      </w:r>
      <w:r>
        <w:rPr>
          <w:color w:val="323130"/>
          <w:sz w:val="4.3mm"/>
          <w:szCs w:val="4.3mm"/>
          <w:rFonts w:ascii="Segoe UI" w:cs="Segoe UI" w:eastAsia="Segoe UI" w:hAnsi="Segoe UI"/>
        </w:rPr>
        <w:br/>
        <w:t xml:space="preserve">Para cair para a próxima etapa, que seria o pagamento.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Hoje você tem alguma agenda mensal com o núcleo ou alguma interface assim, ou é só quando acontece alguma interface desse tipo que você acabou de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Não seria só mesmo nesses momentos. Às vezes a gente vê quando tem algum problema no fechamento. É que recentemente nós tivemos e nós temos prazo aqui de fechamento. Então, recentemente nós tivemos um problema.</w:t>
      </w:r>
      <w:r>
        <w:rPr>
          <w:color w:val="323130"/>
          <w:sz w:val="4.3mm"/>
          <w:szCs w:val="4.3mm"/>
          <w:rFonts w:ascii="Segoe UI" w:cs="Segoe UI" w:eastAsia="Segoe UI" w:hAnsi="Segoe UI"/>
        </w:rPr>
        <w:br/>
        <w:t xml:space="preserve">Algumas notas é quando o pessoal criou a folha, não fez o anexo da forma correta. Então o time, na hora que receber para lançar, não conseguia fazer esse lançamento aí. Por conta disso, nós excluímos aquela folha de registro para não pode ficar.</w:t>
      </w:r>
      <w:r>
        <w:rPr>
          <w:color w:val="323130"/>
          <w:sz w:val="4.3mm"/>
          <w:szCs w:val="4.3mm"/>
          <w:rFonts w:ascii="Segoe UI" w:cs="Segoe UI" w:eastAsia="Segoe UI" w:hAnsi="Segoe UI"/>
        </w:rPr>
        <w:br/>
        <w:t xml:space="preserve">Nada em aberto na virada do mês. E aí gerou um grande transtorno. Nossa, mas eu vou ter problema aqui porque o meu Capex aqui, ele não vai ser registrado. E aí vou ter que é justificar lá no comitê de Capex, por que não é entregue essas notas? Não, pô, mas tem que fazer o negócio, certo?</w:t>
      </w:r>
      <w:r>
        <w:rPr>
          <w:color w:val="323130"/>
          <w:sz w:val="4.3mm"/>
          <w:szCs w:val="4.3mm"/>
          <w:rFonts w:ascii="Segoe UI" w:cs="Segoe UI" w:eastAsia="Segoe UI" w:hAnsi="Segoe UI"/>
        </w:rPr>
        <w:br/>
        <w:t xml:space="preserve">Aí quando tem essas situações, a gente chama na no logo no mês seguinte, ali para fazer o de novo uma conversa, entender aonde foi que errou, qual foi o problema, se o time que cria precisa de treinamento, porque no fundo, a gente acaba ficando ali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Lindo o processo. E se o processo ele vem incorreto, a gente não consegue seguir à frente. Aí é chato, mas a gente tem que ir lá e cancelar essa medição do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isso é uma coisa que acontece com uma certa frequência.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Todo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Todo mês não é um problema pontual. E aí você vê hoje que esse problema ele acontece muito por falta de fato de criar este fluxo ideal, que nem você falou desde o começo, porque aí chega a ser aponta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Todo mês?</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Ou você acha que é? Estou perguntando para a gente ter conhecimento também. Tem um procedimento já. Às vezes é falta de conhecimento sobre esse procedimento. Qual que você? O que você acha hoje, pontualmente, que é o principal problema que surge para dar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Que surge, é, na verdade, assim, eles são vários problemas que fazem. Esse exemplo que eu dei era porque a pessoa, na hora de criar, ela fez um o procedimento incorreto, por mais que a gente tenha feito treinamento, enviado o material, olha, precisa fazer assim.</w:t>
      </w:r>
      <w:r>
        <w:rPr>
          <w:color w:val="323130"/>
          <w:sz w:val="4.3mm"/>
          <w:szCs w:val="4.3mm"/>
          <w:rFonts w:ascii="Segoe UI" w:cs="Segoe UI" w:eastAsia="Segoe UI" w:hAnsi="Segoe UI"/>
        </w:rPr>
        <w:br/>
        <w:t xml:space="preserve">Então, assim, por exemplo, o que OA primeira coisa que eu vejo que é que é muito complexo aqui é na motiva AO prazo ali, a criação da desde a criação da medição até a.</w:t>
      </w:r>
      <w:r>
        <w:rPr>
          <w:color w:val="323130"/>
          <w:sz w:val="4.3mm"/>
          <w:szCs w:val="4.3mm"/>
          <w:rFonts w:ascii="Segoe UI" w:cs="Segoe UI" w:eastAsia="Segoe UI" w:hAnsi="Segoe UI"/>
        </w:rPr>
        <w:br/>
        <w:t xml:space="preserve">Aprovação eu vejo que ele é um ciclo muito apertado, é. Então, por exemplo, a gente tem aqui um prazo de fechamento. A gente pede, olha, precisa criar todas as medições até o dia 25 de cada mês, porque eu dou aí deixo aberto o sistema mais 2 dias até o dia 27 para fazer as aprovações, se não.</w:t>
      </w:r>
      <w:r>
        <w:rPr>
          <w:color w:val="323130"/>
          <w:sz w:val="4.3mm"/>
          <w:szCs w:val="4.3mm"/>
          <w:rFonts w:ascii="Segoe UI" w:cs="Segoe UI" w:eastAsia="Segoe UI" w:hAnsi="Segoe UI"/>
        </w:rPr>
        <w:br/>
        <w:t xml:space="preserve">Eu não consigo lançar tudo e entregar para contabilidade, executar as rotinas de fechamento. Isso ocorre porque primeiro é, você já vê o prazo aqui que o pessoal dá até o dia 25 para eles fecharem a medição.</w:t>
      </w:r>
      <w:r>
        <w:rPr>
          <w:color w:val="323130"/>
          <w:sz w:val="4.3mm"/>
          <w:szCs w:val="4.3mm"/>
          <w:rFonts w:ascii="Segoe UI" w:cs="Segoe UI" w:eastAsia="Segoe UI" w:hAnsi="Segoe UI"/>
        </w:rPr>
        <w:br/>
        <w:t xml:space="preserve">Poxa, será que esse prazo ele não tá muito apertado, não tá muito em cima do mês? Será que a gente não precisa rever esse prazo e puxar ele? Talvez dia 10 seria bom ou no começo do mês? Não sei se fechar o mês todo, fecha o mês e faz a medição, libera ali para fazer no primeiro dia útil subsequente.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Desconectado.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Frequente que a chance de ter um problema lá no final, lá no dia 25, que é o meu prazo lá, ela deve reduzir bastante, porque ao longo do mês você já vai corrigindo. Então eu vejo que o primeiro desafio seria com relação a esse prazo, me parece.</w:t>
      </w:r>
      <w:r>
        <w:rPr>
          <w:color w:val="323130"/>
          <w:sz w:val="4.3mm"/>
          <w:szCs w:val="4.3mm"/>
          <w:rFonts w:ascii="Segoe UI" w:cs="Segoe UI" w:eastAsia="Segoe UI" w:hAnsi="Segoe UI"/>
        </w:rPr>
        <w:br/>
        <w:t xml:space="preserve">Que é muito apertado por ele ser apertado. O pessoal descarrega aqui muitas medições. Assim, se eu tirar um pedir para Patrícia, ela tirar um relatório de é com período de medição, quantidade ao longo do mês, vocês vão perceber que lá pelo dia.</w:t>
      </w:r>
      <w:r>
        <w:rPr>
          <w:color w:val="323130"/>
          <w:sz w:val="4.3mm"/>
          <w:szCs w:val="4.3mm"/>
          <w:rFonts w:ascii="Segoe UI" w:cs="Segoe UI" w:eastAsia="Segoe UI" w:hAnsi="Segoe UI"/>
        </w:rPr>
        <w:br/>
        <w:t xml:space="preserve">21 eles descarregam 1 o volume muito grande aqui. EOCSC ele não tá, é parado. As pessoas não estão parado aqui esperando a medição e não. E acho igual uma medição, eu paro tudo e lanço. Não, a gente tem uma equipe.</w:t>
      </w:r>
      <w:r>
        <w:rPr>
          <w:color w:val="323130"/>
          <w:sz w:val="4.3mm"/>
          <w:szCs w:val="4.3mm"/>
          <w:rFonts w:ascii="Segoe UI" w:cs="Segoe UI" w:eastAsia="Segoe UI" w:hAnsi="Segoe UI"/>
        </w:rPr>
        <w:br/>
        <w:t xml:space="preserve">Que é dimensionada para atender 1 o volume de medição ao longo do mês, mas que ele seja constante e liberado ao longo do mês, não de uma vez só. Então, quer dizer, aí quando vem, então assim, eu tenho um prazo apertado. Eu descarrego muita coisa.</w:t>
      </w:r>
      <w:r>
        <w:rPr>
          <w:color w:val="323130"/>
          <w:sz w:val="4.3mm"/>
          <w:szCs w:val="4.3mm"/>
          <w:rFonts w:ascii="Segoe UI" w:cs="Segoe UI" w:eastAsia="Segoe UI" w:hAnsi="Segoe UI"/>
        </w:rPr>
        <w:br/>
        <w:t xml:space="preserve">E aí vem um outro problema que eu acho eu que tem um excesso de aprovações Então as medições elas podem subir até 4 níveis E aí imagina no dia 25 a pessoa criando a Medição a Eles saem ligando para os aprovadores a e cai no nível de coordenador depois um gerente</w:t>
      </w:r>
      <w:r>
        <w:rPr>
          <w:color w:val="323130"/>
          <w:sz w:val="4.3mm"/>
          <w:szCs w:val="4.3mm"/>
          <w:rFonts w:ascii="Segoe UI" w:cs="Segoe UI" w:eastAsia="Segoe UI" w:hAnsi="Segoe UI"/>
        </w:rPr>
        <w:br/>
        <w:t xml:space="preserve">de Moraes um diretor Então são muitos níveis que a gente tem aqui é me parece que que seria razoável ali que a Medição ela tivesse nível a metade disso né talvez dois níveis né uma uma aprovação técnica ali do</w:t>
      </w:r>
      <w:r>
        <w:rPr>
          <w:color w:val="323130"/>
          <w:sz w:val="4.3mm"/>
          <w:szCs w:val="4.3mm"/>
          <w:rFonts w:ascii="Segoe UI" w:cs="Segoe UI" w:eastAsia="Segoe UI" w:hAnsi="Segoe UI"/>
        </w:rPr>
        <w:br/>
        <w:t xml:space="preserve">Estou é, não sei,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Para toda a medição tem esses 4 níveis.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É, vai depender do valor. E normalmente as medições de Capex, elas são de valores altos, então depende. Ele pode chegar a 4 nível, a depender do valor. Então isso ele corre, mas eu tô falando aqui de Capex, mas isso acontece com tudo. OA gente tem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Dificuldade aqui no contas a pagar muitas vezes fornecedoras vezes cobram até um título que não foi pago e aí você vai tentar rastrear mas não foi lançado aí você vai olhar ele ainda tá parado lá na aprovação né então assim as aprovações dos aprovadores não fazem as aprovações nos tempos adequados né É então tem isso também</w:t>
      </w:r>
      <w:r>
        <w:rPr>
          <w:color w:val="323130"/>
          <w:sz w:val="4.3mm"/>
          <w:szCs w:val="4.3mm"/>
          <w:rFonts w:ascii="Segoe UI" w:cs="Segoe UI" w:eastAsia="Segoe UI" w:hAnsi="Segoe UI"/>
        </w:rPr>
        <w:br/>
        <w:t xml:space="preserve">Agora é, eu acho que isso se agrava também por conta de descarregar muita coisa lá no final do mês. Aí é aquela loucura. Às vezes o diretor ou o gerente, ele está em campo. Ele não está com um computador ali para fazer a aprovação.</w:t>
      </w:r>
      <w:r>
        <w:rPr>
          <w:color w:val="323130"/>
          <w:sz w:val="4.3mm"/>
          <w:szCs w:val="4.3mm"/>
          <w:rFonts w:ascii="Segoe UI" w:cs="Segoe UI" w:eastAsia="Segoe UI" w:hAnsi="Segoe UI"/>
        </w:rPr>
        <w:br/>
        <w:t xml:space="preserve">É, isso pode dificultar. Às vezes joga a culpa no aprovador, mas nem sempre é do dele. Ele recebe a demanda ali e aí ele tem que sair correndo para aprovar naquele dia. Então ele tem dificuldade?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Aí então essa aprovação ela pode, ela gera problema, esse excesso, a falta de aprovação também é que aí ela vai gerar o que a gente chama aqui de excluir essa medição do sistema. Aí quando exclui, você imagina a pessoa que criou a medição?</w:t>
      </w:r>
      <w:r>
        <w:rPr>
          <w:color w:val="323130"/>
          <w:sz w:val="4.3mm"/>
          <w:szCs w:val="4.3mm"/>
          <w:rFonts w:ascii="Segoe UI" w:cs="Segoe UI" w:eastAsia="Segoe UI" w:hAnsi="Segoe UI"/>
        </w:rPr>
        <w:br/>
        <w:t xml:space="preserve">Ela perde trabalho, ela retrabalho. Eu tenho que fazer essa exclusão, porque senão ela fica com saldo numa conta contábil que não pode ter saldo. É o que a gente chama de transitória lá de recebimento fiscal, ou seja, quando cria a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É, ela cai nessa transitória. E quando eu lanço a nota, ele baixa desce. Então eu não posso ver virar um mês com saldo nessa conta transitória. E aí por isso que a gente tem que entrar aqui e fazer essa eliminação, essa exclusão.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É. E quando isso acontece, ele gera até um agravante, que é o que a gente chama de passivo omisso. Tudo aquilo que a companhia recebeu, ela tá com a nota. Só que eu não registro na competência correta. Eu registro na no mês seguinte. Quando eu registro no mês seguinte, ele pode incorrer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Juros de multa por atraso na no recolhimento daqueles impostos, porque o time do fiscal, quando ele quando nós fazemos os lançamentos, eles fazem as apurações e as apurações desses impostos aqui, elas precisam ser feita dentro do mês para pagar logo na sequência, quando eu lanço no mês seguinte.</w:t>
      </w:r>
      <w:r>
        <w:rPr>
          <w:color w:val="323130"/>
          <w:sz w:val="4.3mm"/>
          <w:szCs w:val="4.3mm"/>
          <w:rFonts w:ascii="Segoe UI" w:cs="Segoe UI" w:eastAsia="Segoe UI" w:hAnsi="Segoe UI"/>
        </w:rPr>
        <w:br/>
        <w:t xml:space="preserve">Ele gera também essa questão de passivo omisso. Então, quer dizer, eu vejo que tem várias coisas dentro desse processo. Tem uma outra também que eu tinha esquecido aqui é que muitas vezes o fornecedor também não emite.</w:t>
      </w:r>
      <w:r>
        <w:rPr>
          <w:color w:val="323130"/>
          <w:sz w:val="4.3mm"/>
          <w:szCs w:val="4.3mm"/>
          <w:rFonts w:ascii="Segoe UI" w:cs="Segoe UI" w:eastAsia="Segoe UI" w:hAnsi="Segoe UI"/>
        </w:rPr>
        <w:br/>
        <w:t xml:space="preserve">A nota depois que eu tenho a medição, ele não emite a nota com o espelho do pedido. É quando chega também nesse momento. Não adianta ter feito a medição, mas se a nota vier de forma incorreta, eu não consegui registrar.</w:t>
      </w:r>
      <w:r>
        <w:rPr>
          <w:color w:val="323130"/>
          <w:sz w:val="4.3mm"/>
          <w:szCs w:val="4.3mm"/>
          <w:rFonts w:ascii="Segoe UI" w:cs="Segoe UI" w:eastAsia="Segoe UI" w:hAnsi="Segoe UI"/>
        </w:rPr>
        <w:br/>
        <w:t xml:space="preserve">Ele também vai ter que estornar tudo, cancelar a nota. Então isso também pode acontecer. Eu acho que ele tem conexão com a Medição, porque a Medição ela tem uma base, que é o pedido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Sim. E aí eu entendi, né? Tem muitos pontos de medição, a gente pode até ver, porque talvez você tenha até sido entrevistado também pelo time da Engenharia, dentro do diagnóstico do projeto que eles estão fazendo, que é muito focado para essa parte do sistema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É, principalmente. Mas aí eu queria só voltar um pouquinho sobre a parte da interface do núcleo, quando isso acontece dentro das plataformas. E aí há um receio do pessoal com o que vai levar para o comitê? Com qual justificativa?</w:t>
      </w:r>
      <w:r>
        <w:rPr>
          <w:color w:val="323130"/>
          <w:sz w:val="4.3mm"/>
          <w:szCs w:val="4.3mm"/>
          <w:rFonts w:ascii="Segoe UI" w:cs="Segoe UI" w:eastAsia="Segoe UI" w:hAnsi="Segoe UI"/>
        </w:rPr>
        <w:br/>
        <w:t xml:space="preserve">É, você já teve essa participação? Você sabe o que é levado? Como é que funciona?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Não. O pessoal só fala se realmente existe um comitê de Capex que eles levam isso. Eu não sei. Ele só fala, pô, o que eu vou alegar lá no comitê de Capex agora que eu vou falar que não registrou a nota porque é ficou presa com alguém, alguém não aprovou.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Ou porque fizeram um anexo de forma incorreta. EOEO time fiscal aqui não conseguiu lançar. Mas eu, eles falam para gente, é a mesma coisa. Às vezes aparece um pessoal que fala aqui, o settas mandou fazer isso. Alexandre, o settas mandou fazer isso. Às vezes é encarteirada, mas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 Carneiro.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Então, mas tem o comitê, tem o comitê de Capex, é, eu participei de dos últimos 2 que a nossa atuação está sendo desde ali de final de janeiro. É, mas eu vou prestar atenção se falarem no próximo sobre esse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Tá bom? É que não registrou a nota porque o time lá do CSC não realizou o caps porque o time do CSC não registrou a nota. Pode aparecer isso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um ponto porque a gente quer ser mais é preditivo e não reativo dentro do comitê, principalmente, acho que é um grande ponto também aqui para o nosso trabalho. Então talvez ter essa melhor organização, melhoria no fluxo da do processo de medição, é talvez reestabelecer.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E alia as Datas de fechamento, como você mesmo sugeriu, que são mudanças simples, mas que podem trazer um bom resultado aí para a gestão é, mas também, principalmente, a gente conseguir.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Ter previsibilidade do que está por vir, não só do passado, não só do das contas que a gente pagou, mas talvez nesse nesse mês a gente vai ter um grande desembolso do Capix, desse projeto, enfim, coisas desse tipo. Eu imagino que dezembro para você seja uma loucura.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Costa.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Novembro, dezembro.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É o que a gente percebe quando está começando o ano ali de primeiro semestre, ele é até um pouco mais tranquilo. Quando começa ali, mês de junho, julho, aí é uma tendência sempre de aumentar. E dezembro, de fato, é o pior mês aqui para nós aqui do cesem em termos de volume, porque eu também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Vocês se vão segurando a execução. E aí depois, olha, tem orçamento, precisa realizar. Se não realizar, a gente vai perder. E aí começa, tem essa impressão.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acho que você falou, a gente vai conversando e tem as perguntas aqui pra pra gente voltar. Mas eu acho que você já trouxe onde, na sua visão, o fluxo, a gente colocou o fluxo de investimento, mas é o fluxo de todo o ciclo de vida do ativo, seja.</w:t>
      </w:r>
      <w:r>
        <w:rPr>
          <w:color w:val="323130"/>
          <w:sz w:val="4.3mm"/>
          <w:szCs w:val="4.3mm"/>
          <w:rFonts w:ascii="Segoe UI" w:cs="Segoe UI" w:eastAsia="Segoe UI" w:hAnsi="Segoe UI"/>
        </w:rPr>
        <w:br/>
        <w:t xml:space="preserve">Uma concessão de rodovias ou de metrô é onde ele perde mais eficiência, hoje focado aí na sua área, com a interação que você tem.</w:t>
      </w:r>
      <w:r>
        <w:rPr>
          <w:color w:val="323130"/>
          <w:sz w:val="4.3mm"/>
          <w:szCs w:val="4.3mm"/>
          <w:rFonts w:ascii="Segoe UI" w:cs="Segoe UI" w:eastAsia="Segoe UI" w:hAnsi="Segoe UI"/>
        </w:rPr>
        <w:br/>
        <w:t xml:space="preserve">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É, então eu perco bastante nessa quando tem esse retrabalho, é se o processo ele viesse de forma correta, no tempo adequado, se todos fizessem as aprovações no tempo correto.</w:t>
      </w:r>
      <w:r>
        <w:rPr>
          <w:color w:val="323130"/>
          <w:sz w:val="4.3mm"/>
          <w:szCs w:val="4.3mm"/>
          <w:rFonts w:ascii="Segoe UI" w:cs="Segoe UI" w:eastAsia="Segoe UI" w:hAnsi="Segoe UI"/>
        </w:rPr>
        <w:br/>
        <w:t xml:space="preserve">É o fluxo. Ele seria contínuo. Hoje eu acho que em algum momento a gente vai falar sobre o sistema. Acho que tem agendado para essa semana, acho que para amanhã uma conversa para a gente olhar o sistema de medição.</w:t>
      </w:r>
      <w:r>
        <w:rPr>
          <w:color w:val="323130"/>
          <w:sz w:val="4.3mm"/>
          <w:szCs w:val="4.3mm"/>
          <w:rFonts w:ascii="Segoe UI" w:cs="Segoe UI" w:eastAsia="Segoe UI" w:hAnsi="Segoe UI"/>
        </w:rPr>
        <w:br/>
        <w:t xml:space="preserve">Hoje nós temos um sistema que chama v 360. É o sistema que a gente captura todas as notas fiscais emitidas contra OCNPJ das unidades aqui do grupo. Então, de um lado eu consigo ir lá e capturar as notas. De outro lado eu tenho a medição no SAP.</w:t>
      </w:r>
      <w:r>
        <w:rPr>
          <w:color w:val="323130"/>
          <w:sz w:val="4.3mm"/>
          <w:szCs w:val="4.3mm"/>
          <w:rFonts w:ascii="Segoe UI" w:cs="Segoe UI" w:eastAsia="Segoe UI" w:hAnsi="Segoe UI"/>
        </w:rPr>
        <w:br/>
        <w:t xml:space="preserve">E aí eu preciso fazer essa conexão entre ele, essa nota fiscal aqui é dessa, dessa medição, fazendo essa ligação, é, eu vejo que o time ali, na hora que está fazendo o lançamento, eles perdem bastante tempo, sabe? Fazendo, ligando os pontinhos. Nada desse lado é esse, é do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Então, se a gente tivesse uma forma de já ter uma visibilidade que fosse algo de forma automática de fazer isso e fizesse essa conexão, todas essas medições é da nota fiscal número x é o nosso sistema aqui de captura de nota. Ele tem uma inteligência para poder buscar.</w:t>
      </w:r>
      <w:r>
        <w:rPr>
          <w:color w:val="323130"/>
          <w:sz w:val="4.3mm"/>
          <w:szCs w:val="4.3mm"/>
          <w:rFonts w:ascii="Segoe UI" w:cs="Segoe UI" w:eastAsia="Segoe UI" w:hAnsi="Segoe UI"/>
        </w:rPr>
        <w:br/>
        <w:t xml:space="preserve">Mas nem sempre lá na medição ele vem citado esse número de nota, o número do pedido, o número da do contrato, que tivesse todas as informações, essa inteligência, ela seria possível, Eu Acredito, de fazer essa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Então, quer dizer, tem ineficiência quando você tem muita intervenção manual para fazer essa ligação, para ter que ficar fazendo follow-up, viu? Esse aqui aprovou, não aprovou. Vou precisar excluir que ele gera ineficiência não só aqui, mas também para quem cria a.</w:t>
      </w:r>
      <w:r>
        <w:rPr>
          <w:color w:val="323130"/>
          <w:sz w:val="4.3mm"/>
          <w:szCs w:val="4.3mm"/>
          <w:rFonts w:ascii="Segoe UI" w:cs="Segoe UI" w:eastAsia="Segoe UI" w:hAnsi="Segoe UI"/>
        </w:rPr>
        <w:br/>
        <w:t xml:space="preserve">A medição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Okay, sim.</w:t>
      </w:r>
      <w:r>
        <w:rPr>
          <w:color w:val="323130"/>
          <w:sz w:val="4.3mm"/>
          <w:szCs w:val="4.3mm"/>
          <w:rFonts w:ascii="Segoe UI" w:cs="Segoe UI" w:eastAsia="Segoe UI" w:hAnsi="Segoe UI"/>
        </w:rPr>
        <w:br/>
        <w:t xml:space="preserve">Bom, essa se respondeu agora até sobre a dependência excessiva da intervenção Manuel, eu vou até passar porque é exatamente o que você falou aqui, tá? Hoje você avalia como a sua interação com o time do núcleo de Kapex?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É alta, é baixa, você acha que deveria ser mais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Eu acho que deveria ser mais próxima. A gente acaba aparecendo. É lá no final do mês, quando o negócio tá pegando fogo. E aí para resolver é um problema que eu não estou conseguindo lançar e do outro lado ele está precisando que faça o lançamento.</w:t>
      </w:r>
      <w:r>
        <w:rPr>
          <w:color w:val="323130"/>
          <w:sz w:val="4.3mm"/>
          <w:szCs w:val="4.3mm"/>
          <w:rFonts w:ascii="Segoe UI" w:cs="Segoe UI" w:eastAsia="Segoe UI" w:hAnsi="Segoe UI"/>
        </w:rPr>
        <w:br/>
        <w:t xml:space="preserve">Eu acho que deveria ter mais interação, sim, ao longo do mês, não sei. Talvez lá no início, gente, isso aqui é a programação para o mês, teremos tudo isso. Talvez isso fosse até uma forma preventiva de nos antecipar e já nos organizar lá. Então esse ano, esse mês vai ter tudo isso aqui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Porque você hoje consegue ter previsibilidade, por exemplo, não sei se quando a gente está num novo negócio é motivo a ganha. Depois disso você tem ali minimamente um planejamento, não precisa ser nos vários anos de concessão, talvez na visão anual de quanto que está previsto de desembolso de Moraes.</w:t>
      </w:r>
      <w:r>
        <w:rPr>
          <w:color w:val="323130"/>
          <w:sz w:val="4.3mm"/>
          <w:szCs w:val="4.3mm"/>
          <w:rFonts w:ascii="Segoe UI" w:cs="Segoe UI" w:eastAsia="Segoe UI" w:hAnsi="Segoe UI"/>
        </w:rPr>
        <w:br/>
        <w:t xml:space="preserve">E a Mendes para aquela construção?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Não, hoje eu não, eu não consigo ter essa visibilidade.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É mais quando um fornecedor entra no sistema, você começa a ter a previsibilidade de desembolso mensal,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Perfeito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É talvez ter um pouco dessa. É colaboração ou integração num momento em que é talvez aí em concessão. Não precisa ser mensal. Pode ser talvez semestral, é.</w:t>
      </w:r>
      <w:r>
        <w:rPr>
          <w:color w:val="323130"/>
          <w:sz w:val="4.3mm"/>
          <w:szCs w:val="4.3mm"/>
          <w:rFonts w:ascii="Segoe UI" w:cs="Segoe UI" w:eastAsia="Segoe UI" w:hAnsi="Segoe UI"/>
        </w:rPr>
        <w:br/>
        <w:t xml:space="preserve">Um planejamento sobre as atividades, dá para ter um pouco de noção do que também está previsto em questão de desembolsos de Capex,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eu acho que assim que a gente poderia é ter reuniões para falar de como foi o mês. É, puxa, chegou tudo isso com problema. É não só disso, porque isso ele evita, porque dá visibilidade de lá para o outro lado, para quem às vezes OA pessoa que está lá digitando a medição.</w:t>
      </w:r>
      <w:r>
        <w:rPr>
          <w:color w:val="323130"/>
          <w:sz w:val="4.3mm"/>
          <w:szCs w:val="4.3mm"/>
          <w:rFonts w:ascii="Segoe UI" w:cs="Segoe UI" w:eastAsia="Segoe UI" w:hAnsi="Segoe UI"/>
        </w:rPr>
        <w:br/>
        <w:t xml:space="preserve">Não é necessariamente o engenheiro, ele não faz ideia do transtorno que pode gerar uma informação incorreta. Se a gente pudesse ter essa interação para falar de dificuldades, tanto ele do da dificuldade que ele tem, da necessidade e nós aqui do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Acho que isso ajudaria.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E assim, hoje, dentro da motiva para fazer a medição em si, eu entendo que não necessariamente precisa ter um nível. Talvez acabe entrando como responsabilidade ali que se dá dentro do time ou não estou errada. E aí?</w:t>
      </w:r>
      <w:r>
        <w:rPr>
          <w:color w:val="323130"/>
          <w:sz w:val="4.3mm"/>
          <w:szCs w:val="4.3mm"/>
          <w:rFonts w:ascii="Segoe UI" w:cs="Segoe UI" w:eastAsia="Segoe UI" w:hAnsi="Segoe UI"/>
        </w:rPr>
        <w:br/>
        <w:t xml:space="preserve">Porque a minha pergunta? Porque aí a aprovação, sim, a gente tem níveis de aprovadores da Medição que vai de fato avançar nessa etapa. Estou perguntando isso porque se entra uma pessoa nova que vai fazer um processo de Medição, ela passa por um processo de treinamento ou de conhecimento desse processo que você mencionou?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 processo aqui do CSC eu tenho certeza que não. Ele recebe. Para ele ter o acesso à transação do SAP, ele tem que fazer um treinamento, mas ele faz um treinamento específico de sistema para o que funciona, de Campos, isso 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Não tem um onboarding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Mas.</w:t>
      </w:r>
      <w:r>
        <w:rPr>
          <w:color w:val="323130"/>
          <w:sz w:val="4.3mm"/>
          <w:szCs w:val="4.3mm"/>
          <w:rFonts w:ascii="Segoe UI" w:cs="Segoe UI" w:eastAsia="Segoe UI" w:hAnsi="Segoe UI"/>
        </w:rPr>
        <w:br/>
        <w:t xml:space="preserve">Não de processo, não. Eu acho que isso seria legal, porque aí ele vai entender exatamente aonde a gente entra e como que ele pode melhorar o início para que chegue de uma forma mais fluída.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Mas e o processo escrito, vocês tem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Temos, 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Okay, come on.</w:t>
      </w:r>
      <w:r>
        <w:rPr>
          <w:color w:val="323130"/>
          <w:sz w:val="4.3mm"/>
          <w:szCs w:val="4.3mm"/>
          <w:rFonts w:ascii="Segoe UI" w:cs="Segoe UI" w:eastAsia="Segoe UI" w:hAnsi="Segoe UI"/>
        </w:rPr>
        <w:br/>
        <w:t xml:space="preserve">Eu vou fazer as perguntas que a gente separou. Se você souber responder ou não tiver muita interação pela interface que tem hoje com o núcleo, não tem problema, tá bom, Ricardo? Na sua visão, o papel e responsabilidades do núcleo de Capex, eles estão claros dentro da dinâmica das plataformas e também para você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Dentro aí do corporativo, você tem clareza sobre o que é o núcleo e qual o objetivo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Não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Não tem. Hoje, na sua visão, você vê eles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Não, eu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Não, eu entendo assim na a impressão que tem é o time que faz a gestão desse desse caps real previsto é e gestão desde talvez do início ao fim ali para que entregue.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A as informações ali, mas eu não tenho clareza. Mas quem participa dentro do núcleo, quem que tá lá dentro do núcleo, que é? São todos engenheiros, tem os analistas. Esse pessoal que cria a medição, eu não. De fato, eu não conheço.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Certo, não tem problema, tá? Não conhecer, porque eu acho que é OA grande razão da gente está fazendo esse trabalho. É para trazer justamente essa clareza e também essa definição de papéis e responsabilidades hoje, talvez por isso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Não estar claro dentro das dentro das plataformas e também do corporativo faz com que haja essa necessidade. E aí vem toda essa parte de diagnóstico, porque é importante a gente consolidar essas percepções com vocês.</w:t>
      </w:r>
      <w:r>
        <w:rPr>
          <w:color w:val="323130"/>
          <w:sz w:val="4.3mm"/>
          <w:szCs w:val="4.3mm"/>
          <w:rFonts w:ascii="Segoe UI" w:cs="Segoe UI" w:eastAsia="Segoe UI" w:hAnsi="Segoe UI"/>
        </w:rPr>
        <w:br/>
        <w:t xml:space="preserve">Bom, é.</w:t>
      </w:r>
      <w:r>
        <w:rPr>
          <w:color w:val="323130"/>
          <w:sz w:val="4.3mm"/>
          <w:szCs w:val="4.3mm"/>
          <w:rFonts w:ascii="Segoe UI" w:cs="Segoe UI" w:eastAsia="Segoe UI" w:hAnsi="Segoe UI"/>
        </w:rPr>
        <w:br/>
        <w:t xml:space="preserve">Se pudessem sugerir algum ajuste de evolução na forma em que o núcleo de Carinex atua hoje, aí aqui está focado no projeto e na concessão, mas você está aí na área de CSC, é qual que seria? Recomentou ter algumas interações mais próximas, mensagens.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 é eu eu acho que que eu tô imaginando que quem tá criando né que faz a gestão dessas medições aí né esse núcleo de Kapix né sendo assim eu acho que a gente poderia ter uma interação maior até para um conhecer o processo do outro né e conhecer as</w:t>
      </w:r>
      <w:r>
        <w:rPr>
          <w:color w:val="323130"/>
          <w:sz w:val="4.3mm"/>
          <w:szCs w:val="4.3mm"/>
          <w:rFonts w:ascii="Segoe UI" w:cs="Segoe UI" w:eastAsia="Segoe UI" w:hAnsi="Segoe UI"/>
        </w:rPr>
        <w:br/>
        <w:t xml:space="preserve">a dificuldade né como eu comentei aqui anteriormente né Eu acho que aqui nessa a gente até já falou lá no começo né aquele prazo né Parece que aquele prazo lá e e afeta bastante né todo mundo que aquela correria para lançar dentro do mês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Eu acho que se pudesse se antecipar aqui, com certeza evitaríamos correria, falta de registro de Capex dentro do mês correto.</w:t>
      </w:r>
      <w:r>
        <w:rPr>
          <w:color w:val="323130"/>
          <w:sz w:val="4.3mm"/>
          <w:szCs w:val="4.3mm"/>
          <w:rFonts w:ascii="Segoe UI" w:cs="Segoe UI" w:eastAsia="Segoe UI" w:hAnsi="Segoe UI"/>
        </w:rPr>
        <w:br/>
        <w:t xml:space="preserve">Mas aí eu não sei se lá dentro do núcleo, como é que eles atuam? Eles dependem do engenheiro. Eu não sei exatamente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 sim, é hoje a visão do núcleo, ela está muito mais sobre a gestão, falando de CET em si. E aí falando da parte de trilhos e rodovias, hoje está muito mais a gestão física e financeira dentro de cada concessão, dentro de cada plataforma e eles recebendo ali a as.</w:t>
      </w:r>
      <w:r>
        <w:rPr>
          <w:color w:val="323130"/>
          <w:sz w:val="4.3mm"/>
          <w:szCs w:val="4.3mm"/>
          <w:rFonts w:ascii="Segoe UI" w:cs="Segoe UI" w:eastAsia="Segoe UI" w:hAnsi="Segoe UI"/>
        </w:rPr>
        <w:br/>
        <w:t xml:space="preserve">Informações. Mas o objetivo desse trabalho é que a gente faça com que eles sejam direcionadores estratégicos. Isso não significa que não vai existir, porque são capex muito grandes. Dentro de cada uma delas tem gestões complexas, mas a gente ter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Chandra.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Colaboração e previsibilidade, vamos dizer assim, mas isso a gente vai construir para ter mais assertividade aí ao longo do nosso trabalho. Vou passar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Acho que você dividiu um pouco também sobre esse algum caso recente que na sua área há conflito. E aí para tomada de decisão, eu acho que aquele ponto que você trouxe sobre quando uma medição não sai no prazo previsto é um bom exemplo.</w:t>
      </w:r>
      <w:r>
        <w:rPr>
          <w:color w:val="323130"/>
          <w:sz w:val="4.3mm"/>
          <w:szCs w:val="4.3mm"/>
          <w:rFonts w:ascii="Segoe UI" w:cs="Segoe UI" w:eastAsia="Segoe UI" w:hAnsi="Segoe UI"/>
        </w:rPr>
        <w:br/>
        <w:t xml:space="preserve">E aí, como é resolvido, fica para o mês seguinte mesmo. E aí vocês tentam?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Perfeito. Se ele não é resolvido dentro do mês e que a gente consiga lançar, porque também a gente precisa aqui fechar a contabilidade, ela não fica aberta. Então ali, até o último dia do mês, eu preciso lançar tudo que chega. Como vê 1 o volume grande, se eu não consigo lançar, ele fica para o mês seguinte.</w:t>
      </w:r>
      <w:r>
        <w:rPr>
          <w:color w:val="323130"/>
          <w:sz w:val="4.3mm"/>
          <w:szCs w:val="4.3mm"/>
          <w:rFonts w:ascii="Segoe UI" w:cs="Segoe UI" w:eastAsia="Segoe UI" w:hAnsi="Segoe UI"/>
        </w:rPr>
        <w:br/>
        <w:t xml:space="preserve">É e aí no mês seguinte aonde a gente volta Claro porque que aconteceu isso o que a gente pode melhorar mas casos pontuais uma boa parte acontece registra no mês seguinte e aí ninguém eu acabo entrando quando me procuram que nem agora ver o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de Moraes e no final do mês né o time ali da Pantanal me procurou para falar disso Ricardo Poxa tem um monte de Moraes aqui para para registrar e vocês cancelaram porque nós fomos lá entender olha cancelamos porque a gente não conseguia fazer a conexão entre aquela folha e aquela nota não tinha nenhum anexo e o pessoal tava</w:t>
      </w:r>
      <w:r>
        <w:rPr>
          <w:color w:val="323130"/>
          <w:sz w:val="4.3mm"/>
          <w:szCs w:val="4.3mm"/>
          <w:rFonts w:ascii="Segoe UI" w:cs="Segoe UI" w:eastAsia="Segoe UI" w:hAnsi="Segoe UI"/>
        </w:rPr>
        <w:br/>
        <w:t xml:space="preserve">Linha de produção, o tempo estourando, então o pessoal cancelou. Aí tivemos que reabrimos aqui, eles correram para lançar, aprovar, para que pudéssemos lançar. E aí nós combinamos, olha, mês seguinte, a gente precisa conversar para entender o que faltou.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Fernanda Francisco de Moraes,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O documento no mês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Uhum e aí, por exemplo, quando eu vejo que esse é um assunto mais crítico que acontece aí dentro da sua área. E aí se uma tomada de decisão, ela é definida. E aí isso talvez vá para o cometeu ou não sabemos, mas.</w:t>
      </w:r>
      <w:r>
        <w:rPr>
          <w:color w:val="323130"/>
          <w:sz w:val="4.3mm"/>
          <w:szCs w:val="4.3mm"/>
          <w:rFonts w:ascii="Segoe UI" w:cs="Segoe UI" w:eastAsia="Segoe UI" w:hAnsi="Segoe UI"/>
        </w:rPr>
        <w:br/>
        <w:t xml:space="preserve">Enfim, é. Pode ser que passe para o mês seguinte, pode ser que de fato, às vezes perde. Não sei se há essa perda de valor quando vocês perdem o desembolso mensal mesmo. Enfim, vamos surgir que a vamos imaginar que aconteceu alguma dessas situações que você mencionou.</w:t>
      </w:r>
      <w:r>
        <w:rPr>
          <w:color w:val="323130"/>
          <w:sz w:val="4.3mm"/>
          <w:szCs w:val="4.3mm"/>
          <w:rFonts w:ascii="Segoe UI" w:cs="Segoe UI" w:eastAsia="Segoe UI" w:hAnsi="Segoe UI"/>
        </w:rPr>
        <w:br/>
        <w:t xml:space="preserve">Só que daqui 4 meses, quando estiverem fazendo a gestão de capex de uma das concessões, pessoal quer retomar para relembrar o que aconteceu. Isso fica registrado dentro de algum sistema ou tem algum lugar que vocês conseguem controlar ou não? Às vezes é até meio informal, e-mail, ligação.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É informal, é ligação, é reunião, chama aqui, aí conversa tal que precisa ser feito, mas não tem. É nada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Hoje, quem consolida as informações e como elas são transferidas ao corporativo? Eu entendo que são os próprios diretores de unidade ali que estão sob gestão das medições, certo? Não é algo que sai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Eu acho que sim. Eu é não. A gente não tem interferência nesse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Certo? E também vocês não preparam hoje relatórios para os comitês ou para o corporativo uhum e talvez seja 1111 bom uma boa interface que possa surgir de ou uma boa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De ter às vezes fazer um report que sai do próprio sistema. Não sei. A gente pode ver isso com a Engenharia, porque de repente vocês têm ali como que foi a curva de desembolsos mensal. Enfim, isso pode ser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Certo é, eu vou aqui puxar os. A gente já está entrando nos 5 minutinhos finais. Eu acho que a gente já conseguiu trazer um bom contexto da sua área. Ricardo, e aí eu tenho feito essa pergunta. É porque por mais que a gente tenha aqui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Um roteiro que a gente tem seguido até para manter a mesma prática para todas as entrevistas. A gente está conduzindo quase que 100 entrevistas, então são bastante pessoas para a gente conseguir manter. É a os mesmos tipos de pergunta, mas eu gosto de fazer uma aberta ao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Que é pensando aí nesse projeto que você participou do kickoff, participou hoje da nossa entrevista, você é? Tem alguma expectativa quanto ao núcleo, a ter mais previsibilidade, a ter mais conhecimento? Alguma coisa nesse sentido?</w:t>
      </w:r>
      <w:r>
        <w:rPr>
          <w:color w:val="323130"/>
          <w:sz w:val="4.3mm"/>
          <w:szCs w:val="4.3mm"/>
          <w:rFonts w:ascii="Segoe UI" w:cs="Segoe UI" w:eastAsia="Segoe UI" w:hAnsi="Segoe UI"/>
        </w:rPr>
        <w:br/>
        <w:t xml:space="preserve">E você enxerga uma participação para essa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A expectativa aqui ela é alta né. Nós precisamos reduzir aqui a quantidade de pessoas né com intervenção manual né nesse processo a gente tem bastante né a quando eu olho as notas fiscais né dividindo entre</w:t>
      </w:r>
      <w:r>
        <w:rPr>
          <w:color w:val="323130"/>
          <w:sz w:val="4.3mm"/>
          <w:szCs w:val="4.3mm"/>
          <w:rFonts w:ascii="Segoe UI" w:cs="Segoe UI" w:eastAsia="Segoe UI" w:hAnsi="Segoe UI"/>
        </w:rPr>
        <w:br/>
        <w:t xml:space="preserve">Materiais e serviços materiais. Eu quase não tenho intervenção manual, então 90% dos documentos eles fluem de forma. É o robô que busca nota na prefeitura, a pessoa na hora que recebe material ali no almoxarifado, ele já.</w:t>
      </w:r>
      <w:r>
        <w:rPr>
          <w:color w:val="323130"/>
          <w:sz w:val="4.3mm"/>
          <w:szCs w:val="4.3mm"/>
          <w:rFonts w:ascii="Segoe UI" w:cs="Segoe UI" w:eastAsia="Segoe UI" w:hAnsi="Segoe UI"/>
        </w:rPr>
        <w:br/>
        <w:t xml:space="preserve">Imporra o documento para ser registrado. Então o sistema faz a leitura, faz o registro, tudo de forma automática. Então 10% aonde a gente acaba intervindo manualmente na parte de serviços? Não na parte de serviços. Ele é muito ineficiente. Então eu tenho.</w:t>
      </w:r>
      <w:r>
        <w:rPr>
          <w:color w:val="323130"/>
          <w:sz w:val="4.3mm"/>
          <w:szCs w:val="4.3mm"/>
          <w:rFonts w:ascii="Segoe UI" w:cs="Segoe UI" w:eastAsia="Segoe UI" w:hAnsi="Segoe UI"/>
        </w:rPr>
        <w:br/>
        <w:t xml:space="preserve">Talvez ele chegue a 20%, que ele passe de forma automática, 80%. Tem que ter alguém do lado de cá fazendo isso, corrigindo, avisando, excluindo, lançando. Então, assim, 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Espera que esse sistema possa nos ajudar nessa automação, porque eu preciso reduzir aqui eu sou OFTA alocado o processo. Isso é uma realidade aqui do CSC. A gente tem aqui um compromisso com a diretoria de reduzir a 3040 por cento no todo.</w:t>
      </w:r>
      <w:r>
        <w:rPr>
          <w:color w:val="323130"/>
          <w:sz w:val="4.3mm"/>
          <w:szCs w:val="4.3mm"/>
          <w:rFonts w:ascii="Segoe UI" w:cs="Segoe UI" w:eastAsia="Segoe UI" w:hAnsi="Segoe UI"/>
        </w:rPr>
        <w:br/>
        <w:t xml:space="preserve">E o meu, o meu processo, que tem muita gente envolvida, é na parte de lançamento de notas de serviços, então a gente imagina que fazendo um projeto bem feito, com um sistema bem escolhido e que ele tenha uma conexão com o nosso sistema aqui de registro de nota.</w:t>
      </w:r>
      <w:r>
        <w:rPr>
          <w:color w:val="323130"/>
          <w:sz w:val="4.3mm"/>
          <w:szCs w:val="4.3mm"/>
          <w:rFonts w:ascii="Segoe UI" w:cs="Segoe UI" w:eastAsia="Segoe UI" w:hAnsi="Segoe UI"/>
        </w:rPr>
        <w:br/>
        <w:t xml:space="preserve">Isso possa reduzir bastante. Então a gente tem bastante expectativa. Eu peço pro Freitas, Freitas, eu quero participar desse projeto para poder falar das dores aqui, aonde a gente enxerga que pode ter uma possibilidade, por exemplo.</w:t>
      </w:r>
      <w:r>
        <w:rPr>
          <w:color w:val="323130"/>
          <w:sz w:val="4.3mm"/>
          <w:szCs w:val="4.3mm"/>
          <w:rFonts w:ascii="Segoe UI" w:cs="Segoe UI" w:eastAsia="Segoe UI" w:hAnsi="Segoe UI"/>
        </w:rPr>
        <w:br/>
        <w:t xml:space="preserve">Que eu comentei aqui no início, será que esse período de medição que está sendo feito, ele está adequado? Ele não podia ser mais curto, cair ali no começo do mês para evitar todo esse retrabalho? Então eu vejo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Está legal?</w:t>
      </w:r>
      <w:r>
        <w:rPr>
          <w:color w:val="323130"/>
          <w:sz w:val="4.3mm"/>
          <w:szCs w:val="4.3mm"/>
          <w:rFonts w:ascii="Segoe UI" w:cs="Segoe UI" w:eastAsia="Segoe UI" w:hAnsi="Segoe UI"/>
        </w:rPr>
        <w:br/>
        <w:t xml:space="preserve">Legal, Ricardo, é obrigada pelo seu tempo. Não sei se a Leite e a Ana querem complementar com mais alguma pergunta ou você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Da minha parte, não achei que o Ricardo foi ótimo aí nas pontuações que ele trouxe. Obrigado também, Ricardo, pela confiança. Tá de trazer o seu cenário diário aí para a gente, que é muito importante na construção desse diagnóstico. Da minha parte,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Eu sei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Eu que agradeço.</w:t>
      </w:r>
      <w:r>
        <w:rPr>
          <w:color w:val="323130"/>
          <w:sz w:val="4.3mm"/>
          <w:szCs w:val="4.3mm"/>
          <w:rFonts w:ascii="Segoe UI" w:cs="Segoe UI" w:eastAsia="Segoe UI" w:hAnsi="Segoe UI"/>
        </w:rPr>
        <w:br/>
        <w:t xml:space="preserve">Não, claro, não. Eu que agradeço, pois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Eu tenho 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Na verdade, é uma pergunta mais para entender a dinâmica mesmo que está rolando aí sobre o projeto. Como a Bara trouxe, a gente está com uma frente transversal de gestão de mudanças, que eu principalmente ali estou olhando bastante para isso, como eu comentei. E eu queria entender, Ricardo, você comentou que você participou do kickoff.</w:t>
      </w:r>
      <w:r>
        <w:rPr>
          <w:color w:val="323130"/>
          <w:sz w:val="4.3mm"/>
          <w:szCs w:val="4.3mm"/>
          <w:rFonts w:ascii="Segoe UI" w:cs="Segoe UI" w:eastAsia="Segoe UI" w:hAnsi="Segoe UI"/>
        </w:rPr>
        <w:br/>
        <w:t xml:space="preserve">Desde o kickoff. O que vocês têm percebido sobre o projeto? Assim, tem algum ponto que chama atenção? Algo que, por exemplo, você trouxe a expectativa de ter menos atividades manuais, ter um pouco mais ali de otimização. O que trouxe essas expectativas? O que vocês têm imaginado e percebido aí nos corredores sobre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 que eu que eu vejo é que é um projeto a nível corporativo que tá lá no VP, o Valdo, o Valdo tem pedido engajamento do pessoal para entrar nas reuniões para participar quando for convocado. Então só desse movimento Eu Acredito. Eu falo, poxa, legal, acho que agora.</w:t>
      </w:r>
      <w:r>
        <w:rPr>
          <w:color w:val="323130"/>
          <w:sz w:val="4.3mm"/>
          <w:szCs w:val="4.3mm"/>
          <w:rFonts w:ascii="Segoe UI" w:cs="Segoe UI" w:eastAsia="Segoe UI" w:hAnsi="Segoe UI"/>
        </w:rPr>
        <w:br/>
        <w:t xml:space="preserve">Agora vamos parar realmente para discutir o tema, organizar e arrumar. Então eu é mais por conta disso, tá que eu que eu sou otimista aqui que vai mudar aqui, vai nos ajudar aqui na nossa, no nosso dia a dia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Não bacana, era mais uma impressão mesmo que eu queria coletar, então da minha parte era só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Tá joia, tá bom, obrigado. E se precisarem e tiverem alguma dúvida na hora que tiver transcrevendo as respostas, me chamem, tá? Quero a intenção aqui contribuir. Eu tenho muito interesse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Muito bom, obrigada, viu, Ricardo? A gente com certeza. Agora a gente está nesse momento de entrevistas, então consolidando tudo o que a gente e xeninha está cortando, a gente tem, a gente vai consolidar,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Obrigada 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Tendi.</w:t>
      </w:r>
      <w:r>
        <w:rPr>
          <w:color w:val="323130"/>
          <w:sz w:val="4.3mm"/>
          <w:szCs w:val="4.3mm"/>
          <w:rFonts w:ascii="Segoe UI" w:cs="Segoe UI" w:eastAsia="Segoe UI" w:hAnsi="Segoe UI"/>
        </w:rPr>
        <w:br/>
        <w:t xml:space="preserve">We time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É, a gente vai trabalhar para a Alê. Está trabalhando muito nessa parte da gente continuar a comunicação, não fazer A Entrevista e você não nos vê mais. Então a ideia é que a gente tem aí uma comunicação ativa. E aí, conforme a gente evoluindo, com certeza a gente vai marcar ritos.</w:t>
      </w:r>
      <w:r>
        <w:rPr>
          <w:color w:val="323130"/>
          <w:sz w:val="4.3mm"/>
          <w:szCs w:val="4.3mm"/>
          <w:rFonts w:ascii="Segoe UI" w:cs="Segoe UI" w:eastAsia="Segoe UI" w:hAnsi="Segoe UI"/>
        </w:rPr>
        <w:br/>
        <w:t xml:space="preserve">Para que vocês conheçam o que está sendo desenvolvido,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da Costa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Tá bom, muito obrigado,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Muito obrigada,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Obrigada,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 like to light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8npd2bxm28cd7utw0ufzy.png"/><Relationship Id="rId21" Type="http://schemas.openxmlformats.org/officeDocument/2006/relationships/image" Target="media/eql7j9yugxx_q7d1kvwg1.png"/><Relationship Id="rId42" Type="http://schemas.openxmlformats.org/officeDocument/2006/relationships/image" Target="media/s4mjxsocpguawsj6jhtup.png"/><Relationship Id="rId63" Type="http://schemas.openxmlformats.org/officeDocument/2006/relationships/image" Target="media/nnmce8cj9pu5hhnjewdeo.png"/><Relationship Id="rId84" Type="http://schemas.openxmlformats.org/officeDocument/2006/relationships/image" Target="media/tobbvvspbljjxottbxlqt.png"/><Relationship Id="rId138" Type="http://schemas.openxmlformats.org/officeDocument/2006/relationships/image" Target="media/6w8hzacrxfdsma-wjm_wi.png"/><Relationship Id="rId107" Type="http://schemas.openxmlformats.org/officeDocument/2006/relationships/image" Target="media/ocy_xzfj4oo1zji22cq6r.png"/><Relationship Id="rId11" Type="http://schemas.openxmlformats.org/officeDocument/2006/relationships/image" Target="media/5buknhdzajoru0iozywpo.png"/><Relationship Id="rId32" Type="http://schemas.openxmlformats.org/officeDocument/2006/relationships/image" Target="media/e5wvbksp7fk6op5dd38dg.png"/><Relationship Id="rId53" Type="http://schemas.openxmlformats.org/officeDocument/2006/relationships/image" Target="media/zy7jfo6pzponkhxg7h1vl.png"/><Relationship Id="rId74" Type="http://schemas.openxmlformats.org/officeDocument/2006/relationships/image" Target="media/btzzrb8kbhoappmgnnjqq.png"/><Relationship Id="rId128" Type="http://schemas.openxmlformats.org/officeDocument/2006/relationships/image" Target="media/l9degd_lgs06abbxyaqdy.png"/><Relationship Id="rId149" Type="http://schemas.openxmlformats.org/officeDocument/2006/relationships/image" Target="media/eyeuuay0rse451zvob0kg.png"/><Relationship Id="rId5" Type="http://schemas.openxmlformats.org/officeDocument/2006/relationships/comments" Target="comments.xml"/><Relationship Id="rId95" Type="http://schemas.openxmlformats.org/officeDocument/2006/relationships/image" Target="media/ydugvmphdqg_4w18lfc22.png"/><Relationship Id="rId22" Type="http://schemas.openxmlformats.org/officeDocument/2006/relationships/image" Target="media/gfjmi1nlib-diieutueyq.png"/><Relationship Id="rId27" Type="http://schemas.openxmlformats.org/officeDocument/2006/relationships/image" Target="media/jn4asnoxps5j4srndgzl8.png"/><Relationship Id="rId43" Type="http://schemas.openxmlformats.org/officeDocument/2006/relationships/image" Target="media/mi-jfyp1huzrp7ow_qfto.png"/><Relationship Id="rId48" Type="http://schemas.openxmlformats.org/officeDocument/2006/relationships/image" Target="media/xyay2rptbtcigogm2cwg9.png"/><Relationship Id="rId64" Type="http://schemas.openxmlformats.org/officeDocument/2006/relationships/image" Target="media/l2ccrow6swjhnq-ahrwzb.png"/><Relationship Id="rId69" Type="http://schemas.openxmlformats.org/officeDocument/2006/relationships/image" Target="media/icnjswyvpwoff_c8wnw5q.png"/><Relationship Id="rId113" Type="http://schemas.openxmlformats.org/officeDocument/2006/relationships/image" Target="media/wg19ui2vxr3y1fwzxypst.png"/><Relationship Id="rId118" Type="http://schemas.openxmlformats.org/officeDocument/2006/relationships/image" Target="media/tp-aqxot1macfusb-yupp.png"/><Relationship Id="rId134" Type="http://schemas.openxmlformats.org/officeDocument/2006/relationships/image" Target="media/8qa2dryr4h7f6m3mskgjx.png"/><Relationship Id="rId139" Type="http://schemas.openxmlformats.org/officeDocument/2006/relationships/image" Target="media/6h9jc2vrcczxx1wipjsbc.png"/><Relationship Id="rId80" Type="http://schemas.openxmlformats.org/officeDocument/2006/relationships/image" Target="media/mdfcyor_f7yadni8swlmm.png"/><Relationship Id="rId85" Type="http://schemas.openxmlformats.org/officeDocument/2006/relationships/image" Target="media/xqhxlbgw607v8p7qzbkhc.png"/><Relationship Id="rId150" Type="http://schemas.openxmlformats.org/officeDocument/2006/relationships/customXml" Target="../customXml/item1.xml"/><Relationship Id="rId12" Type="http://schemas.openxmlformats.org/officeDocument/2006/relationships/image" Target="media/uctmgeu6zpr9_q7dafvkl.png"/><Relationship Id="rId17" Type="http://schemas.openxmlformats.org/officeDocument/2006/relationships/image" Target="media/14nfbx4plokou078fiwtf.png"/><Relationship Id="rId33" Type="http://schemas.openxmlformats.org/officeDocument/2006/relationships/image" Target="media/ztsy-a1khcotim6ocl0hb.png"/><Relationship Id="rId38" Type="http://schemas.openxmlformats.org/officeDocument/2006/relationships/image" Target="media/hulnubkxgwqk3jmjewnvi.png"/><Relationship Id="rId59" Type="http://schemas.openxmlformats.org/officeDocument/2006/relationships/image" Target="media/sx9ldtntxf-70gomqt0ni.png"/><Relationship Id="rId103" Type="http://schemas.openxmlformats.org/officeDocument/2006/relationships/image" Target="media/sfw8dmd0ddkdkrfeg4o78.png"/><Relationship Id="rId108" Type="http://schemas.openxmlformats.org/officeDocument/2006/relationships/image" Target="media/5hqei1nygqm37gywz41rm.png"/><Relationship Id="rId124" Type="http://schemas.openxmlformats.org/officeDocument/2006/relationships/image" Target="media/siha0_-nfkzgu5lxj09m-.png"/><Relationship Id="rId129" Type="http://schemas.openxmlformats.org/officeDocument/2006/relationships/image" Target="media/y8k140kvvifbuhm1cfbyy.png"/><Relationship Id="rId54" Type="http://schemas.openxmlformats.org/officeDocument/2006/relationships/image" Target="media/eekhs1h-whotm04h0x4o3.png"/><Relationship Id="rId70" Type="http://schemas.openxmlformats.org/officeDocument/2006/relationships/image" Target="media/pdnucmdf60zhywlzrib11.png"/><Relationship Id="rId75" Type="http://schemas.openxmlformats.org/officeDocument/2006/relationships/image" Target="media/8jb9wyeprsk-uvsqpzxv_.png"/><Relationship Id="rId91" Type="http://schemas.openxmlformats.org/officeDocument/2006/relationships/image" Target="media/2yicybztg5wdket280obp.png"/><Relationship Id="rId96" Type="http://schemas.openxmlformats.org/officeDocument/2006/relationships/image" Target="media/pwekobhnqld8vy1fq1m3y.png"/><Relationship Id="rId140" Type="http://schemas.openxmlformats.org/officeDocument/2006/relationships/image" Target="media/2yi5n_wuiy7vg7estpsow.png"/><Relationship Id="rId145" Type="http://schemas.openxmlformats.org/officeDocument/2006/relationships/image" Target="media/hijpzvzs02fpegltdkwju.png"/><Relationship Id="rId1" Type="http://schemas.openxmlformats.org/officeDocument/2006/relationships/styles" Target="styles.xml"/><Relationship Id="rId6" Type="http://schemas.openxmlformats.org/officeDocument/2006/relationships/image" Target="media/y6patwgagkgq6x_gcaqoc.png"/><Relationship Id="rId23" Type="http://schemas.openxmlformats.org/officeDocument/2006/relationships/image" Target="media/lguuwvxxz_jx2a9mglmhg.png"/><Relationship Id="rId28" Type="http://schemas.openxmlformats.org/officeDocument/2006/relationships/image" Target="media/f9qno_lhxypokkm85ek6o.png"/><Relationship Id="rId49" Type="http://schemas.openxmlformats.org/officeDocument/2006/relationships/image" Target="media/ffrzxfc_hbvhau9rks5qz.png"/><Relationship Id="rId114" Type="http://schemas.openxmlformats.org/officeDocument/2006/relationships/image" Target="media/gn3i3vznlvhoibgcklbrh.png"/><Relationship Id="rId119" Type="http://schemas.openxmlformats.org/officeDocument/2006/relationships/image" Target="media/dsh9cm__c9hwy6_fjltzy.png"/><Relationship Id="rId44" Type="http://schemas.openxmlformats.org/officeDocument/2006/relationships/image" Target="media/b3q49mzcutujquz6tssvt.png"/><Relationship Id="rId60" Type="http://schemas.openxmlformats.org/officeDocument/2006/relationships/image" Target="media/all539yopwauvsfgchn4u.png"/><Relationship Id="rId65" Type="http://schemas.openxmlformats.org/officeDocument/2006/relationships/image" Target="media/0sdbwwkng4vfc7izgrsfi.png"/><Relationship Id="rId81" Type="http://schemas.openxmlformats.org/officeDocument/2006/relationships/image" Target="media/89fhebetjw4qaf9uqeoc3.png"/><Relationship Id="rId86" Type="http://schemas.openxmlformats.org/officeDocument/2006/relationships/image" Target="media/v6bddwxiqxskupj274stu.png"/><Relationship Id="rId130" Type="http://schemas.openxmlformats.org/officeDocument/2006/relationships/image" Target="media/nkxdd54lkawjkiahbf5uo.png"/><Relationship Id="rId135" Type="http://schemas.openxmlformats.org/officeDocument/2006/relationships/image" Target="media/hfethipgdzwdeq3rojof-.png"/><Relationship Id="rId151" Type="http://schemas.openxmlformats.org/officeDocument/2006/relationships/customXml" Target="../customXml/item2.xml"/><Relationship Id="rId13" Type="http://schemas.openxmlformats.org/officeDocument/2006/relationships/image" Target="media/h_rxjft4vu53x67wcvy2h.png"/><Relationship Id="rId18" Type="http://schemas.openxmlformats.org/officeDocument/2006/relationships/image" Target="media/a-xwumsiq-rwd-as6uzvv.png"/><Relationship Id="rId39" Type="http://schemas.openxmlformats.org/officeDocument/2006/relationships/image" Target="media/tbzmretrnvbrrec-5qzed.png"/><Relationship Id="rId109" Type="http://schemas.openxmlformats.org/officeDocument/2006/relationships/image" Target="media/8r04y_xx5xd1vufnlrhak.png"/><Relationship Id="rId34" Type="http://schemas.openxmlformats.org/officeDocument/2006/relationships/image" Target="media/jdqnglilsxnigqeert6bp.png"/><Relationship Id="rId50" Type="http://schemas.openxmlformats.org/officeDocument/2006/relationships/image" Target="media/hetynkeecrhoph1-ljrjw.png"/><Relationship Id="rId55" Type="http://schemas.openxmlformats.org/officeDocument/2006/relationships/image" Target="media/wjcwtm4b33s6729bdzoam.png"/><Relationship Id="rId76" Type="http://schemas.openxmlformats.org/officeDocument/2006/relationships/image" Target="media/z5rnnssq4wskdpxe2r0fv.png"/><Relationship Id="rId97" Type="http://schemas.openxmlformats.org/officeDocument/2006/relationships/image" Target="media/hfyttqxsai2f6a5tpeukw.png"/><Relationship Id="rId104" Type="http://schemas.openxmlformats.org/officeDocument/2006/relationships/image" Target="media/mvoagkfxvl4kodi4g6qe1.png"/><Relationship Id="rId120" Type="http://schemas.openxmlformats.org/officeDocument/2006/relationships/image" Target="media/8z96reddgyr5egwdpmhzy.png"/><Relationship Id="rId125" Type="http://schemas.openxmlformats.org/officeDocument/2006/relationships/image" Target="media/n_ga9jcv6qj8nx3pbso5k.png"/><Relationship Id="rId141" Type="http://schemas.openxmlformats.org/officeDocument/2006/relationships/image" Target="media/bub7l0b4nxtak2ltf9bm8.png"/><Relationship Id="rId146" Type="http://schemas.openxmlformats.org/officeDocument/2006/relationships/image" Target="media/kelhbqe9fg0lvjvbz7un4.png"/><Relationship Id="rId7" Type="http://schemas.openxmlformats.org/officeDocument/2006/relationships/image" Target="media/fqzliciwiriermqh0kxwr.png"/><Relationship Id="rId71" Type="http://schemas.openxmlformats.org/officeDocument/2006/relationships/image" Target="media/6ysif1a7hml3akagitieg.png"/><Relationship Id="rId92" Type="http://schemas.openxmlformats.org/officeDocument/2006/relationships/image" Target="media/pn0tmjpnz-pckzsnuilw6.png"/><Relationship Id="rId2" Type="http://schemas.openxmlformats.org/officeDocument/2006/relationships/numbering" Target="numbering.xml"/><Relationship Id="rId29" Type="http://schemas.openxmlformats.org/officeDocument/2006/relationships/image" Target="media/hmfnbltoset9vfyo0pnsr.png"/><Relationship Id="rId24" Type="http://schemas.openxmlformats.org/officeDocument/2006/relationships/image" Target="media/9v9ht3i9fgnyuvxtocmiu.png"/><Relationship Id="rId40" Type="http://schemas.openxmlformats.org/officeDocument/2006/relationships/image" Target="media/twt6fvxdxravpnvlwmqod.png"/><Relationship Id="rId45" Type="http://schemas.openxmlformats.org/officeDocument/2006/relationships/image" Target="media/5nrsu_t1wsrfthyuqnp0f.png"/><Relationship Id="rId66" Type="http://schemas.openxmlformats.org/officeDocument/2006/relationships/image" Target="media/a0yt-5lekdyxcs0kgyqku.png"/><Relationship Id="rId87" Type="http://schemas.openxmlformats.org/officeDocument/2006/relationships/image" Target="media/ht-oxbcjb7jasruwzdou8.png"/><Relationship Id="rId110" Type="http://schemas.openxmlformats.org/officeDocument/2006/relationships/image" Target="media/nqxdahm0kdfsx5qu7yyzm.png"/><Relationship Id="rId115" Type="http://schemas.openxmlformats.org/officeDocument/2006/relationships/image" Target="media/qzov3_b9tnwp7nk4p2a-v.png"/><Relationship Id="rId131" Type="http://schemas.openxmlformats.org/officeDocument/2006/relationships/image" Target="media/6puq7wifbn95s5swyncdt.png"/><Relationship Id="rId136" Type="http://schemas.openxmlformats.org/officeDocument/2006/relationships/image" Target="media/zbctyhe_edkzprrkqouii.png"/><Relationship Id="rId61" Type="http://schemas.openxmlformats.org/officeDocument/2006/relationships/image" Target="media/j7w4_mzrooaqfdgtz9b7o.png"/><Relationship Id="rId82" Type="http://schemas.openxmlformats.org/officeDocument/2006/relationships/image" Target="media/imofeho092qlca-qn7lkr.png"/><Relationship Id="rId152" Type="http://schemas.openxmlformats.org/officeDocument/2006/relationships/customXml" Target="../customXml/item3.xml"/><Relationship Id="rId19" Type="http://schemas.openxmlformats.org/officeDocument/2006/relationships/image" Target="media/mutjr1ewol93iihf02mo0.png"/><Relationship Id="rId14" Type="http://schemas.openxmlformats.org/officeDocument/2006/relationships/image" Target="media/d6oddbrw41fu8hp2_5d18.png"/><Relationship Id="rId30" Type="http://schemas.openxmlformats.org/officeDocument/2006/relationships/image" Target="media/evkb4tqen-9etaxsw5yyw.png"/><Relationship Id="rId35" Type="http://schemas.openxmlformats.org/officeDocument/2006/relationships/image" Target="media/d6taq2lu0uosywotktyj4.png"/><Relationship Id="rId56" Type="http://schemas.openxmlformats.org/officeDocument/2006/relationships/image" Target="media/kblynsgl0bx_2xpucmuce.png"/><Relationship Id="rId77" Type="http://schemas.openxmlformats.org/officeDocument/2006/relationships/image" Target="media/-ownpkmoew6fng-tcypid.png"/><Relationship Id="rId100" Type="http://schemas.openxmlformats.org/officeDocument/2006/relationships/image" Target="media/zariyjzlzvkdqzssg_sxo.png"/><Relationship Id="rId105" Type="http://schemas.openxmlformats.org/officeDocument/2006/relationships/image" Target="media/kahiyc5q-rz4lavigh1tn.png"/><Relationship Id="rId126" Type="http://schemas.openxmlformats.org/officeDocument/2006/relationships/image" Target="media/qfym_dvx_00s-dhfvyf96.png"/><Relationship Id="rId147" Type="http://schemas.openxmlformats.org/officeDocument/2006/relationships/image" Target="media/fy5kx13h4fazsc4omponf.png"/><Relationship Id="rId8" Type="http://schemas.openxmlformats.org/officeDocument/2006/relationships/image" Target="media/wvxttmlp_ay50vmn8gyfc.png"/><Relationship Id="rId51" Type="http://schemas.openxmlformats.org/officeDocument/2006/relationships/image" Target="media/_vqmhwg03dneiohhs90km.png"/><Relationship Id="rId72" Type="http://schemas.openxmlformats.org/officeDocument/2006/relationships/image" Target="media/fovpzcpbaanbtcnspfkga.png"/><Relationship Id="rId93" Type="http://schemas.openxmlformats.org/officeDocument/2006/relationships/image" Target="media/qpz3rnxefj0jxlcueqnx2.png"/><Relationship Id="rId98" Type="http://schemas.openxmlformats.org/officeDocument/2006/relationships/image" Target="media/u5szba5wwahgpggsf8ymp.png"/><Relationship Id="rId121" Type="http://schemas.openxmlformats.org/officeDocument/2006/relationships/image" Target="media/irkedfwsqgiamrhbb8-nz.png"/><Relationship Id="rId142" Type="http://schemas.openxmlformats.org/officeDocument/2006/relationships/image" Target="media/iwsuvwm3hzocyf0oa8zvr.png"/><Relationship Id="rId3" Type="http://schemas.openxmlformats.org/officeDocument/2006/relationships/footnotes" Target="footnotes.xml"/><Relationship Id="rId25" Type="http://schemas.openxmlformats.org/officeDocument/2006/relationships/image" Target="media/1b5678k6tsx3v9tuxisfx.png"/><Relationship Id="rId46" Type="http://schemas.openxmlformats.org/officeDocument/2006/relationships/image" Target="media/vht0vkllc0wvulj9g3sut.png"/><Relationship Id="rId67" Type="http://schemas.openxmlformats.org/officeDocument/2006/relationships/image" Target="media/bew6iykznkap2ziywo7e-.png"/><Relationship Id="rId116" Type="http://schemas.openxmlformats.org/officeDocument/2006/relationships/image" Target="media/y8g8ilbkg9rthi4daejmc.png"/><Relationship Id="rId137" Type="http://schemas.openxmlformats.org/officeDocument/2006/relationships/image" Target="media/tpoltgcdhcz46j6hccmfy.png"/><Relationship Id="rId20" Type="http://schemas.openxmlformats.org/officeDocument/2006/relationships/image" Target="media/-hhwojllorieecm7veqdo.png"/><Relationship Id="rId41" Type="http://schemas.openxmlformats.org/officeDocument/2006/relationships/image" Target="media/zp-zs7t1esiwu_utdw0wr.png"/><Relationship Id="rId62" Type="http://schemas.openxmlformats.org/officeDocument/2006/relationships/image" Target="media/jkz76afnfc_fik2hbdvxg.png"/><Relationship Id="rId83" Type="http://schemas.openxmlformats.org/officeDocument/2006/relationships/image" Target="media/85p_7pdrel8anmtm023sd.png"/><Relationship Id="rId88" Type="http://schemas.openxmlformats.org/officeDocument/2006/relationships/image" Target="media/rf3gbf2wqhxjpaoduitkl.png"/><Relationship Id="rId111" Type="http://schemas.openxmlformats.org/officeDocument/2006/relationships/image" Target="media/wfusg_vkrl1x1sag0qi_q.png"/><Relationship Id="rId132" Type="http://schemas.openxmlformats.org/officeDocument/2006/relationships/image" Target="media/5lj0yqr8_axfddunq_kcc.png"/><Relationship Id="rId15" Type="http://schemas.openxmlformats.org/officeDocument/2006/relationships/image" Target="media/wwtf3cywsxns76zks9ppg.png"/><Relationship Id="rId36" Type="http://schemas.openxmlformats.org/officeDocument/2006/relationships/image" Target="media/fl9coqnaara4dr0iissir.png"/><Relationship Id="rId57" Type="http://schemas.openxmlformats.org/officeDocument/2006/relationships/image" Target="media/g2lnwkjfrxa-wj6j_7wtt.png"/><Relationship Id="rId106" Type="http://schemas.openxmlformats.org/officeDocument/2006/relationships/image" Target="media/-gfsaqq8472n-hsevlpgx.png"/><Relationship Id="rId127" Type="http://schemas.openxmlformats.org/officeDocument/2006/relationships/image" Target="media/izldadovll_tsojsdk3xo.png"/><Relationship Id="rId10" Type="http://schemas.openxmlformats.org/officeDocument/2006/relationships/image" Target="media/5tmb94bi4bq2gpwe2rhhf.png"/><Relationship Id="rId31" Type="http://schemas.openxmlformats.org/officeDocument/2006/relationships/image" Target="media/aqecojv0v5jiedxtcm6x6.png"/><Relationship Id="rId52" Type="http://schemas.openxmlformats.org/officeDocument/2006/relationships/image" Target="media/0nulg4hfe4coexqy1q_xk.png"/><Relationship Id="rId73" Type="http://schemas.openxmlformats.org/officeDocument/2006/relationships/image" Target="media/hwyf4zii7lq84rnqxuw_c.png"/><Relationship Id="rId78" Type="http://schemas.openxmlformats.org/officeDocument/2006/relationships/image" Target="media/ckwfjt2cginax7jpgfvl3.png"/><Relationship Id="rId94" Type="http://schemas.openxmlformats.org/officeDocument/2006/relationships/image" Target="media/_txtg_pkiyqkone6yyhhy.png"/><Relationship Id="rId99" Type="http://schemas.openxmlformats.org/officeDocument/2006/relationships/image" Target="media/6jdmi2zstp77j7c4y5eqb.png"/><Relationship Id="rId101" Type="http://schemas.openxmlformats.org/officeDocument/2006/relationships/image" Target="media/7p_wa-zfpfkirpdru4ppe.png"/><Relationship Id="rId122" Type="http://schemas.openxmlformats.org/officeDocument/2006/relationships/image" Target="media/gagkr41suttk-ltpdodp5.png"/><Relationship Id="rId143" Type="http://schemas.openxmlformats.org/officeDocument/2006/relationships/image" Target="media/l8ejgbc5kqcttn8ipgltz.png"/><Relationship Id="rId148" Type="http://schemas.openxmlformats.org/officeDocument/2006/relationships/image" Target="media/v5jb0mqmfaxlfhksfk2af.png"/><Relationship Id="rId4" Type="http://schemas.openxmlformats.org/officeDocument/2006/relationships/settings" Target="settings.xml"/><Relationship Id="rId9" Type="http://schemas.openxmlformats.org/officeDocument/2006/relationships/image" Target="media/cqimuehr_tcxdh8ezbidj.png"/><Relationship Id="rId26" Type="http://schemas.openxmlformats.org/officeDocument/2006/relationships/image" Target="media/tkok-2yn4-pxam7gejkea.png"/><Relationship Id="rId47" Type="http://schemas.openxmlformats.org/officeDocument/2006/relationships/image" Target="media/nmqtkrv54h9vlv0mtd-y8.png"/><Relationship Id="rId68" Type="http://schemas.openxmlformats.org/officeDocument/2006/relationships/image" Target="media/tcxewvgfnrnttvarkl7dk.png"/><Relationship Id="rId89" Type="http://schemas.openxmlformats.org/officeDocument/2006/relationships/image" Target="media/3xpnqkbs1y4y3vucpprs9.png"/><Relationship Id="rId112" Type="http://schemas.openxmlformats.org/officeDocument/2006/relationships/image" Target="media/n2mcu0_mkwqq_im6xy8oz.png"/><Relationship Id="rId133" Type="http://schemas.openxmlformats.org/officeDocument/2006/relationships/image" Target="media/oo_upcqtlhplsrzsx6wpx.png"/><Relationship Id="rId16" Type="http://schemas.openxmlformats.org/officeDocument/2006/relationships/image" Target="media/draj4eywtbe1fr0afaxp5.png"/><Relationship Id="rId37" Type="http://schemas.openxmlformats.org/officeDocument/2006/relationships/image" Target="media/giapdu1qiewirhgwihogn.png"/><Relationship Id="rId58" Type="http://schemas.openxmlformats.org/officeDocument/2006/relationships/image" Target="media/j7ytjufdwbwi5ro_ucc5s.png"/><Relationship Id="rId79" Type="http://schemas.openxmlformats.org/officeDocument/2006/relationships/image" Target="media/vgkunx8t2bxxvtzd_zfjt.png"/><Relationship Id="rId102" Type="http://schemas.openxmlformats.org/officeDocument/2006/relationships/image" Target="media/amxuwqthle3ow7lg9ufas.png"/><Relationship Id="rId123" Type="http://schemas.openxmlformats.org/officeDocument/2006/relationships/image" Target="media/sxhbrxgerctk5htxxl92k.png"/><Relationship Id="rId144" Type="http://schemas.openxmlformats.org/officeDocument/2006/relationships/image" Target="media/c4ofssa9f2pzyunto07rs.png"/><Relationship Id="rId90" Type="http://schemas.openxmlformats.org/officeDocument/2006/relationships/image" Target="media/zyd9tflx3utbx18digaf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0367F6-54D7-4362-ACE1-AD595A03F8A0}"/>
</file>

<file path=customXml/itemProps2.xml><?xml version="1.0" encoding="utf-8"?>
<ds:datastoreItem xmlns:ds="http://schemas.openxmlformats.org/officeDocument/2006/customXml" ds:itemID="{AF6C2372-CC09-4B1B-8975-6E20F15211F4}"/>
</file>

<file path=customXml/itemProps3.xml><?xml version="1.0" encoding="utf-8"?>
<ds:datastoreItem xmlns:ds="http://schemas.openxmlformats.org/officeDocument/2006/customXml" ds:itemID="{4813288D-3A21-4F79-AAF8-04575BDCBAE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2026-03-19T21:35:57Z</dcterms:created>
  <dcterms:modified xsi:type="dcterms:W3CDTF">2026-03-19T21:35:57Z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