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AE9C" w14:textId="37DCDC26" w:rsidR="00C6554A" w:rsidRPr="00F74134" w:rsidRDefault="00523E03" w:rsidP="00C6554A">
      <w:pPr>
        <w:pStyle w:val="Foto"/>
        <w:rPr>
          <w:lang w:val="en-GB"/>
        </w:rPr>
      </w:pPr>
      <w:r>
        <w:rPr>
          <w:lang w:val="en-GB"/>
        </w:rPr>
        <w:t>++</w:t>
      </w:r>
      <w:r w:rsidR="0022118B">
        <w:rPr>
          <w:noProof/>
          <w:lang w:val="en-GB"/>
        </w:rPr>
        <w:drawing>
          <wp:inline distT="0" distB="0" distL="0" distR="0" wp14:anchorId="60327096" wp14:editId="706F7917">
            <wp:extent cx="5272405" cy="3729355"/>
            <wp:effectExtent l="0" t="0" r="444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5CF5" w14:textId="19A1CA52" w:rsidR="00C6554A" w:rsidRPr="00237E8C" w:rsidRDefault="00237E8C" w:rsidP="00C6554A">
      <w:pPr>
        <w:pStyle w:val="Titolo"/>
        <w:rPr>
          <w:lang w:val="en-US"/>
        </w:rPr>
      </w:pPr>
      <w:r w:rsidRPr="00237E8C">
        <w:rPr>
          <w:lang w:val="en-US"/>
        </w:rPr>
        <w:t>Energy Management for IoT</w:t>
      </w:r>
    </w:p>
    <w:p w14:paraId="7533E503" w14:textId="42D03B0D" w:rsidR="00C6554A" w:rsidRPr="00237E8C" w:rsidRDefault="00912D0E" w:rsidP="00C6554A">
      <w:pPr>
        <w:pStyle w:val="Sottotitolo"/>
        <w:rPr>
          <w:lang w:val="en-US"/>
        </w:rPr>
      </w:pPr>
      <w:r>
        <w:rPr>
          <w:lang w:val="en-US"/>
        </w:rPr>
        <w:t>energy efficient displays</w:t>
      </w:r>
      <w:r w:rsidR="00237E8C" w:rsidRPr="00237E8C">
        <w:rPr>
          <w:lang w:val="en-US"/>
        </w:rPr>
        <w:t xml:space="preserve"> laboratory</w:t>
      </w:r>
    </w:p>
    <w:p w14:paraId="50E606AD" w14:textId="6DE23822" w:rsidR="00C81FD1" w:rsidRPr="00523E03" w:rsidRDefault="00C81FD1" w:rsidP="00C6554A">
      <w:pPr>
        <w:pStyle w:val="Informazionidicontatto"/>
        <w:rPr>
          <w:sz w:val="24"/>
          <w:szCs w:val="24"/>
          <w:lang w:bidi="it-IT"/>
        </w:rPr>
      </w:pPr>
      <w:r w:rsidRPr="00523E03">
        <w:rPr>
          <w:sz w:val="24"/>
          <w:szCs w:val="24"/>
        </w:rPr>
        <w:t>Alessandro Landra</w:t>
      </w:r>
      <w:r w:rsidR="00C6554A" w:rsidRPr="00523E03">
        <w:rPr>
          <w:sz w:val="24"/>
          <w:szCs w:val="24"/>
          <w:lang w:bidi="it-IT"/>
        </w:rPr>
        <w:t xml:space="preserve"> </w:t>
      </w:r>
      <w:r w:rsidRPr="00523E03">
        <w:rPr>
          <w:sz w:val="24"/>
          <w:szCs w:val="24"/>
          <w:lang w:bidi="it-IT"/>
        </w:rPr>
        <w:t>(</w:t>
      </w:r>
      <w:r w:rsidRPr="00523E03">
        <w:rPr>
          <w:rFonts w:ascii="Arial" w:hAnsi="Arial" w:cs="Arial"/>
          <w:sz w:val="24"/>
          <w:szCs w:val="24"/>
          <w:lang w:bidi="it-IT"/>
        </w:rPr>
        <w:t>s284939</w:t>
      </w:r>
      <w:r w:rsidRPr="00523E03">
        <w:rPr>
          <w:sz w:val="24"/>
          <w:szCs w:val="24"/>
          <w:lang w:bidi="it-IT"/>
        </w:rPr>
        <w:t>)</w:t>
      </w:r>
    </w:p>
    <w:p w14:paraId="1A9052A9" w14:textId="2AFC9780" w:rsidR="00237E8C" w:rsidRPr="00523E03" w:rsidRDefault="00237E8C" w:rsidP="00C6554A">
      <w:pPr>
        <w:pStyle w:val="Informazionidicontatto"/>
        <w:rPr>
          <w:sz w:val="24"/>
          <w:szCs w:val="24"/>
          <w:lang w:bidi="it-IT"/>
        </w:rPr>
      </w:pPr>
      <w:r w:rsidRPr="00523E03">
        <w:rPr>
          <w:sz w:val="24"/>
          <w:szCs w:val="24"/>
          <w:lang w:bidi="it-IT"/>
        </w:rPr>
        <w:t>Dalmasso Luca (s281316)</w:t>
      </w:r>
    </w:p>
    <w:p w14:paraId="0D513538" w14:textId="00DCED90" w:rsidR="00C81FD1" w:rsidRPr="004F1AF8" w:rsidRDefault="00C81FD1" w:rsidP="00C6554A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Course: Embedded Systems (Computer </w:t>
      </w:r>
      <w:r w:rsidR="00322345">
        <w:rPr>
          <w:sz w:val="24"/>
          <w:szCs w:val="24"/>
          <w:lang w:val="en-GB" w:bidi="it-IT"/>
        </w:rPr>
        <w:t>Engineering</w:t>
      </w:r>
      <w:r w:rsidRPr="004F1AF8">
        <w:rPr>
          <w:sz w:val="24"/>
          <w:szCs w:val="24"/>
          <w:lang w:val="en-GB" w:bidi="it-IT"/>
        </w:rPr>
        <w:t xml:space="preserve"> branch)</w:t>
      </w:r>
    </w:p>
    <w:p w14:paraId="6D314DFD" w14:textId="57BDF626" w:rsidR="00C81FD1" w:rsidRPr="004F1AF8" w:rsidRDefault="00C81FD1" w:rsidP="00C81FD1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Date: </w:t>
      </w:r>
      <w:r w:rsidR="00237E8C">
        <w:rPr>
          <w:sz w:val="24"/>
          <w:szCs w:val="24"/>
          <w:lang w:val="en-GB" w:bidi="it-IT"/>
        </w:rPr>
        <w:t>20/1</w:t>
      </w:r>
      <w:r w:rsidR="00912D0E">
        <w:rPr>
          <w:sz w:val="24"/>
          <w:szCs w:val="24"/>
          <w:lang w:val="en-GB" w:bidi="it-IT"/>
        </w:rPr>
        <w:t>2</w:t>
      </w:r>
      <w:r w:rsidR="00237E8C">
        <w:rPr>
          <w:sz w:val="24"/>
          <w:szCs w:val="24"/>
          <w:lang w:val="en-GB" w:bidi="it-IT"/>
        </w:rPr>
        <w:t>/2021</w:t>
      </w:r>
    </w:p>
    <w:p w14:paraId="1A4536FD" w14:textId="6C5B4FD7" w:rsidR="00F74134" w:rsidRPr="004F1AF8" w:rsidRDefault="00F74134" w:rsidP="00C81FD1">
      <w:pPr>
        <w:pStyle w:val="Informazionidicontatto"/>
        <w:rPr>
          <w:sz w:val="24"/>
          <w:szCs w:val="24"/>
          <w:lang w:val="en-GB" w:bidi="it-IT"/>
        </w:rPr>
      </w:pPr>
    </w:p>
    <w:p w14:paraId="0612D356" w14:textId="1B4230D5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55D4471" w14:textId="261774A6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6CE2D6B9" w14:textId="55546F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5655D3" w14:textId="4227561F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A1FAE43" w14:textId="2C6D39B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54C51EF" w14:textId="0BF034F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92C9404" w14:textId="5E371E5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0393D4FD" w14:textId="595E982B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D00948C" w14:textId="3A4F7A0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60A3199" w14:textId="201D6B23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A3EC2B" w14:textId="62A7E7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E78E1FC" w14:textId="5E82628D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B0BAB8A" w14:textId="7F694F33" w:rsidR="00F74134" w:rsidRDefault="00F74134" w:rsidP="00C81FD1">
      <w:pPr>
        <w:pStyle w:val="Informazionidicontatto"/>
        <w:rPr>
          <w:lang w:val="en-GB" w:bidi="it-IT"/>
        </w:rPr>
      </w:pPr>
    </w:p>
    <w:p w14:paraId="06105137" w14:textId="77777777" w:rsidR="00237E8C" w:rsidRPr="00F74134" w:rsidRDefault="00237E8C" w:rsidP="00C81FD1">
      <w:pPr>
        <w:pStyle w:val="Informazionidicontatto"/>
        <w:rPr>
          <w:lang w:val="en-GB" w:bidi="it-IT"/>
        </w:rPr>
      </w:pPr>
    </w:p>
    <w:p w14:paraId="106D7DA3" w14:textId="5379A1B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668F201" w14:textId="2D98E7EC" w:rsidR="005C2215" w:rsidRDefault="005C2215" w:rsidP="005C2215">
      <w:pPr>
        <w:pStyle w:val="Titolo1"/>
        <w:rPr>
          <w:lang w:val="en-GB"/>
        </w:rPr>
      </w:pPr>
      <w:r>
        <w:rPr>
          <w:lang w:val="en-GB"/>
        </w:rPr>
        <w:lastRenderedPageBreak/>
        <w:t>Goal of the lab</w:t>
      </w:r>
    </w:p>
    <w:p w14:paraId="5E061396" w14:textId="1ADC358B" w:rsidR="00912D0E" w:rsidRDefault="00912D0E" w:rsidP="008D079B">
      <w:pPr>
        <w:pStyle w:val="Paragrafoelenco"/>
        <w:numPr>
          <w:ilvl w:val="0"/>
          <w:numId w:val="31"/>
        </w:numPr>
        <w:rPr>
          <w:lang w:val="en-GB"/>
        </w:rPr>
      </w:pPr>
      <w:r w:rsidRPr="008D079B">
        <w:rPr>
          <w:lang w:val="en-GB"/>
        </w:rPr>
        <w:t>Demonstrate how different manipulations of image can be used to trade off image quality and power saving in emissive displays</w:t>
      </w:r>
      <w:r w:rsidR="002A6000" w:rsidRPr="008D079B">
        <w:rPr>
          <w:lang w:val="en-GB"/>
        </w:rPr>
        <w:t>.</w:t>
      </w:r>
    </w:p>
    <w:p w14:paraId="235BD905" w14:textId="40196295" w:rsidR="002A6000" w:rsidRPr="008D079B" w:rsidRDefault="008D079B" w:rsidP="00912D0E">
      <w:pPr>
        <w:pStyle w:val="Paragrafoelenco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Learn how to manipulate images in the LAB, RGB and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models.</w:t>
      </w:r>
    </w:p>
    <w:p w14:paraId="7EB9DD06" w14:textId="765EBE54" w:rsidR="008D079B" w:rsidRDefault="008D079B" w:rsidP="008D079B">
      <w:pPr>
        <w:pStyle w:val="Titolo1"/>
        <w:rPr>
          <w:lang w:val="en-GB"/>
        </w:rPr>
      </w:pP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</w:t>
      </w:r>
    </w:p>
    <w:p w14:paraId="4C128D0C" w14:textId="5A87041D" w:rsidR="008D079B" w:rsidRDefault="008D079B" w:rsidP="00912D0E">
      <w:pPr>
        <w:rPr>
          <w:lang w:val="en-GB"/>
        </w:rPr>
      </w:pPr>
      <w:r>
        <w:rPr>
          <w:lang w:val="en-GB"/>
        </w:rPr>
        <w:t xml:space="preserve">A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a visualization that depicts the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spectrum as a multidimensional model</w:t>
      </w:r>
      <w:r w:rsidR="003D50CC">
        <w:rPr>
          <w:lang w:val="en-GB"/>
        </w:rPr>
        <w:t xml:space="preserve">, </w:t>
      </w:r>
      <w:r w:rsidR="007764DF">
        <w:rPr>
          <w:lang w:val="en-GB"/>
        </w:rPr>
        <w:t xml:space="preserve">in figure1 there are the 3 </w:t>
      </w:r>
      <w:proofErr w:type="spellStart"/>
      <w:r w:rsidR="007764DF">
        <w:rPr>
          <w:lang w:val="en-GB"/>
        </w:rPr>
        <w:t>color</w:t>
      </w:r>
      <w:proofErr w:type="spellEnd"/>
      <w:r w:rsidR="007764DF">
        <w:rPr>
          <w:lang w:val="en-GB"/>
        </w:rPr>
        <w:t xml:space="preserve"> models used for this experiment.</w:t>
      </w:r>
    </w:p>
    <w:p w14:paraId="28E6511F" w14:textId="08B5B8BC" w:rsidR="005455AC" w:rsidRDefault="005455AC" w:rsidP="00912D0E">
      <w:pPr>
        <w:rPr>
          <w:lang w:val="en-GB"/>
        </w:rPr>
      </w:pPr>
      <w:r>
        <w:rPr>
          <w:lang w:val="en-GB"/>
        </w:rPr>
        <w:t xml:space="preserve">Figure1: </w:t>
      </w:r>
      <w:r>
        <w:rPr>
          <w:lang w:val="en-GB"/>
        </w:rPr>
        <w:br/>
        <w:t>From left to right: RGB space, LAB space, HSV space.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5"/>
        <w:gridCol w:w="2336"/>
        <w:gridCol w:w="3115"/>
      </w:tblGrid>
      <w:tr w:rsidR="003D50CC" w14:paraId="1CDA5B73" w14:textId="77777777" w:rsidTr="005455AC">
        <w:tc>
          <w:tcPr>
            <w:tcW w:w="2765" w:type="dxa"/>
          </w:tcPr>
          <w:p w14:paraId="6A1AB437" w14:textId="28A64E9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F20AD60" wp14:editId="00850C45">
                  <wp:extent cx="1769185" cy="1326995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9" cy="136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D809D9D" w14:textId="69E812E6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72A0150" wp14:editId="61CE0487">
                  <wp:extent cx="1427145" cy="1326515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99" cy="141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A2B5EA2" w14:textId="34B7236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0D4EC38" wp14:editId="729ED9D4">
                  <wp:extent cx="1951411" cy="1463675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136" cy="14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502DB" w14:textId="77777777" w:rsidR="005455AC" w:rsidRDefault="005455AC" w:rsidP="00912D0E">
      <w:pPr>
        <w:rPr>
          <w:lang w:val="en-GB"/>
        </w:rPr>
      </w:pPr>
    </w:p>
    <w:p w14:paraId="03BF8F11" w14:textId="03149C77" w:rsidR="003F55FE" w:rsidRDefault="008D079B" w:rsidP="00912D0E">
      <w:pPr>
        <w:rPr>
          <w:lang w:val="en-GB"/>
        </w:rPr>
      </w:pPr>
      <w:r>
        <w:rPr>
          <w:lang w:val="en-GB"/>
        </w:rPr>
        <w:t xml:space="preserve">A widely used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the RGB</w:t>
      </w:r>
      <w:r w:rsidR="00504796">
        <w:rPr>
          <w:lang w:val="en-GB"/>
        </w:rPr>
        <w:t>,</w:t>
      </w:r>
      <w:r>
        <w:rPr>
          <w:lang w:val="en-GB"/>
        </w:rPr>
        <w:t xml:space="preserve"> where a pixel is a result of </w:t>
      </w:r>
      <w:r w:rsidR="00504796">
        <w:rPr>
          <w:lang w:val="en-GB"/>
        </w:rPr>
        <w:t>the overlap</w:t>
      </w:r>
      <w:r>
        <w:rPr>
          <w:lang w:val="en-GB"/>
        </w:rPr>
        <w:t xml:space="preserve"> of 3 colours channels: Red, Green and Blue</w:t>
      </w:r>
      <w:r w:rsidR="00504796">
        <w:rPr>
          <w:lang w:val="en-GB"/>
        </w:rPr>
        <w:t xml:space="preserve"> (Figure</w:t>
      </w:r>
      <w:r w:rsidR="005455AC">
        <w:rPr>
          <w:lang w:val="en-GB"/>
        </w:rPr>
        <w:t>1</w:t>
      </w:r>
      <w:r w:rsidR="00504796">
        <w:rPr>
          <w:lang w:val="en-GB"/>
        </w:rPr>
        <w:t>)</w:t>
      </w:r>
      <w:r>
        <w:rPr>
          <w:lang w:val="en-GB"/>
        </w:rPr>
        <w:t>.</w:t>
      </w:r>
      <w:r w:rsidR="00504796">
        <w:rPr>
          <w:lang w:val="en-GB"/>
        </w:rPr>
        <w:br/>
        <w:t xml:space="preserve">It is possible to produce a distortion to an image by just changing the intensity of </w:t>
      </w:r>
      <w:r w:rsidR="003F55FE">
        <w:rPr>
          <w:lang w:val="en-GB"/>
        </w:rPr>
        <w:t xml:space="preserve">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channel, but in general this approach is not very good because even a little change in the intensity of 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can produce a very different shade.</w:t>
      </w:r>
      <w:r w:rsidR="003F55FE">
        <w:rPr>
          <w:lang w:val="en-GB"/>
        </w:rPr>
        <w:br/>
        <w:t>The following example</w:t>
      </w:r>
      <w:r w:rsidR="00FB12DD">
        <w:rPr>
          <w:lang w:val="en-GB"/>
        </w:rPr>
        <w:t xml:space="preserve"> in Figure</w:t>
      </w:r>
      <w:r w:rsidR="005455AC">
        <w:rPr>
          <w:lang w:val="en-GB"/>
        </w:rPr>
        <w:t>2</w:t>
      </w:r>
      <w:r w:rsidR="003F55FE">
        <w:rPr>
          <w:lang w:val="en-GB"/>
        </w:rPr>
        <w:t xml:space="preserve"> shows how a shade of blue </w:t>
      </w:r>
      <w:r w:rsidR="00FB12DD">
        <w:rPr>
          <w:lang w:val="en-GB"/>
        </w:rPr>
        <w:t>is</w:t>
      </w:r>
      <w:r w:rsidR="003F55FE">
        <w:rPr>
          <w:lang w:val="en-GB"/>
        </w:rPr>
        <w:t xml:space="preserve"> completely </w:t>
      </w:r>
      <w:r w:rsidR="00FB12DD">
        <w:rPr>
          <w:lang w:val="en-GB"/>
        </w:rPr>
        <w:t>different, basically has become a green shade,</w:t>
      </w:r>
      <w:r w:rsidR="003F55FE">
        <w:rPr>
          <w:lang w:val="en-GB"/>
        </w:rPr>
        <w:t xml:space="preserve"> by just changing of 10% the blue channel intensity.</w:t>
      </w:r>
    </w:p>
    <w:p w14:paraId="1C58F7B9" w14:textId="3ED39FF4" w:rsidR="00FB12DD" w:rsidRDefault="00FB12DD" w:rsidP="00912D0E">
      <w:pPr>
        <w:rPr>
          <w:lang w:val="en-GB"/>
        </w:rPr>
      </w:pPr>
      <w:r>
        <w:rPr>
          <w:lang w:val="en-GB"/>
        </w:rPr>
        <w:t>Figure</w:t>
      </w:r>
      <w:r w:rsidR="005455AC">
        <w:rPr>
          <w:lang w:val="en-GB"/>
        </w:rPr>
        <w:t>2</w:t>
      </w:r>
      <w:r>
        <w:rPr>
          <w:lang w:val="en-GB"/>
        </w:rPr>
        <w:t xml:space="preserve">: The blue shade in that portion of the sky is characterized by </w:t>
      </w:r>
      <w:proofErr w:type="gramStart"/>
      <w:r>
        <w:rPr>
          <w:lang w:val="en-GB"/>
        </w:rPr>
        <w:t>this values</w:t>
      </w:r>
      <w:proofErr w:type="gramEnd"/>
      <w:r>
        <w:rPr>
          <w:lang w:val="en-GB"/>
        </w:rPr>
        <w:t>: R=147, G=194, B=204.</w:t>
      </w:r>
      <w:r>
        <w:rPr>
          <w:lang w:val="en-GB"/>
        </w:rPr>
        <w:br/>
        <w:t>The new image has just a distortion of the blue channel of 10% (B=B*0.9).</w:t>
      </w:r>
    </w:p>
    <w:p w14:paraId="14A91E03" w14:textId="3E7CC2DD" w:rsidR="008D079B" w:rsidRDefault="00FB12DD" w:rsidP="00912D0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7C3FE5" wp14:editId="74165F6D">
            <wp:extent cx="5519189" cy="1839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32" cy="18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796">
        <w:rPr>
          <w:lang w:val="en-GB"/>
        </w:rPr>
        <w:br/>
      </w:r>
    </w:p>
    <w:p w14:paraId="5B02B3F2" w14:textId="77777777" w:rsidR="00C465A3" w:rsidRDefault="007764DF" w:rsidP="00912D0E">
      <w:pPr>
        <w:rPr>
          <w:lang w:val="en-GB"/>
        </w:rPr>
      </w:pPr>
      <w:r>
        <w:rPr>
          <w:lang w:val="en-GB"/>
        </w:rPr>
        <w:t xml:space="preserve">Due to this </w:t>
      </w:r>
      <w:proofErr w:type="gramStart"/>
      <w:r>
        <w:rPr>
          <w:lang w:val="en-GB"/>
        </w:rPr>
        <w:t>problem,  the</w:t>
      </w:r>
      <w:proofErr w:type="gramEnd"/>
      <w:r>
        <w:rPr>
          <w:lang w:val="en-GB"/>
        </w:rPr>
        <w:t xml:space="preserve"> approach used in the experiment is to reason in term of brightness and saturation.</w:t>
      </w:r>
    </w:p>
    <w:p w14:paraId="534C6576" w14:textId="11BE20EF" w:rsidR="007764DF" w:rsidRDefault="007764DF" w:rsidP="00912D0E">
      <w:pPr>
        <w:rPr>
          <w:lang w:val="en-GB"/>
        </w:rPr>
      </w:pPr>
      <w:r>
        <w:rPr>
          <w:lang w:val="en-GB"/>
        </w:rPr>
        <w:lastRenderedPageBreak/>
        <w:br/>
        <w:t>In general</w:t>
      </w:r>
      <w:r w:rsidR="00C465A3">
        <w:rPr>
          <w:lang w:val="en-GB"/>
        </w:rPr>
        <w:t>,</w:t>
      </w:r>
      <w:r>
        <w:rPr>
          <w:lang w:val="en-GB"/>
        </w:rPr>
        <w:t xml:space="preserve"> is possible to save power by acting directly on the brightness of the image, without acting directly on the colo</w:t>
      </w:r>
      <w:r w:rsidR="00CF7AB8">
        <w:rPr>
          <w:lang w:val="en-GB"/>
        </w:rPr>
        <w:t>u</w:t>
      </w:r>
      <w:r>
        <w:rPr>
          <w:lang w:val="en-GB"/>
        </w:rPr>
        <w:t>rs.</w:t>
      </w:r>
      <w:r>
        <w:rPr>
          <w:lang w:val="en-GB"/>
        </w:rPr>
        <w:br/>
      </w:r>
      <w:proofErr w:type="gramStart"/>
      <w:r w:rsidR="00CF7AB8">
        <w:rPr>
          <w:lang w:val="en-GB"/>
        </w:rPr>
        <w:t>In order to</w:t>
      </w:r>
      <w:proofErr w:type="gramEnd"/>
      <w:r w:rsidR="00CF7AB8">
        <w:rPr>
          <w:lang w:val="en-GB"/>
        </w:rPr>
        <w:t xml:space="preserve"> be able to modify the brightness and the saturation it is necessary to change the </w:t>
      </w:r>
      <w:proofErr w:type="spellStart"/>
      <w:r w:rsidR="00CF7AB8">
        <w:rPr>
          <w:lang w:val="en-GB"/>
        </w:rPr>
        <w:t>color</w:t>
      </w:r>
      <w:proofErr w:type="spellEnd"/>
      <w:r w:rsidR="00CF7AB8">
        <w:rPr>
          <w:lang w:val="en-GB"/>
        </w:rPr>
        <w:t xml:space="preserve"> model from RGB to HSV.</w:t>
      </w:r>
      <w:r w:rsidR="00CF7AB8">
        <w:rPr>
          <w:lang w:val="en-GB"/>
        </w:rPr>
        <w:br/>
      </w:r>
    </w:p>
    <w:p w14:paraId="3D07C5BC" w14:textId="40B1FC3A" w:rsidR="00CF7AB8" w:rsidRDefault="00CF7AB8" w:rsidP="00912D0E">
      <w:pPr>
        <w:rPr>
          <w:lang w:val="en-GB"/>
        </w:rPr>
      </w:pPr>
      <w:r>
        <w:rPr>
          <w:lang w:val="en-GB"/>
        </w:rPr>
        <w:t xml:space="preserve">The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(Figure1) is still a 3D model that is based on the same RGB primary colours, the difference is that every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>, or hue (H</w:t>
      </w:r>
      <w:proofErr w:type="gramStart"/>
      <w:r>
        <w:rPr>
          <w:lang w:val="en-GB"/>
        </w:rPr>
        <w:t>),  is</w:t>
      </w:r>
      <w:proofErr w:type="gramEnd"/>
      <w:r>
        <w:rPr>
          <w:lang w:val="en-GB"/>
        </w:rPr>
        <w:t xml:space="preserve"> characterized with two parameters that are: saturation (S) and Brightness (V).</w:t>
      </w:r>
    </w:p>
    <w:p w14:paraId="6134F709" w14:textId="77777777" w:rsidR="00F43C29" w:rsidRDefault="00F43C29" w:rsidP="00912D0E">
      <w:pPr>
        <w:rPr>
          <w:lang w:val="en-GB"/>
        </w:rPr>
      </w:pPr>
      <w:r>
        <w:rPr>
          <w:lang w:val="en-GB"/>
        </w:rPr>
        <w:t xml:space="preserve">The distortion produced by a transformation can be measured in the LAB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space in terms of </w:t>
      </w:r>
      <w:proofErr w:type="spellStart"/>
      <w:r>
        <w:rPr>
          <w:lang w:val="en-GB"/>
        </w:rPr>
        <w:t>Eucledian</w:t>
      </w:r>
      <w:proofErr w:type="spellEnd"/>
      <w:r>
        <w:rPr>
          <w:lang w:val="en-GB"/>
        </w:rPr>
        <w:t xml:space="preserve"> distance between two images, that is computed in percentage with the following formula:</w:t>
      </w:r>
    </w:p>
    <w:p w14:paraId="07260C33" w14:textId="29F23B8F" w:rsidR="00F43C29" w:rsidRDefault="00F43C29" w:rsidP="00912D0E">
      <w:pPr>
        <w:rPr>
          <w:lang w:val="en-GB"/>
        </w:rPr>
      </w:pPr>
      <m:oMath>
        <m:r>
          <w:rPr>
            <w:rFonts w:ascii="Cambria Math" w:hAnsi="Cambria Math"/>
            <w:lang w:val="en-GB"/>
          </w:rPr>
          <m:t>Distortion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%</m:t>
            </m:r>
          </m:e>
        </m:d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GB"/>
                  </w:rPr>
                </m:ctrlPr>
              </m:naryPr>
              <m:sub>
                <m:r>
                  <w:rPr>
                    <w:rFonts w:ascii="Cambria Math" w:hAnsi="Cambria Math"/>
                    <w:lang w:val="en-GB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lang w:val="en-GB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nary>
          </m:num>
          <m:den>
            <m:r>
              <w:rPr>
                <w:rFonts w:ascii="Cambria Math" w:hAnsi="Cambria Math"/>
                <w:lang w:val="en-GB"/>
              </w:rPr>
              <m:t>N*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(100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rad>
          </m:den>
        </m:f>
      </m:oMath>
      <w:r>
        <w:rPr>
          <w:lang w:val="en-GB"/>
        </w:rPr>
        <w:t xml:space="preserve"> </w:t>
      </w:r>
      <w:r w:rsidR="00FA74D9">
        <w:rPr>
          <w:lang w:val="en-GB"/>
        </w:rPr>
        <w:t>*100</w:t>
      </w:r>
    </w:p>
    <w:p w14:paraId="5F7F1003" w14:textId="60EF8547" w:rsidR="00FA74D9" w:rsidRPr="00D2490D" w:rsidRDefault="00FA74D9" w:rsidP="00FA74D9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N=size of image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Denominator=maxium distance between 2 colours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Numerator=Eucledian distance in LAB coordinates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4CE3B0F2" w14:textId="41F7EE55" w:rsidR="00FA74D9" w:rsidRPr="00912D0E" w:rsidRDefault="00FA74D9" w:rsidP="00912D0E">
      <w:pPr>
        <w:rPr>
          <w:lang w:val="en-GB"/>
        </w:rPr>
      </w:pPr>
    </w:p>
    <w:p w14:paraId="3AA8CB4D" w14:textId="4AFF2AFA" w:rsidR="00DB1029" w:rsidRDefault="007C5675" w:rsidP="00DB1029">
      <w:pPr>
        <w:pStyle w:val="Titolo1"/>
        <w:rPr>
          <w:lang w:val="en-GB"/>
        </w:rPr>
      </w:pPr>
      <w:r>
        <w:rPr>
          <w:lang w:val="en-GB"/>
        </w:rPr>
        <w:t>OLED Display</w:t>
      </w:r>
      <w:r w:rsidR="00912D0E">
        <w:rPr>
          <w:lang w:val="en-GB"/>
        </w:rPr>
        <w:t xml:space="preserve"> Power model</w:t>
      </w:r>
    </w:p>
    <w:p w14:paraId="71F77097" w14:textId="2104B048" w:rsidR="007C5675" w:rsidRDefault="002A6000" w:rsidP="002A6000">
      <w:pPr>
        <w:rPr>
          <w:lang w:val="en-GB"/>
        </w:rPr>
      </w:pPr>
      <w:r>
        <w:rPr>
          <w:lang w:val="en-GB"/>
        </w:rPr>
        <w:t xml:space="preserve">The power mode used for this experiment is based on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OLED emissive display</w:t>
      </w:r>
      <w:r w:rsidR="00AE501D">
        <w:rPr>
          <w:lang w:val="en-GB"/>
        </w:rPr>
        <w:t xml:space="preserve">, that </w:t>
      </w:r>
      <w:proofErr w:type="spellStart"/>
      <w:r w:rsidR="00AE501D">
        <w:rPr>
          <w:lang w:val="en-GB"/>
        </w:rPr>
        <w:t>as</w:t>
      </w:r>
      <w:proofErr w:type="spellEnd"/>
      <w:r w:rsidR="00AE501D">
        <w:rPr>
          <w:lang w:val="en-GB"/>
        </w:rPr>
        <w:t xml:space="preserve"> been characterized using RGB model</w:t>
      </w:r>
      <w:r w:rsidR="007C5675">
        <w:rPr>
          <w:lang w:val="en-GB"/>
        </w:rPr>
        <w:t>.</w:t>
      </w:r>
      <w:r w:rsidR="007C5675">
        <w:rPr>
          <w:lang w:val="en-GB"/>
        </w:rPr>
        <w:br/>
        <w:t>OLED are a particular type of emissive displays that have the following characteristics:</w:t>
      </w:r>
    </w:p>
    <w:p w14:paraId="1F6EB12C" w14:textId="31A94982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Do not require external lights. (No Backlight like in LED displays).</w:t>
      </w:r>
    </w:p>
    <w:p w14:paraId="4675CF5A" w14:textId="1470E4F7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Pixels are composed of 3 </w:t>
      </w:r>
      <w:r w:rsidR="00363894">
        <w:rPr>
          <w:lang w:val="en-GB"/>
        </w:rPr>
        <w:t>organic emitting d</w:t>
      </w:r>
      <w:r w:rsidR="008D5EEA">
        <w:rPr>
          <w:lang w:val="en-GB"/>
        </w:rPr>
        <w:t>iodes</w:t>
      </w:r>
      <w:r w:rsidR="00363894">
        <w:rPr>
          <w:lang w:val="en-GB"/>
        </w:rPr>
        <w:t xml:space="preserve"> corresponding to red, green and blue colours.</w:t>
      </w:r>
    </w:p>
    <w:p w14:paraId="7DC073A1" w14:textId="4C57FB39" w:rsidR="00363894" w:rsidRDefault="00363894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light that a pixel emits is in response to an electric current.</w:t>
      </w:r>
    </w:p>
    <w:p w14:paraId="664D95DE" w14:textId="190F80D9" w:rsidR="00363894" w:rsidRDefault="00363894" w:rsidP="00363894">
      <w:pPr>
        <w:rPr>
          <w:lang w:val="en-GB"/>
        </w:rPr>
      </w:pPr>
      <w:r>
        <w:rPr>
          <w:lang w:val="en-GB"/>
        </w:rPr>
        <w:t>As a consequence of the point</w:t>
      </w:r>
      <w:r w:rsidR="008D5EEA">
        <w:rPr>
          <w:lang w:val="en-GB"/>
        </w:rPr>
        <w:t xml:space="preserve">s 2 </w:t>
      </w:r>
      <w:proofErr w:type="gramStart"/>
      <w:r w:rsidR="008D5EEA">
        <w:rPr>
          <w:lang w:val="en-GB"/>
        </w:rPr>
        <w:t xml:space="preserve">and </w:t>
      </w:r>
      <w:r>
        <w:rPr>
          <w:lang w:val="en-GB"/>
        </w:rPr>
        <w:t xml:space="preserve"> 3</w:t>
      </w:r>
      <w:proofErr w:type="gramEnd"/>
      <w:r w:rsidR="008D5EEA">
        <w:rPr>
          <w:lang w:val="en-GB"/>
        </w:rPr>
        <w:t>, the colour of a pixel in an OLED display is dependent on the currents absorbed by the 3 organic diodes and so the power consumption  is dependent on the colours of an image.</w:t>
      </w:r>
    </w:p>
    <w:p w14:paraId="02CECE31" w14:textId="152CA13C" w:rsidR="008D5EEA" w:rsidRDefault="006D3AF8" w:rsidP="00363894">
      <w:pPr>
        <w:rPr>
          <w:lang w:val="en-GB"/>
        </w:rPr>
      </w:pPr>
      <w:r>
        <w:rPr>
          <w:lang w:val="en-GB"/>
        </w:rPr>
        <w:t>From a quantitative point of view the following formula express the power consumption of a generic OLED display:</w:t>
      </w:r>
    </w:p>
    <w:p w14:paraId="6C322A39" w14:textId="46023861" w:rsidR="006D3AF8" w:rsidRPr="00C465A3" w:rsidRDefault="00341A75" w:rsidP="00363894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image</m:t>
              </m:r>
            </m:sub>
          </m:sSub>
          <m:r>
            <w:rPr>
              <w:rFonts w:ascii="Cambria Math" w:hAnsi="Cambria Math"/>
              <w:lang w:val="en-GB"/>
            </w:rPr>
            <m:t xml:space="preserve">=C+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i=0</m:t>
              </m:r>
            </m:sub>
            <m:sup>
              <m:r>
                <w:rPr>
                  <w:rFonts w:ascii="Cambria Math" w:hAnsi="Cambria Math"/>
                  <w:lang w:val="en-GB"/>
                </w:rPr>
                <m:t>n</m:t>
              </m:r>
            </m:sup>
            <m:e>
              <m:r>
                <w:rPr>
                  <w:rFonts w:ascii="Cambria Math" w:hAnsi="Cambria Math"/>
                  <w:lang w:val="en-GB"/>
                </w:rPr>
                <m:t>{f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+h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}</m:t>
              </m:r>
            </m:e>
          </m:nary>
        </m:oMath>
      </m:oMathPara>
    </w:p>
    <w:p w14:paraId="5E39CCFC" w14:textId="6A79C107" w:rsidR="00C465A3" w:rsidRDefault="00C465A3" w:rsidP="00363894">
      <w:pPr>
        <w:rPr>
          <w:rFonts w:eastAsiaTheme="minorEastAsia"/>
          <w:lang w:val="en-GB"/>
        </w:rPr>
      </w:pPr>
    </w:p>
    <w:p w14:paraId="5BEF0F72" w14:textId="77777777" w:rsidR="00C465A3" w:rsidRPr="006D3AF8" w:rsidRDefault="00C465A3" w:rsidP="00363894">
      <w:pPr>
        <w:rPr>
          <w:rFonts w:eastAsiaTheme="minorEastAsia"/>
          <w:lang w:val="en-GB"/>
        </w:rPr>
      </w:pPr>
    </w:p>
    <w:p w14:paraId="58E975AC" w14:textId="490C3AE5" w:rsidR="006D3AF8" w:rsidRDefault="006D3AF8" w:rsidP="0036389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Where:</w:t>
      </w:r>
    </w:p>
    <w:p w14:paraId="753C4771" w14:textId="1FBC665D" w:rsidR="006D3AF8" w:rsidRDefault="006D3AF8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C is a static value which is </w:t>
      </w:r>
      <w:r w:rsidR="00B9412F">
        <w:rPr>
          <w:lang w:val="en-GB"/>
        </w:rPr>
        <w:t xml:space="preserve">independent of the </w:t>
      </w:r>
      <w:proofErr w:type="gramStart"/>
      <w:r w:rsidR="00B9412F">
        <w:rPr>
          <w:lang w:val="en-GB"/>
        </w:rPr>
        <w:t>pixels</w:t>
      </w:r>
      <w:proofErr w:type="gramEnd"/>
      <w:r w:rsidR="00B9412F">
        <w:rPr>
          <w:lang w:val="en-GB"/>
        </w:rPr>
        <w:t xml:space="preserve"> values.</w:t>
      </w:r>
      <w:r w:rsidR="00B9412F">
        <w:rPr>
          <w:lang w:val="en-GB"/>
        </w:rPr>
        <w:br/>
      </w:r>
      <w:r w:rsidR="00B9412F" w:rsidRPr="00B9412F">
        <w:rPr>
          <w:lang w:val="en-GB"/>
        </w:rPr>
        <w:sym w:font="Wingdings" w:char="F0E0"/>
      </w:r>
      <w:r w:rsidR="00B9412F">
        <w:rPr>
          <w:lang w:val="en-GB"/>
        </w:rPr>
        <w:t xml:space="preserve"> C is a characteristic of the display, must be measured experimentally by turning off all the pixels (Black image).</w:t>
      </w:r>
    </w:p>
    <w:p w14:paraId="7D9AFE05" w14:textId="2FFB3AE7" w:rsidR="00B9412F" w:rsidRDefault="00B9412F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f, h, and k are the functions that express the power consumption of a single pixel, their values are determined experimentally as well.</w:t>
      </w:r>
      <w:r>
        <w:rPr>
          <w:lang w:val="en-GB"/>
        </w:rPr>
        <w:br/>
      </w:r>
      <w:r w:rsidRPr="00B9412F">
        <w:rPr>
          <w:lang w:val="en-GB"/>
        </w:rPr>
        <w:sym w:font="Wingdings" w:char="F0E0"/>
      </w:r>
      <w:r>
        <w:rPr>
          <w:lang w:val="en-GB"/>
        </w:rPr>
        <w:t>they are a characteristic of the display, for example f can be determined experimentally by turning off B and G values and measuring the power consumption of the pixel</w:t>
      </w:r>
      <w:r w:rsidR="00BE3EC5">
        <w:rPr>
          <w:lang w:val="en-GB"/>
        </w:rPr>
        <w:t xml:space="preserve"> and by varying R.</w:t>
      </w:r>
    </w:p>
    <w:p w14:paraId="540F70CE" w14:textId="59684D9D" w:rsidR="00BE3EC5" w:rsidRDefault="00BE3EC5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n is the number of pixels of the screen.</w:t>
      </w:r>
    </w:p>
    <w:p w14:paraId="11765C50" w14:textId="14D01DA3" w:rsidR="00BE3EC5" w:rsidRDefault="00BE3EC5" w:rsidP="00BE3EC5">
      <w:pPr>
        <w:rPr>
          <w:lang w:val="en-GB"/>
        </w:rPr>
      </w:pPr>
      <w:r>
        <w:rPr>
          <w:lang w:val="en-GB"/>
        </w:rPr>
        <w:t>For our experiment, the OLED displays has the following power model:</w:t>
      </w:r>
    </w:p>
    <w:p w14:paraId="0F0DA101" w14:textId="2C729CBE" w:rsidR="004D223F" w:rsidRDefault="00341A75" w:rsidP="00BE3EC5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image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i=1</m:t>
            </m:r>
          </m:sub>
          <m:sup>
            <m:r>
              <w:rPr>
                <w:rFonts w:ascii="Cambria Math" w:hAnsi="Cambria Math"/>
                <w:lang w:val="en-GB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( w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R</m:t>
                </m:r>
              </m:sub>
            </m:sSub>
            <m:r>
              <w:rPr>
                <w:rFonts w:ascii="Cambria Math" w:hAnsi="Cambria Math"/>
                <w:lang w:val="en-GB"/>
              </w:rPr>
              <m:t>*</m:t>
            </m:r>
          </m:e>
        </m:nary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G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B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</m:oMath>
      <w:r w:rsidR="00B77966">
        <w:rPr>
          <w:rFonts w:eastAsiaTheme="minorEastAsia"/>
          <w:lang w:val="en-GB"/>
        </w:rPr>
        <w:t xml:space="preserve">) </w:t>
      </w:r>
    </w:p>
    <w:p w14:paraId="4EEE2972" w14:textId="514E37F3" w:rsidR="00BE3EC5" w:rsidRPr="00D2490D" w:rsidRDefault="004D223F" w:rsidP="00BE3EC5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γ=0.7755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=1.4817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-6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=2.1364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=1.7775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=2.1435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</m:e>
                  </m:func>
                </m:e>
              </m:eqArr>
            </m:e>
          </m:d>
        </m:oMath>
      </m:oMathPara>
    </w:p>
    <w:p w14:paraId="40C54616" w14:textId="6B1E878A" w:rsidR="00D2490D" w:rsidRPr="00D2490D" w:rsidRDefault="00D2490D" w:rsidP="00D2490D">
      <w:pPr>
        <w:rPr>
          <w:rFonts w:eastAsiaTheme="minorEastAsia"/>
          <w:lang w:val="en-GB"/>
        </w:rPr>
      </w:pPr>
    </w:p>
    <w:p w14:paraId="0D42B943" w14:textId="78D41F5D" w:rsidR="00D2490D" w:rsidRDefault="00D2490D" w:rsidP="00D2490D">
      <w:pPr>
        <w:rPr>
          <w:lang w:val="en-GB"/>
        </w:rPr>
      </w:pPr>
      <w:r>
        <w:rPr>
          <w:lang w:val="en-GB"/>
        </w:rPr>
        <w:t>From the following pictures is possible to better understand how different colours intensities can impact the power.</w:t>
      </w:r>
    </w:p>
    <w:p w14:paraId="236B2E4F" w14:textId="77777777" w:rsidR="00C465A3" w:rsidRDefault="00C465A3" w:rsidP="00C465A3">
      <w:pPr>
        <w:jc w:val="center"/>
        <w:rPr>
          <w:b/>
          <w:bCs/>
          <w:lang w:val="en-GB"/>
        </w:rPr>
      </w:pPr>
    </w:p>
    <w:p w14:paraId="7CC420B4" w14:textId="39EBBAD4" w:rsidR="00C465A3" w:rsidRDefault="00C465A3" w:rsidP="00C465A3">
      <w:pPr>
        <w:rPr>
          <w:lang w:val="en-GB"/>
        </w:rPr>
      </w:pPr>
      <w:r w:rsidRPr="009C03C1">
        <w:rPr>
          <w:b/>
          <w:bCs/>
          <w:lang w:val="en-GB"/>
        </w:rPr>
        <w:t>Figure1</w:t>
      </w:r>
      <w:r>
        <w:rPr>
          <w:lang w:val="en-GB"/>
        </w:rPr>
        <w:t>: primary colours in the RGB space are Red, Green and Blue.</w:t>
      </w:r>
      <w:r>
        <w:rPr>
          <w:lang w:val="en-GB"/>
        </w:rPr>
        <w:br/>
        <w:t>Is possible to obtain all the colours by varying the intensities of the 3 channels (Red, Green, Blue).</w:t>
      </w:r>
      <w:r>
        <w:rPr>
          <w:lang w:val="en-GB"/>
        </w:rPr>
        <w:br/>
        <w:t xml:space="preserve">Ex: Pure White is the combination of the 3 channels (R, G, </w:t>
      </w:r>
      <w:proofErr w:type="gramStart"/>
      <w:r>
        <w:rPr>
          <w:lang w:val="en-GB"/>
        </w:rPr>
        <w:t>B)  at</w:t>
      </w:r>
      <w:proofErr w:type="gramEnd"/>
      <w:r>
        <w:rPr>
          <w:lang w:val="en-GB"/>
        </w:rPr>
        <w:t xml:space="preserve"> the maximum intensity.</w:t>
      </w:r>
    </w:p>
    <w:p w14:paraId="117FCE52" w14:textId="6A7C483F" w:rsidR="00D2490D" w:rsidRDefault="00D2490D" w:rsidP="00D2490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10B7AA" wp14:editId="7E825ED0">
            <wp:extent cx="4817110" cy="264795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3"/>
                    <a:stretch/>
                  </pic:blipFill>
                  <pic:spPr bwMode="auto">
                    <a:xfrm>
                      <a:off x="0" y="0"/>
                      <a:ext cx="4839516" cy="266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4642737" w14:textId="77777777" w:rsidR="00C465A3" w:rsidRDefault="00C465A3" w:rsidP="00C465A3">
      <w:pPr>
        <w:rPr>
          <w:b/>
          <w:bCs/>
          <w:lang w:val="en-GB"/>
        </w:rPr>
      </w:pPr>
    </w:p>
    <w:p w14:paraId="5D1A878A" w14:textId="7D306373" w:rsidR="00C465A3" w:rsidRPr="00D2490D" w:rsidRDefault="00C465A3" w:rsidP="00C465A3">
      <w:pPr>
        <w:rPr>
          <w:lang w:val="en-GB"/>
        </w:rPr>
      </w:pPr>
      <w:r w:rsidRPr="00051E9C">
        <w:rPr>
          <w:b/>
          <w:bCs/>
          <w:lang w:val="en-GB"/>
        </w:rPr>
        <w:lastRenderedPageBreak/>
        <w:t>Figure2</w:t>
      </w:r>
      <w:r>
        <w:rPr>
          <w:lang w:val="en-GB"/>
        </w:rPr>
        <w:t>: OLED power model characterization for a 512x512 RGB image.</w:t>
      </w:r>
      <w:r>
        <w:rPr>
          <w:lang w:val="en-GB"/>
        </w:rPr>
        <w:br/>
        <w:t xml:space="preserve">Pure white is the most consuming colour, </w:t>
      </w:r>
      <w:proofErr w:type="gramStart"/>
      <w:r>
        <w:rPr>
          <w:lang w:val="en-GB"/>
        </w:rPr>
        <w:t>Green</w:t>
      </w:r>
      <w:proofErr w:type="gramEnd"/>
      <w:r>
        <w:rPr>
          <w:lang w:val="en-GB"/>
        </w:rPr>
        <w:t xml:space="preserve"> channel has less impact on power with respect to Blue and Red channel.</w:t>
      </w:r>
      <w:r>
        <w:rPr>
          <w:lang w:val="en-GB"/>
        </w:rPr>
        <w:br/>
        <w:t>Hungry Blue is a characteristic of all OLED display.</w:t>
      </w:r>
    </w:p>
    <w:p w14:paraId="2DC03101" w14:textId="77777777" w:rsidR="00051E9C" w:rsidRDefault="00051E9C" w:rsidP="00BB218A">
      <w:pPr>
        <w:jc w:val="center"/>
        <w:rPr>
          <w:lang w:val="en-GB"/>
        </w:rPr>
      </w:pPr>
    </w:p>
    <w:p w14:paraId="44A158B9" w14:textId="0DAD87E9" w:rsidR="009C03C1" w:rsidRDefault="009C03C1" w:rsidP="00BB218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D4727A" wp14:editId="771661CF">
            <wp:extent cx="5029200" cy="3772203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09" cy="37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744" w14:textId="35DEFE89" w:rsidR="00AA0217" w:rsidRDefault="00AA0217" w:rsidP="00AA0217">
      <w:pPr>
        <w:pStyle w:val="Titolo1"/>
        <w:rPr>
          <w:lang w:val="en-GB"/>
        </w:rPr>
      </w:pPr>
      <w:r>
        <w:rPr>
          <w:lang w:val="en-GB"/>
        </w:rPr>
        <w:t>DVS dependent OLED Display Power model</w:t>
      </w:r>
    </w:p>
    <w:p w14:paraId="1A562095" w14:textId="0B1BEDA6" w:rsidR="00AA0217" w:rsidRDefault="00AA0217" w:rsidP="00AA0217">
      <w:pPr>
        <w:rPr>
          <w:lang w:val="en-GB"/>
        </w:rPr>
      </w:pPr>
      <w:r>
        <w:rPr>
          <w:lang w:val="en-GB"/>
        </w:rPr>
        <w:t xml:space="preserve">The power model used for the second part of this experiment introduces a dependency from the voltage used to power on a cell and </w:t>
      </w:r>
      <w:proofErr w:type="gramStart"/>
      <w:r>
        <w:rPr>
          <w:lang w:val="en-GB"/>
        </w:rPr>
        <w:t>takes into account</w:t>
      </w:r>
      <w:proofErr w:type="gramEnd"/>
      <w:r>
        <w:rPr>
          <w:lang w:val="en-GB"/>
        </w:rPr>
        <w:t xml:space="preserve"> the sum of all the currents flowing in each cell. Below both the current and power formulae can be analysed:</w:t>
      </w:r>
    </w:p>
    <w:p w14:paraId="6E428E5E" w14:textId="0561E918" w:rsidR="00AA0217" w:rsidRDefault="009867E9" w:rsidP="00AA0217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Icell=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p1*Vdd*Drgb</m:t>
              </m:r>
            </m:num>
            <m:den>
              <m:r>
                <w:rPr>
                  <w:rFonts w:ascii="Cambria Math" w:hAnsi="Cambria Math"/>
                  <w:lang w:val="en-GB"/>
                </w:rPr>
                <m:t>255</m:t>
              </m:r>
            </m:den>
          </m:f>
          <m:r>
            <w:rPr>
              <w:rFonts w:ascii="Cambria Math" w:hAnsi="Cambria Math"/>
              <w:lang w:val="en-GB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p2*Drgb</m:t>
              </m:r>
            </m:num>
            <m:den>
              <m:r>
                <w:rPr>
                  <w:rFonts w:ascii="Cambria Math" w:hAnsi="Cambria Math"/>
                  <w:lang w:val="en-GB"/>
                </w:rPr>
                <m:t>255</m:t>
              </m:r>
            </m:den>
          </m:f>
          <m:r>
            <w:rPr>
              <w:rFonts w:ascii="Cambria Math" w:hAnsi="Cambria Math"/>
              <w:lang w:val="en-GB"/>
            </w:rPr>
            <m:t>+p3</m:t>
          </m:r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</m:oMathPara>
      <w:r w:rsidR="00AA0217">
        <w:rPr>
          <w:rFonts w:eastAsiaTheme="minorEastAsia"/>
          <w:lang w:val="en-GB"/>
        </w:rPr>
        <w:t>Where:</w:t>
      </w:r>
    </w:p>
    <w:p w14:paraId="0A5CA4B6" w14:textId="19422E4D" w:rsidR="00AA0217" w:rsidRDefault="009867E9" w:rsidP="00AA0217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Vdd</w:t>
      </w:r>
      <w:proofErr w:type="spellEnd"/>
      <w:r w:rsidR="00AA0217">
        <w:rPr>
          <w:lang w:val="en-GB"/>
        </w:rPr>
        <w:t xml:space="preserve"> is </w:t>
      </w:r>
      <w:r>
        <w:rPr>
          <w:lang w:val="en-GB"/>
        </w:rPr>
        <w:t>the voltage given to the whole display, so the potential difference applied to each cell</w:t>
      </w:r>
      <w:r w:rsidR="00AA0217">
        <w:rPr>
          <w:lang w:val="en-GB"/>
        </w:rPr>
        <w:t>.</w:t>
      </w:r>
    </w:p>
    <w:p w14:paraId="6AEEBB4E" w14:textId="2F2C360A" w:rsidR="004D5A9A" w:rsidRPr="00051E9C" w:rsidRDefault="009867E9" w:rsidP="004D5A9A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Drgb</w:t>
      </w:r>
      <w:proofErr w:type="spellEnd"/>
      <w:r>
        <w:rPr>
          <w:lang w:val="en-GB"/>
        </w:rPr>
        <w:t xml:space="preserve"> </w:t>
      </w:r>
      <w:r w:rsidR="004D5A9A">
        <w:rPr>
          <w:lang w:val="en-GB"/>
        </w:rPr>
        <w:t xml:space="preserve">is the RGB </w:t>
      </w:r>
      <w:proofErr w:type="spellStart"/>
      <w:r w:rsidR="004D5A9A">
        <w:rPr>
          <w:lang w:val="en-GB"/>
        </w:rPr>
        <w:t>color</w:t>
      </w:r>
      <w:proofErr w:type="spellEnd"/>
      <w:r w:rsidR="004D5A9A">
        <w:rPr>
          <w:lang w:val="en-GB"/>
        </w:rPr>
        <w:t xml:space="preserve"> value of the current pixel.</w:t>
      </w:r>
    </w:p>
    <w:p w14:paraId="1C7ED577" w14:textId="4549BD13" w:rsidR="004D5A9A" w:rsidRPr="00D2490D" w:rsidRDefault="004D5A9A" w:rsidP="004D5A9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and: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p1=4.251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-5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  <w:lang w:val="en-GB"/>
                    </w:rPr>
                    <m:t>p2=-3.029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-4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p3</m:t>
                  </m:r>
                  <m:r>
                    <w:rPr>
                      <w:rFonts w:ascii="Cambria Math" w:hAnsi="Cambria Math"/>
                      <w:lang w:val="en-GB"/>
                    </w:rPr>
                    <m:t>=3.024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-5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768FF0C9" w14:textId="58769F84" w:rsidR="00AA0217" w:rsidRPr="002D1DC5" w:rsidRDefault="00341A75" w:rsidP="00051E9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panel</m:t>
              </m:r>
            </m:sub>
          </m:sSub>
          <m:r>
            <w:rPr>
              <w:rFonts w:ascii="Cambria Math" w:hAnsi="Cambria Math"/>
              <w:lang w:val="en-GB"/>
            </w:rPr>
            <m:t>=Vdd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lang w:val="en-GB"/>
                </w:rPr>
                <m:t>W</m:t>
              </m:r>
            </m:sup>
            <m:e/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j=1</m:t>
              </m:r>
            </m:sub>
            <m:sup>
              <m:r>
                <w:rPr>
                  <w:rFonts w:ascii="Cambria Math" w:hAnsi="Cambria Math"/>
                  <w:lang w:val="en-GB"/>
                </w:rPr>
                <m:t>H</m:t>
              </m:r>
            </m:sup>
            <m:e>
              <m:r>
                <w:rPr>
                  <w:rFonts w:ascii="Cambria Math" w:hAnsi="Cambria Math"/>
                  <w:lang w:val="en-GB"/>
                </w:rPr>
                <m:t>Icell(i,j)</m:t>
              </m:r>
            </m:e>
          </m:nary>
        </m:oMath>
      </m:oMathPara>
    </w:p>
    <w:p w14:paraId="59D26ED5" w14:textId="75C6436F" w:rsidR="002D1DC5" w:rsidRDefault="00C465A3" w:rsidP="00051E9C">
      <w:pPr>
        <w:rPr>
          <w:rFonts w:eastAsiaTheme="minorEastAsia"/>
          <w:lang w:val="en-GB"/>
        </w:rPr>
      </w:pPr>
      <w:r w:rsidRPr="009C03C1">
        <w:rPr>
          <w:b/>
          <w:bCs/>
          <w:lang w:val="en-GB"/>
        </w:rPr>
        <w:lastRenderedPageBreak/>
        <w:t>Figure1</w:t>
      </w:r>
      <w:r>
        <w:rPr>
          <w:lang w:val="en-GB"/>
        </w:rPr>
        <w:t>: effect of voltage scaling of a randomly selected image on the power consumption of the whole panel.</w:t>
      </w:r>
    </w:p>
    <w:p w14:paraId="13BFFC9D" w14:textId="61C8859E" w:rsidR="002D1DC5" w:rsidRDefault="002D1DC5" w:rsidP="002D1DC5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74E3B4F8" wp14:editId="0006B5D5">
            <wp:extent cx="4086225" cy="3066516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50" cy="30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8F6" w14:textId="49608B3C" w:rsidR="00690E41" w:rsidRDefault="009C03C1" w:rsidP="009C03C1">
      <w:pPr>
        <w:pStyle w:val="Titolo1"/>
        <w:rPr>
          <w:lang w:val="en-GB"/>
        </w:rPr>
      </w:pPr>
      <w:r>
        <w:rPr>
          <w:lang w:val="en-GB"/>
        </w:rPr>
        <w:t>Part I: Image transformations and distortion</w:t>
      </w:r>
    </w:p>
    <w:p w14:paraId="619BEA27" w14:textId="5B2CE1AF" w:rsidR="00C8460F" w:rsidRDefault="00E00066" w:rsidP="009C03C1">
      <w:pPr>
        <w:rPr>
          <w:lang w:val="en-GB"/>
        </w:rPr>
      </w:pPr>
      <w:r>
        <w:rPr>
          <w:lang w:val="en-GB"/>
        </w:rPr>
        <w:t xml:space="preserve">In this experiment we used two techniques </w:t>
      </w:r>
      <w:r w:rsidR="003804C2">
        <w:rPr>
          <w:lang w:val="en-GB"/>
        </w:rPr>
        <w:t>for power saving: Histogram Equalization and Thresholding.</w:t>
      </w:r>
      <w:r w:rsidR="00AA7062">
        <w:rPr>
          <w:lang w:val="en-GB"/>
        </w:rPr>
        <w:br/>
        <w:t>Those techniques have been tested on 2 sets of images, the first set is very small (contains 14 images) and it has been used for preliminary tests, just to see how the different algorithms behave.</w:t>
      </w:r>
      <w:r w:rsidR="00AA7062">
        <w:rPr>
          <w:lang w:val="en-GB"/>
        </w:rPr>
        <w:br/>
        <w:t xml:space="preserve">The second test set is very large, contains 200 images, it’s a more large and </w:t>
      </w:r>
      <w:r w:rsidR="00FA2C54">
        <w:rPr>
          <w:lang w:val="en-GB"/>
        </w:rPr>
        <w:t>h</w:t>
      </w:r>
      <w:r w:rsidR="00AA7062">
        <w:rPr>
          <w:lang w:val="en-GB"/>
        </w:rPr>
        <w:t>eterogene</w:t>
      </w:r>
      <w:r w:rsidR="00FA2C54">
        <w:rPr>
          <w:lang w:val="en-GB"/>
        </w:rPr>
        <w:t>o</w:t>
      </w:r>
      <w:r w:rsidR="00AA7062">
        <w:rPr>
          <w:lang w:val="en-GB"/>
        </w:rPr>
        <w:t xml:space="preserve">us dataset where to test the </w:t>
      </w:r>
      <w:r w:rsidR="00FA2C54">
        <w:rPr>
          <w:lang w:val="en-GB"/>
        </w:rPr>
        <w:t>real effectiveness of the algorithms.</w:t>
      </w:r>
    </w:p>
    <w:p w14:paraId="57BE0EEF" w14:textId="425C165B" w:rsidR="003804C2" w:rsidRDefault="003804C2" w:rsidP="003804C2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Histogram Equalization:</w:t>
      </w:r>
      <w:r>
        <w:rPr>
          <w:lang w:val="en-GB"/>
        </w:rPr>
        <w:br/>
        <w:t>The Histogram equalization algorithm is a method that is used to increase the global contrast of many images by flattening the histogram.</w:t>
      </w:r>
      <w:r>
        <w:rPr>
          <w:lang w:val="en-GB"/>
        </w:rPr>
        <w:br/>
        <w:t xml:space="preserve">This method is very effective especially when the image is represented </w:t>
      </w:r>
      <w:r w:rsidR="009D1A26">
        <w:rPr>
          <w:lang w:val="en-GB"/>
        </w:rPr>
        <w:t xml:space="preserve">by a narrow range of intensities, in this case the histogram flattening produce a better distribution of the colours in the full </w:t>
      </w:r>
      <w:proofErr w:type="spellStart"/>
      <w:r w:rsidR="009D1A26">
        <w:rPr>
          <w:lang w:val="en-GB"/>
        </w:rPr>
        <w:t>color</w:t>
      </w:r>
      <w:proofErr w:type="spellEnd"/>
      <w:r w:rsidR="009D1A26">
        <w:rPr>
          <w:lang w:val="en-GB"/>
        </w:rPr>
        <w:t xml:space="preserve"> scale range which will result in a better global contrast, especially when both background and foreground are dark or bright.</w:t>
      </w:r>
    </w:p>
    <w:p w14:paraId="0B8263DF" w14:textId="134A91B6" w:rsidR="009D1A26" w:rsidRDefault="009D1A26" w:rsidP="009D1A26">
      <w:pPr>
        <w:pStyle w:val="Paragrafoelenco"/>
        <w:rPr>
          <w:lang w:val="en-GB"/>
        </w:rPr>
      </w:pPr>
      <w:r>
        <w:rPr>
          <w:lang w:val="en-GB"/>
        </w:rPr>
        <w:t>Histogram equalization can also be used for power saving purposes but the results are in general not very effective,</w:t>
      </w:r>
      <w:r w:rsidR="00C20B9F">
        <w:rPr>
          <w:lang w:val="en-GB"/>
        </w:rPr>
        <w:t xml:space="preserve"> especially when used for images that are dark or in general when the subject of the image is a dark scene.</w:t>
      </w:r>
      <w:r w:rsidR="00C20B9F">
        <w:rPr>
          <w:lang w:val="en-GB"/>
        </w:rPr>
        <w:br/>
      </w:r>
    </w:p>
    <w:p w14:paraId="587AC353" w14:textId="77777777" w:rsidR="008C5B66" w:rsidRDefault="008C5B66" w:rsidP="009D1A26">
      <w:pPr>
        <w:pStyle w:val="Paragrafoelenco"/>
        <w:rPr>
          <w:lang w:val="en-GB"/>
        </w:rPr>
      </w:pPr>
    </w:p>
    <w:p w14:paraId="4ED13C92" w14:textId="77777777" w:rsidR="008C5B66" w:rsidRDefault="008C5B66" w:rsidP="009D1A26">
      <w:pPr>
        <w:pStyle w:val="Paragrafoelenco"/>
        <w:rPr>
          <w:lang w:val="en-GB"/>
        </w:rPr>
      </w:pPr>
    </w:p>
    <w:p w14:paraId="3DABBB08" w14:textId="77777777" w:rsidR="008C5B66" w:rsidRDefault="008C5B66" w:rsidP="009D1A26">
      <w:pPr>
        <w:pStyle w:val="Paragrafoelenco"/>
        <w:rPr>
          <w:lang w:val="en-GB"/>
        </w:rPr>
      </w:pPr>
    </w:p>
    <w:p w14:paraId="3EEAE051" w14:textId="77777777" w:rsidR="008C5B66" w:rsidRDefault="008C5B66" w:rsidP="009D1A26">
      <w:pPr>
        <w:pStyle w:val="Paragrafoelenco"/>
        <w:rPr>
          <w:lang w:val="en-GB"/>
        </w:rPr>
      </w:pPr>
    </w:p>
    <w:p w14:paraId="17ADCC50" w14:textId="77777777" w:rsidR="008C5B66" w:rsidRDefault="008C5B66" w:rsidP="009D1A26">
      <w:pPr>
        <w:pStyle w:val="Paragrafoelenco"/>
        <w:rPr>
          <w:lang w:val="en-GB"/>
        </w:rPr>
      </w:pPr>
    </w:p>
    <w:p w14:paraId="3C442E06" w14:textId="77777777" w:rsidR="008C5B66" w:rsidRDefault="008C5B66" w:rsidP="009D1A26">
      <w:pPr>
        <w:pStyle w:val="Paragrafoelenco"/>
        <w:rPr>
          <w:lang w:val="en-GB"/>
        </w:rPr>
      </w:pPr>
    </w:p>
    <w:p w14:paraId="72D0FD89" w14:textId="77777777" w:rsidR="008C5B66" w:rsidRDefault="008C5B66" w:rsidP="009D1A26">
      <w:pPr>
        <w:pStyle w:val="Paragrafoelenco"/>
        <w:rPr>
          <w:lang w:val="en-GB"/>
        </w:rPr>
      </w:pPr>
    </w:p>
    <w:p w14:paraId="2EC49F1A" w14:textId="512D5585" w:rsidR="00C20B9F" w:rsidRDefault="008C5B66" w:rsidP="009D1A26">
      <w:pPr>
        <w:pStyle w:val="Paragrafoelenco"/>
        <w:rPr>
          <w:lang w:val="en-GB"/>
        </w:rPr>
      </w:pPr>
      <w:r>
        <w:rPr>
          <w:lang w:val="en-GB"/>
        </w:rPr>
        <w:lastRenderedPageBreak/>
        <w:br/>
        <w:t xml:space="preserve">Figure3: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highlighted are the best and the worst case.</w:t>
      </w:r>
      <w:r>
        <w:rPr>
          <w:lang w:val="en-GB"/>
        </w:rPr>
        <w:br/>
        <w:t xml:space="preserve">Is possible to see that in some images the power consumption drastically </w:t>
      </w:r>
      <w:proofErr w:type="gramStart"/>
      <w:r>
        <w:rPr>
          <w:lang w:val="en-GB"/>
        </w:rPr>
        <w:t>get</w:t>
      </w:r>
      <w:proofErr w:type="gramEnd"/>
      <w:r>
        <w:rPr>
          <w:lang w:val="en-GB"/>
        </w:rPr>
        <w:t xml:space="preserve"> worst as well as the distortion.</w:t>
      </w:r>
    </w:p>
    <w:p w14:paraId="6202C736" w14:textId="7AFD4EE7" w:rsidR="008C5B66" w:rsidRDefault="008C5B66" w:rsidP="00BB218A">
      <w:pPr>
        <w:pStyle w:val="Paragrafoelenc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E7D3F2" wp14:editId="41BC9718">
            <wp:extent cx="4180114" cy="3135337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79" cy="31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64B" w14:textId="0F2177E1" w:rsidR="008C5B66" w:rsidRDefault="008C5B66" w:rsidP="009D1A26">
      <w:pPr>
        <w:pStyle w:val="Paragrafoelenco"/>
        <w:rPr>
          <w:lang w:val="en-GB"/>
        </w:rPr>
      </w:pPr>
      <w:r>
        <w:rPr>
          <w:lang w:val="en-GB"/>
        </w:rPr>
        <w:t>Figure4:</w:t>
      </w:r>
      <w:r w:rsidR="00FA2C54">
        <w:rPr>
          <w:lang w:val="en-GB"/>
        </w:rPr>
        <w:t xml:space="preserve"> (tested on small data </w:t>
      </w:r>
      <w:proofErr w:type="gramStart"/>
      <w:r w:rsidR="00FA2C54">
        <w:rPr>
          <w:lang w:val="en-GB"/>
        </w:rPr>
        <w:t xml:space="preserve">set) </w:t>
      </w:r>
      <w:r>
        <w:rPr>
          <w:lang w:val="en-GB"/>
        </w:rPr>
        <w:t xml:space="preserve"> best</w:t>
      </w:r>
      <w:proofErr w:type="gramEnd"/>
      <w:r>
        <w:rPr>
          <w:lang w:val="en-GB"/>
        </w:rPr>
        <w:t xml:space="preserve"> case.</w:t>
      </w:r>
      <w:r>
        <w:rPr>
          <w:lang w:val="en-GB"/>
        </w:rPr>
        <w:br/>
        <w:t xml:space="preserve">This case produce a </w:t>
      </w:r>
      <w:r w:rsidR="003C5E1B">
        <w:rPr>
          <w:lang w:val="en-GB"/>
        </w:rPr>
        <w:t>10% power saving with a distortion around 3%.</w:t>
      </w:r>
      <w:r w:rsidR="003C5E1B">
        <w:rPr>
          <w:lang w:val="en-GB"/>
        </w:rPr>
        <w:br/>
        <w:t>The flattening process basically moved the histogram more to the left part (Darker hues), thanks to that is possible to save some power (Image is less bright).</w:t>
      </w:r>
    </w:p>
    <w:p w14:paraId="4F7EADF5" w14:textId="5A5886A4" w:rsidR="008C5B66" w:rsidRDefault="008C5B66" w:rsidP="00BB218A">
      <w:pPr>
        <w:pStyle w:val="Paragrafoelenco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2EFA2B" wp14:editId="5A3B99A6">
            <wp:extent cx="4680857" cy="3510925"/>
            <wp:effectExtent l="0" t="0" r="571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3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CBC" w14:textId="77777777" w:rsidR="00B33B9B" w:rsidRDefault="00B33B9B" w:rsidP="009D1A26">
      <w:pPr>
        <w:pStyle w:val="Paragrafoelenco"/>
        <w:rPr>
          <w:lang w:val="en-GB"/>
        </w:rPr>
      </w:pPr>
    </w:p>
    <w:p w14:paraId="4100FE95" w14:textId="77777777" w:rsidR="00B33B9B" w:rsidRDefault="00B33B9B" w:rsidP="009D1A26">
      <w:pPr>
        <w:pStyle w:val="Paragrafoelenco"/>
        <w:rPr>
          <w:lang w:val="en-GB"/>
        </w:rPr>
      </w:pPr>
    </w:p>
    <w:p w14:paraId="7656A9E0" w14:textId="77777777" w:rsidR="00B33B9B" w:rsidRDefault="00B33B9B" w:rsidP="009D1A26">
      <w:pPr>
        <w:pStyle w:val="Paragrafoelenco"/>
        <w:rPr>
          <w:lang w:val="en-GB"/>
        </w:rPr>
      </w:pPr>
    </w:p>
    <w:p w14:paraId="61C1A5B3" w14:textId="1200BAE6" w:rsidR="00B33B9B" w:rsidRDefault="00B33B9B" w:rsidP="009D1A26">
      <w:pPr>
        <w:pStyle w:val="Paragrafoelenco"/>
        <w:rPr>
          <w:lang w:val="en-GB"/>
        </w:rPr>
      </w:pPr>
      <w:r>
        <w:rPr>
          <w:lang w:val="en-GB"/>
        </w:rPr>
        <w:lastRenderedPageBreak/>
        <w:t xml:space="preserve">Figure5: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worst case</w:t>
      </w:r>
      <w:r>
        <w:rPr>
          <w:lang w:val="en-GB"/>
        </w:rPr>
        <w:br/>
        <w:t xml:space="preserve">This case is very bad both for power and for distortion, this is due to the fact that the original image has a very narrow distribution </w:t>
      </w:r>
      <w:proofErr w:type="gramStart"/>
      <w:r>
        <w:rPr>
          <w:lang w:val="en-GB"/>
        </w:rPr>
        <w:t>around dark hues</w:t>
      </w:r>
      <w:proofErr w:type="gramEnd"/>
      <w:r>
        <w:rPr>
          <w:lang w:val="en-GB"/>
        </w:rPr>
        <w:t xml:space="preserve">. </w:t>
      </w:r>
    </w:p>
    <w:p w14:paraId="11322DB4" w14:textId="410EB9F5" w:rsidR="00B33B9B" w:rsidRDefault="00B33B9B" w:rsidP="00BB218A">
      <w:pPr>
        <w:pStyle w:val="Paragrafoelenco"/>
        <w:rPr>
          <w:lang w:val="en-GB"/>
        </w:rPr>
      </w:pPr>
      <w:r>
        <w:rPr>
          <w:lang w:val="en-GB"/>
        </w:rPr>
        <w:t xml:space="preserve">The equalization moved a little the distribution to the right, in this way there is more contrast but now </w:t>
      </w:r>
      <w:r w:rsidR="00A015A1">
        <w:rPr>
          <w:lang w:val="en-GB"/>
        </w:rPr>
        <w:t>the image is</w:t>
      </w:r>
      <w:r>
        <w:rPr>
          <w:lang w:val="en-GB"/>
        </w:rPr>
        <w:t xml:space="preserve"> brighter</w:t>
      </w:r>
      <w:r w:rsidR="00A015A1">
        <w:rPr>
          <w:lang w:val="en-GB"/>
        </w:rPr>
        <w:t xml:space="preserve"> and more power hungry.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12A00E3" wp14:editId="6F9C03DF">
            <wp:extent cx="4561114" cy="34211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46" cy="34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2E1" w14:textId="461C5383" w:rsidR="00FA2C54" w:rsidRDefault="00FA2C54" w:rsidP="009D1A26">
      <w:pPr>
        <w:pStyle w:val="Paragrafoelenco"/>
        <w:rPr>
          <w:lang w:val="en-GB"/>
        </w:rPr>
      </w:pPr>
      <w:r>
        <w:rPr>
          <w:lang w:val="en-GB"/>
        </w:rPr>
        <w:t xml:space="preserve">The following figures are the results coming from the large data set, and the conclusions are the same as the one before, </w:t>
      </w:r>
      <w:proofErr w:type="spellStart"/>
      <w:r>
        <w:rPr>
          <w:lang w:val="en-GB"/>
        </w:rPr>
        <w:t>infact</w:t>
      </w:r>
      <w:proofErr w:type="spellEnd"/>
      <w:r>
        <w:rPr>
          <w:lang w:val="en-GB"/>
        </w:rPr>
        <w:t xml:space="preserve"> is possible to see that in general the equalization does not produce any power saving (Figure</w:t>
      </w:r>
      <w:r w:rsidR="003B7A45">
        <w:rPr>
          <w:lang w:val="en-GB"/>
        </w:rPr>
        <w:t>6)</w:t>
      </w:r>
    </w:p>
    <w:p w14:paraId="47BCA041" w14:textId="2A5CCB63" w:rsidR="003B7A45" w:rsidRDefault="003B7A45" w:rsidP="009D1A26">
      <w:pPr>
        <w:pStyle w:val="Paragrafoelenco"/>
        <w:rPr>
          <w:lang w:val="en-GB"/>
        </w:rPr>
      </w:pPr>
    </w:p>
    <w:p w14:paraId="44F34C69" w14:textId="2D5F0646" w:rsidR="003B7A45" w:rsidRPr="003804C2" w:rsidRDefault="003B7A45" w:rsidP="00BB218A">
      <w:pPr>
        <w:pStyle w:val="Paragrafoelenco"/>
        <w:jc w:val="center"/>
        <w:rPr>
          <w:lang w:val="en-GB"/>
        </w:rPr>
      </w:pPr>
      <w:r>
        <w:rPr>
          <w:lang w:val="en-GB"/>
        </w:rPr>
        <w:t>Figure6: (tested on big data set), it is not showed but the average power saving is below zero, so equalization on 200+ images increased the average power consumption.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31808066" wp14:editId="13615007">
            <wp:extent cx="4212771" cy="3159832"/>
            <wp:effectExtent l="0" t="0" r="381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44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0CE" w14:textId="60F924DC" w:rsidR="003B7A45" w:rsidRDefault="003B7A45" w:rsidP="003B7A45">
      <w:pPr>
        <w:rPr>
          <w:lang w:val="en-GB"/>
        </w:rPr>
      </w:pPr>
    </w:p>
    <w:p w14:paraId="07B2D834" w14:textId="1796234C" w:rsidR="003B7A45" w:rsidRDefault="003B7A45" w:rsidP="00BB218A">
      <w:pPr>
        <w:jc w:val="center"/>
        <w:rPr>
          <w:lang w:val="en-GB"/>
        </w:rPr>
      </w:pPr>
      <w:r>
        <w:rPr>
          <w:lang w:val="en-GB"/>
        </w:rPr>
        <w:lastRenderedPageBreak/>
        <w:t>Figure7: (tested on big data set) best case.</w:t>
      </w:r>
      <w:r>
        <w:rPr>
          <w:lang w:val="en-GB"/>
        </w:rPr>
        <w:br/>
        <w:t>Better contrast, best power saving because original image trend are the brighter hues that are flattened after equalization</w:t>
      </w:r>
      <w:r w:rsidR="00A31040">
        <w:rPr>
          <w:lang w:val="en-GB"/>
        </w:rPr>
        <w:t>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1F1187F3" wp14:editId="21812241">
            <wp:extent cx="4234543" cy="31761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8" cy="31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A5A" w14:textId="6C57D257" w:rsidR="003B7A45" w:rsidRDefault="00A31040" w:rsidP="00BB218A">
      <w:pPr>
        <w:jc w:val="center"/>
        <w:rPr>
          <w:lang w:val="en-GB"/>
        </w:rPr>
      </w:pPr>
      <w:r>
        <w:rPr>
          <w:lang w:val="en-GB"/>
        </w:rPr>
        <w:t>Figure8: (tested on big data set) worst case.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4F88F18D" wp14:editId="470E2964">
            <wp:extent cx="4342765" cy="3102428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05" cy="31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E15" w14:textId="736DEDF3" w:rsidR="00A31040" w:rsidRPr="00D80106" w:rsidRDefault="00A31040" w:rsidP="00A31040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Thresholding</w:t>
      </w:r>
      <w:r w:rsidR="00BB218A">
        <w:rPr>
          <w:lang w:val="en-GB"/>
        </w:rPr>
        <w:t xml:space="preserve">: </w:t>
      </w:r>
      <w:r>
        <w:rPr>
          <w:lang w:val="en-GB"/>
        </w:rPr>
        <w:t xml:space="preserve">in this case the </w:t>
      </w:r>
      <w:r w:rsidR="00D80106">
        <w:rPr>
          <w:lang w:val="en-GB"/>
        </w:rPr>
        <w:t>distortions are produced by modifying the brightness intensity (V) in the HSV space.</w:t>
      </w:r>
      <w:r w:rsidR="00D80106">
        <w:rPr>
          <w:lang w:val="en-GB"/>
        </w:rPr>
        <w:br/>
        <w:t>In particular our algorithm divides the image into a number of sub-regions and compute the average brightness into them, whenever the average brightness</w:t>
      </w:r>
      <w:r w:rsidR="00792FA4">
        <w:rPr>
          <w:lang w:val="en-GB"/>
        </w:rPr>
        <w:t xml:space="preserve"> (</w:t>
      </w:r>
      <w:proofErr w:type="spellStart"/>
      <w:proofErr w:type="gramStart"/>
      <w:r w:rsidR="00792FA4">
        <w:rPr>
          <w:lang w:val="en-GB"/>
        </w:rPr>
        <w:t>Vavg</w:t>
      </w:r>
      <w:proofErr w:type="spellEnd"/>
      <w:r w:rsidR="00792FA4">
        <w:rPr>
          <w:lang w:val="en-GB"/>
        </w:rPr>
        <w:t xml:space="preserve">) </w:t>
      </w:r>
      <w:r w:rsidR="00D80106">
        <w:rPr>
          <w:lang w:val="en-GB"/>
        </w:rPr>
        <w:t xml:space="preserve"> is</w:t>
      </w:r>
      <w:proofErr w:type="gramEnd"/>
      <w:r w:rsidR="00D80106">
        <w:rPr>
          <w:lang w:val="en-GB"/>
        </w:rPr>
        <w:t xml:space="preserve"> above a certain threshold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 w:rsidR="00D80106">
        <w:rPr>
          <w:rFonts w:eastAsiaTheme="minorEastAsia"/>
          <w:lang w:val="en-GB"/>
        </w:rPr>
        <w:t>than it is saturated that value.</w:t>
      </w:r>
    </w:p>
    <w:p w14:paraId="4CDB6472" w14:textId="53626B26" w:rsidR="00D80106" w:rsidRDefault="00D80106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>=70%</m:t>
        </m:r>
      </m:oMath>
      <w:r>
        <w:rPr>
          <w:rFonts w:eastAsiaTheme="minorEastAsia"/>
          <w:lang w:val="en-GB"/>
        </w:rPr>
        <w:t xml:space="preserve">,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=87.9% </w:t>
      </w:r>
      <w:r w:rsidR="00792FA4" w:rsidRPr="00792FA4">
        <w:rPr>
          <w:rFonts w:eastAsiaTheme="minorEastAsia"/>
          <w:lang w:val="en-GB"/>
        </w:rPr>
        <w:sym w:font="Wingdings" w:char="F0E0"/>
      </w:r>
      <w:r w:rsidR="00792FA4">
        <w:rPr>
          <w:rFonts w:eastAsiaTheme="minorEastAsia"/>
          <w:lang w:val="en-GB"/>
        </w:rPr>
        <w:t xml:space="preserve">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 xml:space="preserve"> 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</m:oMath>
      <w:r w:rsidR="00792FA4">
        <w:rPr>
          <w:rFonts w:eastAsiaTheme="minorEastAsia"/>
          <w:lang w:val="en-GB"/>
        </w:rPr>
        <w:t>70%</w:t>
      </w:r>
    </w:p>
    <w:p w14:paraId="01B57849" w14:textId="3463DD77" w:rsidR="00792FA4" w:rsidRDefault="00792FA4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At the same time if the average brightness is less than a lower threshold the pixels in that regions are turned off, this does not produce a big </w:t>
      </w:r>
      <w:r w:rsidR="00BB218A">
        <w:rPr>
          <w:rFonts w:eastAsiaTheme="minorEastAsia"/>
          <w:lang w:val="en-GB"/>
        </w:rPr>
        <w:t xml:space="preserve">visible </w:t>
      </w:r>
      <w:r>
        <w:rPr>
          <w:rFonts w:eastAsiaTheme="minorEastAsia"/>
          <w:lang w:val="en-GB"/>
        </w:rPr>
        <w:t>distortion for dark hues and the advantage ca</w:t>
      </w:r>
      <w:r w:rsidR="00BB218A">
        <w:rPr>
          <w:rFonts w:eastAsiaTheme="minorEastAsia"/>
          <w:lang w:val="en-GB"/>
        </w:rPr>
        <w:t>n</w:t>
      </w:r>
      <w:r>
        <w:rPr>
          <w:rFonts w:eastAsiaTheme="minorEastAsia"/>
          <w:lang w:val="en-GB"/>
        </w:rPr>
        <w:t xml:space="preserve"> become very effective because in OLED </w:t>
      </w:r>
      <w:r w:rsidR="00BB218A">
        <w:rPr>
          <w:rFonts w:eastAsiaTheme="minorEastAsia"/>
          <w:lang w:val="en-GB"/>
        </w:rPr>
        <w:t>the black pixels are the lower power consuming.</w:t>
      </w:r>
    </w:p>
    <w:p w14:paraId="44FA0254" w14:textId="76568F46" w:rsidR="00792FA4" w:rsidRDefault="00792FA4" w:rsidP="00792FA4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=20%</m:t>
        </m:r>
      </m:oMath>
      <w:r>
        <w:rPr>
          <w:rFonts w:eastAsiaTheme="minorEastAsia"/>
          <w:lang w:val="en-GB"/>
        </w:rPr>
        <w:t xml:space="preserve">, Vavg=15.45% </w:t>
      </w:r>
      <w:r w:rsidRPr="00792FA4">
        <w:rPr>
          <w:rFonts w:eastAsiaTheme="minorEastAsia"/>
          <w:lang w:val="en-GB"/>
        </w:rPr>
        <w:sym w:font="Wingdings" w:char="F0E0"/>
      </w:r>
      <w:r>
        <w:rPr>
          <w:rFonts w:eastAsiaTheme="minorEastAsia"/>
          <w:lang w:val="en-GB"/>
        </w:rPr>
        <w:t xml:space="preserve"> </w:t>
      </w:r>
      <w:proofErr w:type="spellStart"/>
      <w:r>
        <w:rPr>
          <w:rFonts w:eastAsiaTheme="minorEastAsia"/>
          <w:lang w:val="en-GB"/>
        </w:rPr>
        <w:t>Vavg</w:t>
      </w:r>
      <w:proofErr w:type="spellEnd"/>
      <w:r>
        <w:rPr>
          <w:rFonts w:eastAsiaTheme="minorEastAsia"/>
          <w:lang w:val="en-GB"/>
        </w:rPr>
        <w:t xml:space="preserve"> =</w:t>
      </w:r>
      <m:oMath>
        <m:r>
          <w:rPr>
            <w:rFonts w:ascii="Cambria Math" w:hAnsi="Cambria Math"/>
            <w:lang w:val="en-GB"/>
          </w:rPr>
          <m:t xml:space="preserve">Voff= </m:t>
        </m:r>
      </m:oMath>
      <w:r>
        <w:rPr>
          <w:rFonts w:eastAsiaTheme="minorEastAsia"/>
          <w:lang w:val="en-GB"/>
        </w:rPr>
        <w:t>0%</w:t>
      </w:r>
    </w:p>
    <w:p w14:paraId="7E56E8D5" w14:textId="27FBD9DE" w:rsidR="0070531D" w:rsidRDefault="0070531D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lastRenderedPageBreak/>
        <w:t xml:space="preserve">As said before is possible to act on the two thresholds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</m:oMath>
      <w:r>
        <w:rPr>
          <w:rFonts w:eastAsiaTheme="minorEastAsia"/>
          <w:lang w:val="en-GB"/>
        </w:rPr>
        <w:t>, but also in the number of sub-regions by changing the size of the sub-matrix (Ms x Mn)  that divides the image.</w:t>
      </w:r>
      <w:r>
        <w:rPr>
          <w:rFonts w:eastAsiaTheme="minorEastAsia"/>
          <w:lang w:val="en-GB"/>
        </w:rPr>
        <w:br/>
        <w:t>Of course by using Ms=Mn=1 the algorithm will basically scan pixel per pixel ad a better result is expectable, but the computational effort is also greater.</w:t>
      </w:r>
    </w:p>
    <w:p w14:paraId="79716A98" w14:textId="453CFA5E" w:rsidR="00926416" w:rsidRDefault="0070531D" w:rsidP="00182585">
      <w:pPr>
        <w:pStyle w:val="Paragrafoelenco"/>
        <w:rPr>
          <w:lang w:val="en-GB"/>
        </w:rPr>
      </w:pPr>
      <w:r>
        <w:rPr>
          <w:rFonts w:eastAsiaTheme="minorEastAsia"/>
          <w:lang w:val="en-GB"/>
        </w:rPr>
        <w:t>In order to choose a proper threshold is possible to do some pra</w:t>
      </w:r>
      <w:r w:rsidR="00926416">
        <w:rPr>
          <w:rFonts w:eastAsiaTheme="minorEastAsia"/>
          <w:lang w:val="en-GB"/>
        </w:rPr>
        <w:t>c</w:t>
      </w:r>
      <w:r>
        <w:rPr>
          <w:rFonts w:eastAsiaTheme="minorEastAsia"/>
          <w:lang w:val="en-GB"/>
        </w:rPr>
        <w:t>t</w:t>
      </w:r>
      <w:r w:rsidR="00926416">
        <w:rPr>
          <w:rFonts w:eastAsiaTheme="minorEastAsia"/>
          <w:lang w:val="en-GB"/>
        </w:rPr>
        <w:t xml:space="preserve">ical tests, as we </w:t>
      </w:r>
      <w:proofErr w:type="gramStart"/>
      <w:r w:rsidR="00926416">
        <w:rPr>
          <w:rFonts w:eastAsiaTheme="minorEastAsia"/>
          <w:lang w:val="en-GB"/>
        </w:rPr>
        <w:t xml:space="preserve">did, </w:t>
      </w:r>
      <w:r>
        <w:rPr>
          <w:rFonts w:eastAsiaTheme="minorEastAsia"/>
          <w:lang w:val="en-GB"/>
        </w:rPr>
        <w:t xml:space="preserve"> </w:t>
      </w:r>
      <w:r w:rsidR="00926416">
        <w:rPr>
          <w:lang w:val="en-GB"/>
        </w:rPr>
        <w:t>using</w:t>
      </w:r>
      <w:proofErr w:type="gramEnd"/>
      <w:r w:rsidR="00926416">
        <w:rPr>
          <w:lang w:val="en-GB"/>
        </w:rPr>
        <w:t xml:space="preserve"> for example this tool: </w:t>
      </w:r>
      <w:r w:rsidR="00926416" w:rsidRPr="00926416">
        <w:rPr>
          <w:highlight w:val="yellow"/>
          <w:lang w:val="en-GB"/>
        </w:rPr>
        <w:t>https://programmingdesignsystems.com/color/color-models-and-color-spaces/index.html</w:t>
      </w:r>
      <w:r w:rsidR="00926416">
        <w:rPr>
          <w:lang w:val="en-GB"/>
        </w:rPr>
        <w:t xml:space="preserve"> , where you can tests how much will a hue change with respect to changes in brightness and saturation in HSV.</w:t>
      </w:r>
    </w:p>
    <w:p w14:paraId="4F5DB3C0" w14:textId="77777777" w:rsidR="00182585" w:rsidRPr="00182585" w:rsidRDefault="00182585" w:rsidP="00182585">
      <w:pPr>
        <w:pStyle w:val="Paragrafoelenco"/>
        <w:rPr>
          <w:lang w:val="en-GB"/>
        </w:rPr>
      </w:pPr>
    </w:p>
    <w:p w14:paraId="6E70CE88" w14:textId="5F84F513" w:rsidR="00926416" w:rsidRDefault="00926416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t xml:space="preserve">The parameters that we choose are: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=70%,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=20%, SubRegio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size</m:t>
            </m:r>
          </m:sub>
        </m:sSub>
        <m:r>
          <w:rPr>
            <w:rFonts w:ascii="Cambria Math" w:hAnsi="Cambria Math"/>
            <w:lang w:val="en-GB"/>
          </w:rPr>
          <m:t>=2x2 matrix.</m:t>
        </m:r>
      </m:oMath>
    </w:p>
    <w:p w14:paraId="1F5C5B9D" w14:textId="35335234" w:rsidR="00926416" w:rsidRDefault="00926416" w:rsidP="00D80106">
      <w:pPr>
        <w:pStyle w:val="Paragrafoelenco"/>
        <w:rPr>
          <w:rFonts w:eastAsiaTheme="minorEastAsia"/>
          <w:lang w:val="en-GB"/>
        </w:rPr>
      </w:pPr>
    </w:p>
    <w:p w14:paraId="38042C65" w14:textId="6C85224E" w:rsidR="00182585" w:rsidRDefault="00182585" w:rsidP="00182585">
      <w:pPr>
        <w:pStyle w:val="Paragrafoelenco"/>
        <w:jc w:val="center"/>
        <w:rPr>
          <w:lang w:val="en-GB"/>
        </w:rPr>
      </w:pPr>
      <w:r>
        <w:rPr>
          <w:lang w:val="en-GB"/>
        </w:rPr>
        <w:t>Figure9: (tested on small data set), the distortion is contained into the 3% range and the power saving is always positive, tends to be around 0% in the worst cases.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0B48B74F" wp14:editId="27857096">
            <wp:extent cx="5088728" cy="3080657"/>
            <wp:effectExtent l="0" t="0" r="4445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437" cy="31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4FE" w14:textId="65CA7E42" w:rsidR="00182585" w:rsidRDefault="00182585" w:rsidP="00182585">
      <w:pPr>
        <w:pStyle w:val="Paragrafoelenco"/>
        <w:rPr>
          <w:lang w:val="en-GB"/>
        </w:rPr>
      </w:pPr>
    </w:p>
    <w:p w14:paraId="245A8F0F" w14:textId="412EE733" w:rsidR="00182585" w:rsidRDefault="00182585" w:rsidP="00182585">
      <w:pPr>
        <w:pStyle w:val="Paragrafoelenco"/>
        <w:rPr>
          <w:lang w:val="en-GB"/>
        </w:rPr>
      </w:pPr>
    </w:p>
    <w:p w14:paraId="3F686492" w14:textId="22E71519" w:rsidR="00182585" w:rsidRDefault="00182585" w:rsidP="00182585">
      <w:pPr>
        <w:pStyle w:val="Paragrafoelenco"/>
        <w:rPr>
          <w:lang w:val="en-GB"/>
        </w:rPr>
      </w:pPr>
    </w:p>
    <w:p w14:paraId="162134AE" w14:textId="12EEAD76" w:rsidR="00182585" w:rsidRDefault="00182585" w:rsidP="00182585">
      <w:pPr>
        <w:pStyle w:val="Paragrafoelenco"/>
        <w:rPr>
          <w:lang w:val="en-GB"/>
        </w:rPr>
      </w:pPr>
    </w:p>
    <w:p w14:paraId="69814ED2" w14:textId="20B9CF05" w:rsidR="00182585" w:rsidRDefault="00182585" w:rsidP="00182585">
      <w:pPr>
        <w:pStyle w:val="Paragrafoelenco"/>
        <w:rPr>
          <w:lang w:val="en-GB"/>
        </w:rPr>
      </w:pPr>
    </w:p>
    <w:p w14:paraId="1347A88B" w14:textId="3F19990A" w:rsidR="00182585" w:rsidRDefault="00182585" w:rsidP="00182585">
      <w:pPr>
        <w:pStyle w:val="Paragrafoelenco"/>
        <w:rPr>
          <w:lang w:val="en-GB"/>
        </w:rPr>
      </w:pPr>
    </w:p>
    <w:p w14:paraId="5410E57B" w14:textId="27407926" w:rsidR="00182585" w:rsidRDefault="00182585" w:rsidP="00182585">
      <w:pPr>
        <w:pStyle w:val="Paragrafoelenco"/>
        <w:rPr>
          <w:lang w:val="en-GB"/>
        </w:rPr>
      </w:pPr>
    </w:p>
    <w:p w14:paraId="6F747BFF" w14:textId="62C5D3A1" w:rsidR="00182585" w:rsidRDefault="00182585" w:rsidP="00182585">
      <w:pPr>
        <w:pStyle w:val="Paragrafoelenco"/>
        <w:rPr>
          <w:lang w:val="en-GB"/>
        </w:rPr>
      </w:pPr>
    </w:p>
    <w:p w14:paraId="5A54BA34" w14:textId="7F783A3F" w:rsidR="00182585" w:rsidRDefault="00182585" w:rsidP="00182585">
      <w:pPr>
        <w:pStyle w:val="Paragrafoelenco"/>
        <w:rPr>
          <w:lang w:val="en-GB"/>
        </w:rPr>
      </w:pPr>
    </w:p>
    <w:p w14:paraId="425F8F87" w14:textId="671205A2" w:rsidR="00182585" w:rsidRDefault="00182585" w:rsidP="00182585">
      <w:pPr>
        <w:pStyle w:val="Paragrafoelenco"/>
        <w:rPr>
          <w:lang w:val="en-GB"/>
        </w:rPr>
      </w:pPr>
    </w:p>
    <w:p w14:paraId="396EFEA7" w14:textId="722C2E99" w:rsidR="00182585" w:rsidRDefault="00182585" w:rsidP="00182585">
      <w:pPr>
        <w:pStyle w:val="Paragrafoelenco"/>
        <w:rPr>
          <w:lang w:val="en-GB"/>
        </w:rPr>
      </w:pPr>
    </w:p>
    <w:p w14:paraId="24048CEF" w14:textId="5D9F6F49" w:rsidR="00182585" w:rsidRDefault="00182585" w:rsidP="00182585">
      <w:pPr>
        <w:pStyle w:val="Paragrafoelenco"/>
        <w:rPr>
          <w:lang w:val="en-GB"/>
        </w:rPr>
      </w:pPr>
    </w:p>
    <w:p w14:paraId="487D21C7" w14:textId="0385BC78" w:rsidR="00182585" w:rsidRDefault="00182585" w:rsidP="00182585">
      <w:pPr>
        <w:pStyle w:val="Paragrafoelenco"/>
        <w:rPr>
          <w:lang w:val="en-GB"/>
        </w:rPr>
      </w:pPr>
    </w:p>
    <w:p w14:paraId="3C9BEDA8" w14:textId="44F92A5C" w:rsidR="00182585" w:rsidRDefault="00182585" w:rsidP="00182585">
      <w:pPr>
        <w:pStyle w:val="Paragrafoelenco"/>
        <w:rPr>
          <w:lang w:val="en-GB"/>
        </w:rPr>
      </w:pPr>
    </w:p>
    <w:p w14:paraId="25DAED94" w14:textId="5AD91EA8" w:rsidR="00182585" w:rsidRDefault="00182585" w:rsidP="00182585">
      <w:pPr>
        <w:pStyle w:val="Paragrafoelenco"/>
        <w:rPr>
          <w:lang w:val="en-GB"/>
        </w:rPr>
      </w:pPr>
    </w:p>
    <w:p w14:paraId="5679EF58" w14:textId="1EDFD46B" w:rsidR="00182585" w:rsidRDefault="00182585" w:rsidP="00182585">
      <w:pPr>
        <w:pStyle w:val="Paragrafoelenco"/>
        <w:rPr>
          <w:lang w:val="en-GB"/>
        </w:rPr>
      </w:pPr>
    </w:p>
    <w:p w14:paraId="0BE4D15C" w14:textId="64406AA5" w:rsidR="00182585" w:rsidRDefault="00182585" w:rsidP="00182585">
      <w:pPr>
        <w:pStyle w:val="Paragrafoelenco"/>
        <w:rPr>
          <w:lang w:val="en-GB"/>
        </w:rPr>
      </w:pPr>
    </w:p>
    <w:p w14:paraId="16482CF0" w14:textId="77777777" w:rsidR="00182585" w:rsidRDefault="00182585" w:rsidP="00182585">
      <w:pPr>
        <w:pStyle w:val="Paragrafoelenco"/>
        <w:rPr>
          <w:lang w:val="en-GB"/>
        </w:rPr>
      </w:pPr>
    </w:p>
    <w:p w14:paraId="14B22118" w14:textId="6ECC3EF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  <w:r>
        <w:rPr>
          <w:lang w:val="en-GB"/>
        </w:rPr>
        <w:t>Figure10: (tested on small data set) best case.</w:t>
      </w:r>
      <w:r>
        <w:rPr>
          <w:lang w:val="en-GB"/>
        </w:rPr>
        <w:br/>
        <w:t xml:space="preserve">Image is very dark and so there are a lot of regions under 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>
        <w:rPr>
          <w:rFonts w:eastAsiaTheme="minorEastAsia"/>
          <w:lang w:val="en-GB"/>
        </w:rPr>
        <w:t>threshold, so their pixels are turned off.</w:t>
      </w:r>
      <w:r>
        <w:rPr>
          <w:rFonts w:eastAsiaTheme="minorEastAsia"/>
          <w:lang w:val="en-GB"/>
        </w:rPr>
        <w:br/>
        <w:t>The image is for sure distorted but still the original quality is preserved.</w:t>
      </w:r>
      <w:r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D57F05A" wp14:editId="33F23AF3">
            <wp:extent cx="5123132" cy="3842657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21" cy="3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5689" w14:textId="383ED59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</w:p>
    <w:p w14:paraId="5D94B8C7" w14:textId="4512E50F" w:rsidR="00856E42" w:rsidRDefault="00856E42" w:rsidP="00856E42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Figure11: (tested on small data set) worst case.</w:t>
      </w:r>
      <w:r w:rsidRPr="00856E42"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810E2FB" wp14:editId="18DA0C06">
            <wp:extent cx="5274310" cy="3956050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233" w14:textId="6375A099" w:rsidR="00856E42" w:rsidRDefault="00856E42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The following are the results for the large data set</w:t>
      </w:r>
      <w:r w:rsidR="006A6E4D">
        <w:rPr>
          <w:rFonts w:eastAsiaTheme="minorEastAsia"/>
          <w:lang w:val="en-GB"/>
        </w:rPr>
        <w:t>.</w:t>
      </w:r>
      <w:r w:rsidR="006A6E4D">
        <w:rPr>
          <w:rFonts w:eastAsiaTheme="minorEastAsia"/>
          <w:lang w:val="en-GB"/>
        </w:rPr>
        <w:br/>
        <w:t>Figure12: the distortions are in the majority of the cases contained into the 3%.</w:t>
      </w:r>
      <w:r w:rsidR="006A6E4D">
        <w:rPr>
          <w:rFonts w:eastAsiaTheme="minorEastAsia"/>
          <w:lang w:val="en-GB"/>
        </w:rPr>
        <w:br/>
      </w:r>
      <w:r w:rsidR="006A6E4D">
        <w:rPr>
          <w:rFonts w:eastAsiaTheme="minorEastAsia"/>
          <w:noProof/>
          <w:lang w:val="en-GB"/>
        </w:rPr>
        <w:drawing>
          <wp:inline distT="0" distB="0" distL="0" distR="0" wp14:anchorId="5F675B1A" wp14:editId="724BDD4C">
            <wp:extent cx="4890921" cy="3668485"/>
            <wp:effectExtent l="0" t="0" r="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51" cy="36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EE51" w14:textId="16296003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</w:p>
    <w:p w14:paraId="4C550A9C" w14:textId="1AE619AF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Figure13: best case</w:t>
      </w:r>
    </w:p>
    <w:p w14:paraId="0874031A" w14:textId="033F86A9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CEED0B2" wp14:editId="6896FB9C">
            <wp:extent cx="4626429" cy="34701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70" cy="34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5F4" w14:textId="4D944530" w:rsidR="006A6E4D" w:rsidRPr="00856E42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Figure14: worst case</w:t>
      </w:r>
      <w:r>
        <w:rPr>
          <w:rFonts w:eastAsiaTheme="minorEastAsia"/>
          <w:lang w:val="en-GB"/>
        </w:rPr>
        <w:br/>
      </w:r>
      <w:r>
        <w:rPr>
          <w:rFonts w:eastAsiaTheme="minorEastAsia"/>
          <w:noProof/>
          <w:lang w:val="en-GB"/>
        </w:rPr>
        <w:drawing>
          <wp:inline distT="0" distB="0" distL="0" distR="0" wp14:anchorId="4C2F311B" wp14:editId="6EDB6E00">
            <wp:extent cx="4452257" cy="3339461"/>
            <wp:effectExtent l="0" t="0" r="5715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90" cy="33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516" w14:textId="77777777" w:rsidR="00856E42" w:rsidRDefault="00856E42" w:rsidP="009C03C1">
      <w:pPr>
        <w:pStyle w:val="Titolo1"/>
        <w:rPr>
          <w:lang w:val="en-GB"/>
        </w:rPr>
      </w:pPr>
    </w:p>
    <w:p w14:paraId="5A043987" w14:textId="1AF95645" w:rsidR="00D9638A" w:rsidRDefault="00690E41" w:rsidP="009C03C1">
      <w:pPr>
        <w:pStyle w:val="Titolo1"/>
        <w:rPr>
          <w:lang w:val="en-GB"/>
        </w:rPr>
      </w:pPr>
      <w:r>
        <w:rPr>
          <w:lang w:val="en-GB"/>
        </w:rPr>
        <w:t xml:space="preserve">Part II: </w:t>
      </w:r>
      <w:r w:rsidR="00AE501D">
        <w:rPr>
          <w:lang w:val="en-GB"/>
        </w:rPr>
        <w:t>Dynamic voltage scaling</w:t>
      </w:r>
    </w:p>
    <w:p w14:paraId="306B9DDB" w14:textId="1B9A4213" w:rsidR="00C465A3" w:rsidRDefault="00C465A3" w:rsidP="00C465A3">
      <w:pPr>
        <w:rPr>
          <w:lang w:val="en-GB"/>
        </w:rPr>
      </w:pPr>
      <w:r>
        <w:rPr>
          <w:lang w:val="en-GB"/>
        </w:rPr>
        <w:t xml:space="preserve">In this experiment we applied voltage scaling to the images contained in the 2 sets used for part 1, taking advantage of the already implemented function </w:t>
      </w:r>
      <w:proofErr w:type="spellStart"/>
      <w:r w:rsidRPr="0075177B">
        <w:rPr>
          <w:b/>
          <w:bCs/>
          <w:i/>
          <w:iCs/>
          <w:lang w:val="en-GB"/>
        </w:rPr>
        <w:t>displayed_</w:t>
      </w:r>
      <w:proofErr w:type="gramStart"/>
      <w:r w:rsidRPr="0075177B">
        <w:rPr>
          <w:b/>
          <w:bCs/>
          <w:i/>
          <w:iCs/>
          <w:lang w:val="en-GB"/>
        </w:rPr>
        <w:t>image</w:t>
      </w:r>
      <w:proofErr w:type="spellEnd"/>
      <w:r w:rsidRPr="0075177B">
        <w:rPr>
          <w:b/>
          <w:bCs/>
          <w:i/>
          <w:iCs/>
          <w:lang w:val="en-GB"/>
        </w:rPr>
        <w:t>(</w:t>
      </w:r>
      <w:proofErr w:type="gramEnd"/>
      <w:r w:rsidRPr="0075177B">
        <w:rPr>
          <w:b/>
          <w:bCs/>
          <w:i/>
          <w:iCs/>
          <w:lang w:val="en-GB"/>
        </w:rPr>
        <w:t>)</w:t>
      </w:r>
      <w:r>
        <w:rPr>
          <w:lang w:val="en-GB"/>
        </w:rPr>
        <w:t xml:space="preserve"> to determine the maximum current</w:t>
      </w:r>
      <w:r w:rsidR="0075177B">
        <w:rPr>
          <w:lang w:val="en-GB"/>
        </w:rPr>
        <w:t xml:space="preserve"> and</w:t>
      </w:r>
      <w:r>
        <w:rPr>
          <w:lang w:val="en-GB"/>
        </w:rPr>
        <w:t xml:space="preserve"> RGB value</w:t>
      </w:r>
      <w:r w:rsidR="0075177B">
        <w:rPr>
          <w:lang w:val="en-GB"/>
        </w:rPr>
        <w:t xml:space="preserve"> of the voltage-scaled image.</w:t>
      </w:r>
    </w:p>
    <w:p w14:paraId="1C7EF0D5" w14:textId="43418E9E" w:rsidR="001E317D" w:rsidRDefault="0075177B" w:rsidP="00690E41">
      <w:pPr>
        <w:rPr>
          <w:lang w:val="en-GB"/>
        </w:rPr>
      </w:pPr>
      <w:r>
        <w:rPr>
          <w:lang w:val="en-GB"/>
        </w:rPr>
        <w:t>Our aim was to find a way to compensate the quality loss of the final picture and to do so</w:t>
      </w:r>
      <w:r w:rsidR="005D4BEB">
        <w:rPr>
          <w:lang w:val="en-GB"/>
        </w:rPr>
        <w:t>,</w:t>
      </w:r>
      <w:r>
        <w:rPr>
          <w:lang w:val="en-GB"/>
        </w:rPr>
        <w:t xml:space="preserve"> we applied the brightness scaling technique, both with fixed </w:t>
      </w:r>
      <w:r w:rsidR="001E317D">
        <w:rPr>
          <w:lang w:val="en-GB"/>
        </w:rPr>
        <w:t xml:space="preserve">and variable increasing parameter. </w:t>
      </w:r>
    </w:p>
    <w:p w14:paraId="7068B4B5" w14:textId="0C873589" w:rsidR="001E317D" w:rsidRPr="005D4BEB" w:rsidRDefault="00341A75" w:rsidP="00690E41">
      <w:pPr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V</m:t>
              </m:r>
            </m:e>
            <m:sup>
              <m:r>
                <w:rPr>
                  <w:rFonts w:ascii="Cambria Math" w:hAnsi="Cambria Math"/>
                  <w:lang w:val="en-GB"/>
                </w:rPr>
                <m:t>'</m:t>
              </m:r>
            </m:sup>
          </m:sSup>
          <m:r>
            <w:rPr>
              <w:rFonts w:ascii="Cambria Math" w:hAnsi="Cambria Math"/>
              <w:lang w:val="en-GB"/>
            </w:rPr>
            <m:t>=V+</m:t>
          </m:r>
          <m:r>
            <m:rPr>
              <m:sty m:val="bi"/>
            </m:rPr>
            <w:rPr>
              <w:rFonts w:ascii="Cambria Math" w:hAnsi="Cambria Math"/>
              <w:lang w:val="en-GB"/>
            </w:rPr>
            <m:t>b</m:t>
          </m:r>
        </m:oMath>
      </m:oMathPara>
    </w:p>
    <w:p w14:paraId="79C4F2F1" w14:textId="77777777" w:rsidR="005D4BEB" w:rsidRDefault="005D4BEB" w:rsidP="005D4BEB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Where:</w:t>
      </w:r>
    </w:p>
    <w:p w14:paraId="13A90BF4" w14:textId="59FC587A" w:rsidR="005D4BEB" w:rsidRDefault="005D4BEB" w:rsidP="005D4BEB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V is the brightness value in HSV colo</w:t>
      </w:r>
      <w:r w:rsidR="00992BB7">
        <w:rPr>
          <w:lang w:val="en-GB"/>
        </w:rPr>
        <w:t>u</w:t>
      </w:r>
      <w:r>
        <w:rPr>
          <w:lang w:val="en-GB"/>
        </w:rPr>
        <w:t>r model.</w:t>
      </w:r>
    </w:p>
    <w:p w14:paraId="573C419E" w14:textId="3E343402" w:rsidR="005D4BEB" w:rsidRPr="00051E9C" w:rsidRDefault="00225C55" w:rsidP="005D4BEB">
      <w:pPr>
        <w:pStyle w:val="Paragrafoelenco"/>
        <w:numPr>
          <w:ilvl w:val="0"/>
          <w:numId w:val="30"/>
        </w:numPr>
        <w:rPr>
          <w:lang w:val="en-GB"/>
        </w:rPr>
      </w:pPr>
      <w:r w:rsidRPr="00225C55">
        <w:rPr>
          <w:b/>
          <w:bCs/>
          <w:i/>
          <w:iCs/>
          <w:lang w:val="en-GB"/>
        </w:rPr>
        <w:t>b</w:t>
      </w:r>
      <w:r>
        <w:rPr>
          <w:lang w:val="en-GB"/>
        </w:rPr>
        <w:t xml:space="preserve"> is the increasing parameter to compensate the voltage scaling effect</w:t>
      </w:r>
      <w:r w:rsidR="005D4BEB">
        <w:rPr>
          <w:lang w:val="en-GB"/>
        </w:rPr>
        <w:t>.</w:t>
      </w:r>
    </w:p>
    <w:p w14:paraId="6C75AEEF" w14:textId="77777777" w:rsidR="005D4BEB" w:rsidRDefault="005D4BEB" w:rsidP="00690E41">
      <w:pPr>
        <w:rPr>
          <w:lang w:val="en-GB"/>
        </w:rPr>
      </w:pPr>
    </w:p>
    <w:p w14:paraId="1E5F9BA8" w14:textId="3BADF6FB" w:rsidR="00EC0379" w:rsidRDefault="00225C55" w:rsidP="00690E41">
      <w:pPr>
        <w:rPr>
          <w:lang w:val="en-GB"/>
        </w:rPr>
      </w:pPr>
      <w:r>
        <w:rPr>
          <w:lang w:val="en-GB"/>
        </w:rPr>
        <w:t xml:space="preserve">We started </w:t>
      </w:r>
      <w:r w:rsidR="00C758F3">
        <w:rPr>
          <w:lang w:val="en-GB"/>
        </w:rPr>
        <w:t xml:space="preserve">determining a fixed value for </w:t>
      </w:r>
      <w:r w:rsidR="00C758F3" w:rsidRPr="00C758F3">
        <w:rPr>
          <w:b/>
          <w:bCs/>
          <w:i/>
          <w:iCs/>
          <w:lang w:val="en-GB"/>
        </w:rPr>
        <w:t>b</w:t>
      </w:r>
      <w:r w:rsidR="00C758F3">
        <w:rPr>
          <w:lang w:val="en-GB"/>
        </w:rPr>
        <w:t xml:space="preserve">, trying to maintain the structural similarity index (SSIM) over 0.9. </w:t>
      </w:r>
      <w:r w:rsidR="003E14E1">
        <w:rPr>
          <w:lang w:val="en-GB"/>
        </w:rPr>
        <w:t xml:space="preserve">For this </w:t>
      </w:r>
      <w:r w:rsidR="00EC0379">
        <w:rPr>
          <w:lang w:val="en-GB"/>
        </w:rPr>
        <w:t>purpose,</w:t>
      </w:r>
      <w:r w:rsidR="003E14E1">
        <w:rPr>
          <w:lang w:val="en-GB"/>
        </w:rPr>
        <w:t xml:space="preserve"> we developed a script that increases the b parameter while maintaining the previous constraint with different </w:t>
      </w:r>
      <w:proofErr w:type="spellStart"/>
      <w:r w:rsidR="003E14E1">
        <w:rPr>
          <w:lang w:val="en-GB"/>
        </w:rPr>
        <w:t>Vdd</w:t>
      </w:r>
      <w:proofErr w:type="spellEnd"/>
      <w:r w:rsidR="00EC0379">
        <w:rPr>
          <w:lang w:val="en-GB"/>
        </w:rPr>
        <w:t xml:space="preserve">, considering the average </w:t>
      </w:r>
      <w:r w:rsidR="001038EA">
        <w:rPr>
          <w:lang w:val="en-GB"/>
        </w:rPr>
        <w:t>SSIM</w:t>
      </w:r>
      <w:r w:rsidR="00EC0379">
        <w:rPr>
          <w:lang w:val="en-GB"/>
        </w:rPr>
        <w:t xml:space="preserve">, analysing all the images contained in Set 1. </w:t>
      </w:r>
    </w:p>
    <w:p w14:paraId="1B1C79AA" w14:textId="1C7A641E" w:rsidR="00C758F3" w:rsidRPr="003E14E1" w:rsidRDefault="00EC0379" w:rsidP="00690E41">
      <w:pPr>
        <w:rPr>
          <w:rFonts w:ascii="Consolas" w:eastAsia="Times New Roman" w:hAnsi="Consolas" w:cs="Times New Roman"/>
          <w:color w:val="auto"/>
          <w:sz w:val="20"/>
          <w:szCs w:val="20"/>
          <w:lang w:val="en-GB" w:eastAsia="it-IT"/>
        </w:rPr>
      </w:pPr>
      <w:r>
        <w:rPr>
          <w:lang w:val="en-GB"/>
        </w:rPr>
        <w:t>Below is possible to see the resulting parameters</w:t>
      </w:r>
      <w:r w:rsidR="00C758F3">
        <w:rPr>
          <w:lang w:val="en-GB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</w:tblGrid>
      <w:tr w:rsidR="003E14E1" w14:paraId="75D1B3F7" w14:textId="77777777" w:rsidTr="003E14E1">
        <w:tc>
          <w:tcPr>
            <w:tcW w:w="829" w:type="dxa"/>
          </w:tcPr>
          <w:p w14:paraId="0C8BD658" w14:textId="164E5E73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Vdd</w:t>
            </w:r>
          </w:p>
        </w:tc>
        <w:tc>
          <w:tcPr>
            <w:tcW w:w="829" w:type="dxa"/>
          </w:tcPr>
          <w:p w14:paraId="6BAAA531" w14:textId="6752B0CD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14</w:t>
            </w:r>
          </w:p>
        </w:tc>
        <w:tc>
          <w:tcPr>
            <w:tcW w:w="829" w:type="dxa"/>
          </w:tcPr>
          <w:p w14:paraId="0C90349E" w14:textId="6FDC2D0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829" w:type="dxa"/>
          </w:tcPr>
          <w:p w14:paraId="133F4447" w14:textId="216252A2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830" w:type="dxa"/>
          </w:tcPr>
          <w:p w14:paraId="7D2B1814" w14:textId="705D90C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830" w:type="dxa"/>
          </w:tcPr>
          <w:p w14:paraId="7947B19F" w14:textId="37324329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10</w:t>
            </w:r>
          </w:p>
        </w:tc>
        <w:tc>
          <w:tcPr>
            <w:tcW w:w="830" w:type="dxa"/>
          </w:tcPr>
          <w:p w14:paraId="4E76126D" w14:textId="1E474B9F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830" w:type="dxa"/>
          </w:tcPr>
          <w:p w14:paraId="22ADCE92" w14:textId="302CD06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8</w:t>
            </w:r>
          </w:p>
        </w:tc>
      </w:tr>
      <w:tr w:rsidR="003E14E1" w14:paraId="5ACDA5D8" w14:textId="77777777" w:rsidTr="003E14E1">
        <w:tc>
          <w:tcPr>
            <w:tcW w:w="829" w:type="dxa"/>
          </w:tcPr>
          <w:p w14:paraId="08F20CA9" w14:textId="233A3E2F" w:rsidR="003E14E1" w:rsidRPr="003E14E1" w:rsidRDefault="003E14E1" w:rsidP="00690E41">
            <w:pPr>
              <w:rPr>
                <w:rFonts w:ascii="Consolas" w:eastAsia="Times New Roman" w:hAnsi="Consolas" w:cs="Times New Roman"/>
                <w:b/>
                <w:bCs/>
                <w:i/>
                <w:iCs/>
                <w:color w:val="auto"/>
                <w:sz w:val="20"/>
                <w:szCs w:val="20"/>
                <w:lang w:eastAsia="it-IT"/>
              </w:rPr>
            </w:pPr>
            <w:r w:rsidRPr="003E14E1">
              <w:rPr>
                <w:rFonts w:ascii="Consolas" w:eastAsia="Times New Roman" w:hAnsi="Consolas" w:cs="Times New Roman"/>
                <w:b/>
                <w:bCs/>
                <w:i/>
                <w:iCs/>
                <w:color w:val="auto"/>
                <w:sz w:val="20"/>
                <w:szCs w:val="20"/>
                <w:lang w:eastAsia="it-IT"/>
              </w:rPr>
              <w:t>b</w:t>
            </w:r>
          </w:p>
        </w:tc>
        <w:tc>
          <w:tcPr>
            <w:tcW w:w="829" w:type="dxa"/>
          </w:tcPr>
          <w:p w14:paraId="48DC61AC" w14:textId="47A1F6E1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</w:t>
            </w:r>
            <w:r w:rsidR="00EC2692"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175</w:t>
            </w:r>
          </w:p>
        </w:tc>
        <w:tc>
          <w:tcPr>
            <w:tcW w:w="829" w:type="dxa"/>
          </w:tcPr>
          <w:p w14:paraId="499BD8C1" w14:textId="3050933A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</w:t>
            </w:r>
            <w:r w:rsidR="00EC2692"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175</w:t>
            </w:r>
          </w:p>
        </w:tc>
        <w:tc>
          <w:tcPr>
            <w:tcW w:w="829" w:type="dxa"/>
          </w:tcPr>
          <w:p w14:paraId="7AD732B6" w14:textId="38D6FC88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2CC15EB6" w14:textId="3F0AECDB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115B49DB" w14:textId="65CD86C2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762D12F3" w14:textId="4DE20E8F" w:rsidR="003E14E1" w:rsidRDefault="003D33E5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0.225</w:t>
            </w:r>
          </w:p>
        </w:tc>
        <w:tc>
          <w:tcPr>
            <w:tcW w:w="830" w:type="dxa"/>
          </w:tcPr>
          <w:p w14:paraId="3A3CDD8D" w14:textId="4D83BDC8" w:rsidR="003E14E1" w:rsidRDefault="001038EA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0.25</w:t>
            </w:r>
          </w:p>
        </w:tc>
      </w:tr>
    </w:tbl>
    <w:p w14:paraId="5D295BF4" w14:textId="288012CC" w:rsidR="00C758F3" w:rsidRDefault="00C758F3" w:rsidP="00690E41">
      <w:pPr>
        <w:rPr>
          <w:rFonts w:ascii="Consolas" w:eastAsia="Times New Roman" w:hAnsi="Consolas" w:cs="Times New Roman"/>
          <w:color w:val="auto"/>
          <w:sz w:val="20"/>
          <w:szCs w:val="20"/>
          <w:lang w:eastAsia="it-IT"/>
        </w:rPr>
      </w:pPr>
    </w:p>
    <w:p w14:paraId="5B1ABADB" w14:textId="071ADD5E" w:rsidR="00992BB7" w:rsidRPr="003D33E5" w:rsidRDefault="00992BB7" w:rsidP="003D33E5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Where:</w:t>
      </w:r>
    </w:p>
    <w:p w14:paraId="4B597DDD" w14:textId="77777777" w:rsidR="00992BB7" w:rsidRDefault="00992BB7" w:rsidP="00992BB7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Vdd</w:t>
      </w:r>
      <w:proofErr w:type="spellEnd"/>
      <w:r>
        <w:rPr>
          <w:lang w:val="en-GB"/>
        </w:rPr>
        <w:t xml:space="preserve"> is the voltage applied to the panel after voltage scaling</w:t>
      </w:r>
    </w:p>
    <w:p w14:paraId="23E80315" w14:textId="77777777" w:rsidR="00992BB7" w:rsidRDefault="00992BB7" w:rsidP="00690E41">
      <w:pPr>
        <w:rPr>
          <w:lang w:val="en-GB"/>
        </w:rPr>
      </w:pPr>
    </w:p>
    <w:p w14:paraId="325FAB77" w14:textId="0D19343D" w:rsidR="00D9638A" w:rsidRDefault="00C758F3" w:rsidP="00690E41">
      <w:pPr>
        <w:rPr>
          <w:lang w:val="en-GB"/>
        </w:rPr>
      </w:pPr>
      <w:r>
        <w:rPr>
          <w:lang w:val="en-GB"/>
        </w:rPr>
        <w:t xml:space="preserve">Then, </w:t>
      </w:r>
      <w:r w:rsidR="001E317D">
        <w:rPr>
          <w:lang w:val="en-GB"/>
        </w:rPr>
        <w:t>thresholding</w:t>
      </w:r>
      <w:r>
        <w:rPr>
          <w:lang w:val="en-GB"/>
        </w:rPr>
        <w:t xml:space="preserve"> has been applied </w:t>
      </w:r>
      <w:r w:rsidR="001E317D">
        <w:rPr>
          <w:lang w:val="en-GB"/>
        </w:rPr>
        <w:t xml:space="preserve">to </w:t>
      </w:r>
      <w:r w:rsidR="001E317D" w:rsidRPr="00225C55">
        <w:rPr>
          <w:b/>
          <w:bCs/>
          <w:i/>
          <w:iCs/>
          <w:lang w:val="en-GB"/>
        </w:rPr>
        <w:t>b</w:t>
      </w:r>
      <w:r w:rsidR="001E317D">
        <w:rPr>
          <w:lang w:val="en-GB"/>
        </w:rPr>
        <w:t xml:space="preserve">, based on the brightness of each pixel. This, </w:t>
      </w:r>
      <w:r w:rsidR="00C67B47">
        <w:rPr>
          <w:lang w:val="en-GB"/>
        </w:rPr>
        <w:t>since</w:t>
      </w:r>
      <w:r w:rsidR="001E317D">
        <w:rPr>
          <w:lang w:val="en-GB"/>
        </w:rPr>
        <w:t xml:space="preserve"> </w:t>
      </w:r>
      <w:proofErr w:type="spellStart"/>
      <w:r w:rsidR="001E317D">
        <w:rPr>
          <w:lang w:val="en-GB"/>
        </w:rPr>
        <w:t>Vdd</w:t>
      </w:r>
      <w:proofErr w:type="spellEnd"/>
      <w:r w:rsidR="001E317D">
        <w:rPr>
          <w:lang w:val="en-GB"/>
        </w:rPr>
        <w:t xml:space="preserve"> reduction impacts more on brighter </w:t>
      </w:r>
      <w:r w:rsidR="00C67B47">
        <w:rPr>
          <w:lang w:val="en-GB"/>
        </w:rPr>
        <w:t>pixels than on darker ones</w:t>
      </w:r>
      <w:r w:rsidR="004108D6">
        <w:rPr>
          <w:lang w:val="en-GB"/>
        </w:rPr>
        <w:t xml:space="preserve"> (as described in </w:t>
      </w:r>
      <w:hyperlink r:id="rId31" w:history="1">
        <w:r w:rsidR="004108D6" w:rsidRPr="004108D6">
          <w:rPr>
            <w:rStyle w:val="Collegamentoipertestuale"/>
            <w:b/>
            <w:bCs/>
            <w:i/>
            <w:iCs/>
            <w:lang w:val="en-GB"/>
          </w:rPr>
          <w:t>Dynamic voltage scaling of OLED Displays</w:t>
        </w:r>
      </w:hyperlink>
      <w:r w:rsidR="004108D6">
        <w:rPr>
          <w:lang w:val="en-GB"/>
        </w:rPr>
        <w:t xml:space="preserve"> paper)</w:t>
      </w:r>
      <w:r w:rsidR="00C67B47">
        <w:rPr>
          <w:lang w:val="en-GB"/>
        </w:rPr>
        <w:t xml:space="preserve">, so a high parameter has been </w:t>
      </w:r>
      <w:r w:rsidR="005D4BEB">
        <w:rPr>
          <w:lang w:val="en-GB"/>
        </w:rPr>
        <w:t>chosen</w:t>
      </w:r>
      <w:r w:rsidR="00C67B47">
        <w:rPr>
          <w:lang w:val="en-GB"/>
        </w:rPr>
        <w:t xml:space="preserve"> over a certain luminance (0.7)</w:t>
      </w:r>
      <w:r w:rsidR="006718BB">
        <w:rPr>
          <w:lang w:val="en-GB"/>
        </w:rPr>
        <w:t>,</w:t>
      </w:r>
      <w:r w:rsidR="00C67B47">
        <w:rPr>
          <w:lang w:val="en-GB"/>
        </w:rPr>
        <w:t xml:space="preserve"> a lower one in a range below that (0.3-0.7)</w:t>
      </w:r>
      <w:r w:rsidR="006718BB">
        <w:rPr>
          <w:lang w:val="en-GB"/>
        </w:rPr>
        <w:t xml:space="preserve"> and an even lower </w:t>
      </w:r>
      <w:r w:rsidR="00C67B47">
        <w:rPr>
          <w:lang w:val="en-GB"/>
        </w:rPr>
        <w:t>under th</w:t>
      </w:r>
      <w:r w:rsidR="006718BB">
        <w:rPr>
          <w:lang w:val="en-GB"/>
        </w:rPr>
        <w:t>at limit</w:t>
      </w:r>
      <w:r w:rsidR="00C67B47">
        <w:rPr>
          <w:lang w:val="en-GB"/>
        </w:rPr>
        <w:t>.</w:t>
      </w:r>
    </w:p>
    <w:p w14:paraId="4EAACA53" w14:textId="599493C0" w:rsidR="00225C55" w:rsidRDefault="006718BB" w:rsidP="006718BB">
      <w:pPr>
        <w:rPr>
          <w:lang w:val="en-GB"/>
        </w:rPr>
      </w:pPr>
      <w:r>
        <w:rPr>
          <w:lang w:val="en-GB"/>
        </w:rPr>
        <w:t xml:space="preserve">As a starting point, the previously determined </w:t>
      </w:r>
      <w:r w:rsidR="00C51759">
        <w:rPr>
          <w:lang w:val="en-GB"/>
        </w:rPr>
        <w:t>b</w:t>
      </w:r>
      <w:r>
        <w:rPr>
          <w:lang w:val="en-GB"/>
        </w:rPr>
        <w:t xml:space="preserve"> value</w:t>
      </w:r>
      <w:r w:rsidR="00C51759">
        <w:rPr>
          <w:lang w:val="en-GB"/>
        </w:rPr>
        <w:t xml:space="preserve">, </w:t>
      </w:r>
      <w:proofErr w:type="spellStart"/>
      <w:r w:rsidR="00C51759" w:rsidRPr="00C51759">
        <w:rPr>
          <w:b/>
          <w:bCs/>
          <w:i/>
          <w:iCs/>
          <w:lang w:val="en-GB"/>
        </w:rPr>
        <w:t>startingB</w:t>
      </w:r>
      <w:proofErr w:type="spellEnd"/>
      <w:r>
        <w:rPr>
          <w:lang w:val="en-GB"/>
        </w:rPr>
        <w:t xml:space="preserve"> has been used, to keep the dependency on the target </w:t>
      </w:r>
      <w:proofErr w:type="spellStart"/>
      <w:r>
        <w:rPr>
          <w:lang w:val="en-GB"/>
        </w:rPr>
        <w:t>Vdd</w:t>
      </w:r>
      <w:proofErr w:type="spellEnd"/>
      <w:r>
        <w:rPr>
          <w:lang w:val="en-GB"/>
        </w:rPr>
        <w:t>:</w:t>
      </w:r>
    </w:p>
    <w:p w14:paraId="6A3FD3C4" w14:textId="19095048" w:rsidR="00934F44" w:rsidRPr="002D1C09" w:rsidRDefault="00934F44" w:rsidP="00934F44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lang w:val="en-GB"/>
            </w:rPr>
            <m:t>b=</m:t>
          </m:r>
          <m:r>
            <w:rPr>
              <w:rFonts w:ascii="Cambria Math" w:hAnsi="Cambria Math"/>
              <w:lang w:val="en-GB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Cs/>
                      <w:lang w:val="en-GB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 xml:space="preserve">bHIGH: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startingB+0.1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 xml:space="preserve"> with V &gt; 0.7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LOW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 xml:space="preserve">: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startingB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-0.1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 xml:space="preserve"> with 0.3&lt;V≤0.7</m:t>
                  </m:r>
                  <m:ctrlPr>
                    <w:rPr>
                      <w:rFonts w:ascii="Cambria Math" w:eastAsia="Cambria Math" w:hAnsi="Cambria Math" w:cs="Cambria Math"/>
                      <w:iCs/>
                      <w:lang w:val="en-GB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GB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GB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GB"/>
                    </w:rPr>
                    <m:t xml:space="preserve"> with V≤0.3</m:t>
                  </m:r>
                  <m:ctrlPr>
                    <w:rPr>
                      <w:rFonts w:ascii="Cambria Math" w:eastAsia="Cambria Math" w:hAnsi="Cambria Math" w:cs="Cambria Math"/>
                      <w:iCs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3B669A72" w14:textId="77777777" w:rsidR="00934F44" w:rsidRPr="00225C55" w:rsidRDefault="00934F44" w:rsidP="00225C55">
      <w:pPr>
        <w:rPr>
          <w:lang w:val="en-GB"/>
        </w:rPr>
      </w:pPr>
    </w:p>
    <w:p w14:paraId="42470B5B" w14:textId="654444AD" w:rsidR="00D9638A" w:rsidRDefault="00D9638A" w:rsidP="00D9638A">
      <w:pPr>
        <w:pStyle w:val="Titolo1"/>
        <w:rPr>
          <w:lang w:val="en-GB"/>
        </w:rPr>
      </w:pPr>
      <w:r>
        <w:rPr>
          <w:lang w:val="en-GB"/>
        </w:rPr>
        <w:t>Additional comments</w:t>
      </w:r>
    </w:p>
    <w:p w14:paraId="4E60BAB7" w14:textId="04B1EE3B" w:rsidR="0064608D" w:rsidRPr="00D9638A" w:rsidRDefault="0064608D" w:rsidP="00D9638A">
      <w:pPr>
        <w:rPr>
          <w:lang w:val="en-GB"/>
        </w:rPr>
      </w:pPr>
    </w:p>
    <w:p w14:paraId="59882E18" w14:textId="77777777" w:rsidR="00D9638A" w:rsidRDefault="00D9638A" w:rsidP="00690E41">
      <w:pPr>
        <w:rPr>
          <w:lang w:val="en-GB"/>
        </w:rPr>
      </w:pPr>
    </w:p>
    <w:p w14:paraId="26D25DE7" w14:textId="0917C58E" w:rsidR="009C4FBC" w:rsidRPr="00690E41" w:rsidRDefault="009C4FBC" w:rsidP="00690E41">
      <w:pPr>
        <w:rPr>
          <w:lang w:val="en-GB"/>
        </w:rPr>
      </w:pPr>
      <w:r>
        <w:rPr>
          <w:lang w:val="en-GB"/>
        </w:rPr>
        <w:br/>
      </w:r>
    </w:p>
    <w:p w14:paraId="0C3A7791" w14:textId="768F6699" w:rsidR="00690E41" w:rsidRPr="006033B5" w:rsidRDefault="00690E41" w:rsidP="00690E41">
      <w:pPr>
        <w:pStyle w:val="Titolo1"/>
        <w:rPr>
          <w:lang w:val="en-GB"/>
        </w:rPr>
      </w:pPr>
    </w:p>
    <w:sectPr w:rsidR="00690E41" w:rsidRPr="006033B5" w:rsidSect="00275244">
      <w:footerReference w:type="default" r:id="rId32"/>
      <w:pgSz w:w="11906" w:h="16838" w:code="9"/>
      <w:pgMar w:top="993" w:right="1800" w:bottom="993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BE7BE" w14:textId="77777777" w:rsidR="00341A75" w:rsidRDefault="00341A75" w:rsidP="00C6554A">
      <w:pPr>
        <w:spacing w:before="0" w:after="0" w:line="240" w:lineRule="auto"/>
      </w:pPr>
      <w:r>
        <w:separator/>
      </w:r>
    </w:p>
  </w:endnote>
  <w:endnote w:type="continuationSeparator" w:id="0">
    <w:p w14:paraId="327581C1" w14:textId="77777777" w:rsidR="00341A75" w:rsidRDefault="00341A7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4C868" w14:textId="3D3C4867" w:rsidR="002163EE" w:rsidRDefault="00ED7C44">
    <w:pPr>
      <w:pStyle w:val="Pidipagina"/>
      <w:rPr>
        <w:noProof/>
      </w:rPr>
    </w:pPr>
    <w:r>
      <w:rPr>
        <w:noProof/>
        <w:lang w:bidi="it-IT"/>
      </w:rPr>
      <w:t>Pag</w:t>
    </w:r>
    <w:r w:rsidR="005B21C7">
      <w:rPr>
        <w:noProof/>
        <w:lang w:bidi="it-IT"/>
      </w:rPr>
      <w:t>E</w:t>
    </w:r>
    <w:r>
      <w:rPr>
        <w:noProof/>
        <w:lang w:bidi="it-IT"/>
      </w:rPr>
      <w:t xml:space="preserve">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A21D4" w14:textId="77777777" w:rsidR="00341A75" w:rsidRDefault="00341A7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C8D2B30" w14:textId="77777777" w:rsidR="00341A75" w:rsidRDefault="00341A7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02D722D2"/>
    <w:multiLevelType w:val="hybridMultilevel"/>
    <w:tmpl w:val="0AACAB1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6A17C6"/>
    <w:multiLevelType w:val="hybridMultilevel"/>
    <w:tmpl w:val="1C008E8C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37942D9"/>
    <w:multiLevelType w:val="hybridMultilevel"/>
    <w:tmpl w:val="73A61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25152"/>
    <w:multiLevelType w:val="hybridMultilevel"/>
    <w:tmpl w:val="5A6421E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D6C62"/>
    <w:multiLevelType w:val="hybridMultilevel"/>
    <w:tmpl w:val="5024F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457FF"/>
    <w:multiLevelType w:val="hybridMultilevel"/>
    <w:tmpl w:val="4630EF7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47ED1"/>
    <w:multiLevelType w:val="hybridMultilevel"/>
    <w:tmpl w:val="A052FF3A"/>
    <w:lvl w:ilvl="0" w:tplc="0ABC4D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F5BC0"/>
    <w:multiLevelType w:val="hybridMultilevel"/>
    <w:tmpl w:val="C5642D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8B406C"/>
    <w:multiLevelType w:val="hybridMultilevel"/>
    <w:tmpl w:val="51882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B06B8"/>
    <w:multiLevelType w:val="hybridMultilevel"/>
    <w:tmpl w:val="2616A69E"/>
    <w:lvl w:ilvl="0" w:tplc="26166938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F903E0"/>
    <w:multiLevelType w:val="hybridMultilevel"/>
    <w:tmpl w:val="86A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6779D"/>
    <w:multiLevelType w:val="hybridMultilevel"/>
    <w:tmpl w:val="34783594"/>
    <w:lvl w:ilvl="0" w:tplc="0410000F">
      <w:start w:val="1"/>
      <w:numFmt w:val="decimal"/>
      <w:lvlText w:val="%1."/>
      <w:lvlJc w:val="left"/>
      <w:pPr>
        <w:ind w:left="773" w:hanging="360"/>
      </w:pPr>
    </w:lvl>
    <w:lvl w:ilvl="1" w:tplc="04100019" w:tentative="1">
      <w:start w:val="1"/>
      <w:numFmt w:val="lowerLetter"/>
      <w:lvlText w:val="%2."/>
      <w:lvlJc w:val="left"/>
      <w:pPr>
        <w:ind w:left="1493" w:hanging="360"/>
      </w:pPr>
    </w:lvl>
    <w:lvl w:ilvl="2" w:tplc="0410001B" w:tentative="1">
      <w:start w:val="1"/>
      <w:numFmt w:val="lowerRoman"/>
      <w:lvlText w:val="%3."/>
      <w:lvlJc w:val="right"/>
      <w:pPr>
        <w:ind w:left="2213" w:hanging="180"/>
      </w:pPr>
    </w:lvl>
    <w:lvl w:ilvl="3" w:tplc="0410000F" w:tentative="1">
      <w:start w:val="1"/>
      <w:numFmt w:val="decimal"/>
      <w:lvlText w:val="%4."/>
      <w:lvlJc w:val="left"/>
      <w:pPr>
        <w:ind w:left="2933" w:hanging="360"/>
      </w:pPr>
    </w:lvl>
    <w:lvl w:ilvl="4" w:tplc="04100019" w:tentative="1">
      <w:start w:val="1"/>
      <w:numFmt w:val="lowerLetter"/>
      <w:lvlText w:val="%5."/>
      <w:lvlJc w:val="left"/>
      <w:pPr>
        <w:ind w:left="3653" w:hanging="360"/>
      </w:pPr>
    </w:lvl>
    <w:lvl w:ilvl="5" w:tplc="0410001B" w:tentative="1">
      <w:start w:val="1"/>
      <w:numFmt w:val="lowerRoman"/>
      <w:lvlText w:val="%6."/>
      <w:lvlJc w:val="right"/>
      <w:pPr>
        <w:ind w:left="4373" w:hanging="180"/>
      </w:pPr>
    </w:lvl>
    <w:lvl w:ilvl="6" w:tplc="0410000F" w:tentative="1">
      <w:start w:val="1"/>
      <w:numFmt w:val="decimal"/>
      <w:lvlText w:val="%7."/>
      <w:lvlJc w:val="left"/>
      <w:pPr>
        <w:ind w:left="5093" w:hanging="360"/>
      </w:pPr>
    </w:lvl>
    <w:lvl w:ilvl="7" w:tplc="04100019" w:tentative="1">
      <w:start w:val="1"/>
      <w:numFmt w:val="lowerLetter"/>
      <w:lvlText w:val="%8."/>
      <w:lvlJc w:val="left"/>
      <w:pPr>
        <w:ind w:left="5813" w:hanging="360"/>
      </w:pPr>
    </w:lvl>
    <w:lvl w:ilvl="8" w:tplc="0410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3" w15:restartNumberingAfterBreak="0">
    <w:nsid w:val="411629E8"/>
    <w:multiLevelType w:val="hybridMultilevel"/>
    <w:tmpl w:val="B916F6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35C63"/>
    <w:multiLevelType w:val="hybridMultilevel"/>
    <w:tmpl w:val="98928554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DD50EF"/>
    <w:multiLevelType w:val="multilevel"/>
    <w:tmpl w:val="B3681FC4"/>
    <w:lvl w:ilvl="0">
      <w:start w:val="1"/>
      <w:numFmt w:val="bullet"/>
      <w:pStyle w:val="Puntoelenco"/>
      <w:lvlText w:val="−"/>
      <w:lvlJc w:val="left"/>
      <w:pPr>
        <w:ind w:left="360" w:hanging="360"/>
      </w:pPr>
      <w:rPr>
        <w:rFonts w:ascii="Century Gothic" w:hAnsi="Century Gothic" w:hint="default"/>
        <w:color w:val="0D0D0D" w:themeColor="text1" w:themeTint="F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0D338EA"/>
    <w:multiLevelType w:val="hybridMultilevel"/>
    <w:tmpl w:val="61847D40"/>
    <w:lvl w:ilvl="0" w:tplc="BAA6FCB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716B7"/>
    <w:multiLevelType w:val="hybridMultilevel"/>
    <w:tmpl w:val="EB9081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8"/>
  </w:num>
  <w:num w:numId="3">
    <w:abstractNumId w:val="8"/>
  </w:num>
  <w:num w:numId="4">
    <w:abstractNumId w:val="26"/>
  </w:num>
  <w:num w:numId="5">
    <w:abstractNumId w:val="25"/>
  </w:num>
  <w:num w:numId="6">
    <w:abstractNumId w:val="9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  <w:lvlOverride w:ilvl="0">
      <w:startOverride w:val="1"/>
    </w:lvlOverride>
  </w:num>
  <w:num w:numId="17">
    <w:abstractNumId w:val="27"/>
  </w:num>
  <w:num w:numId="18">
    <w:abstractNumId w:val="21"/>
  </w:num>
  <w:num w:numId="19">
    <w:abstractNumId w:val="20"/>
  </w:num>
  <w:num w:numId="20">
    <w:abstractNumId w:val="24"/>
  </w:num>
  <w:num w:numId="21">
    <w:abstractNumId w:val="10"/>
  </w:num>
  <w:num w:numId="22">
    <w:abstractNumId w:val="28"/>
  </w:num>
  <w:num w:numId="23">
    <w:abstractNumId w:val="17"/>
  </w:num>
  <w:num w:numId="24">
    <w:abstractNumId w:val="14"/>
  </w:num>
  <w:num w:numId="25">
    <w:abstractNumId w:val="16"/>
  </w:num>
  <w:num w:numId="26">
    <w:abstractNumId w:val="11"/>
  </w:num>
  <w:num w:numId="27">
    <w:abstractNumId w:val="13"/>
  </w:num>
  <w:num w:numId="28">
    <w:abstractNumId w:val="19"/>
  </w:num>
  <w:num w:numId="29">
    <w:abstractNumId w:val="22"/>
  </w:num>
  <w:num w:numId="30">
    <w:abstractNumId w:val="15"/>
  </w:num>
  <w:num w:numId="31">
    <w:abstractNumId w:val="2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D1"/>
    <w:rsid w:val="00027EE3"/>
    <w:rsid w:val="00035093"/>
    <w:rsid w:val="00051E9C"/>
    <w:rsid w:val="00055E9A"/>
    <w:rsid w:val="00062257"/>
    <w:rsid w:val="00062C00"/>
    <w:rsid w:val="00074D87"/>
    <w:rsid w:val="000A41BD"/>
    <w:rsid w:val="001038EA"/>
    <w:rsid w:val="001207FC"/>
    <w:rsid w:val="00133D96"/>
    <w:rsid w:val="001370B9"/>
    <w:rsid w:val="00146FAC"/>
    <w:rsid w:val="0015391B"/>
    <w:rsid w:val="00157301"/>
    <w:rsid w:val="0016633D"/>
    <w:rsid w:val="00182585"/>
    <w:rsid w:val="001917C8"/>
    <w:rsid w:val="001A6921"/>
    <w:rsid w:val="001C5C3A"/>
    <w:rsid w:val="001D0223"/>
    <w:rsid w:val="001D12A9"/>
    <w:rsid w:val="001E0F09"/>
    <w:rsid w:val="001E317D"/>
    <w:rsid w:val="001F3C5A"/>
    <w:rsid w:val="0022118B"/>
    <w:rsid w:val="00225C55"/>
    <w:rsid w:val="00232DC1"/>
    <w:rsid w:val="00237E8C"/>
    <w:rsid w:val="002554CD"/>
    <w:rsid w:val="00264202"/>
    <w:rsid w:val="00275244"/>
    <w:rsid w:val="00293B83"/>
    <w:rsid w:val="00297BAC"/>
    <w:rsid w:val="002A13F4"/>
    <w:rsid w:val="002A5351"/>
    <w:rsid w:val="002A6000"/>
    <w:rsid w:val="002B4294"/>
    <w:rsid w:val="002D1C09"/>
    <w:rsid w:val="002D1DC5"/>
    <w:rsid w:val="002D528E"/>
    <w:rsid w:val="002E51F5"/>
    <w:rsid w:val="002F4EFE"/>
    <w:rsid w:val="00307024"/>
    <w:rsid w:val="00313DEE"/>
    <w:rsid w:val="00322345"/>
    <w:rsid w:val="00333D0D"/>
    <w:rsid w:val="00341A75"/>
    <w:rsid w:val="0035358A"/>
    <w:rsid w:val="00363894"/>
    <w:rsid w:val="0037575C"/>
    <w:rsid w:val="003804C2"/>
    <w:rsid w:val="003951B7"/>
    <w:rsid w:val="003B2F53"/>
    <w:rsid w:val="003B7A45"/>
    <w:rsid w:val="003C5E1B"/>
    <w:rsid w:val="003D33E5"/>
    <w:rsid w:val="003D50CC"/>
    <w:rsid w:val="003E14E1"/>
    <w:rsid w:val="003E1EF0"/>
    <w:rsid w:val="003E29C4"/>
    <w:rsid w:val="003F55FE"/>
    <w:rsid w:val="003F58CC"/>
    <w:rsid w:val="003F6F39"/>
    <w:rsid w:val="004108D6"/>
    <w:rsid w:val="004145FF"/>
    <w:rsid w:val="00421546"/>
    <w:rsid w:val="004248A1"/>
    <w:rsid w:val="004602EE"/>
    <w:rsid w:val="00462E7A"/>
    <w:rsid w:val="004650DF"/>
    <w:rsid w:val="00490B97"/>
    <w:rsid w:val="004975A6"/>
    <w:rsid w:val="004A37CC"/>
    <w:rsid w:val="004A5219"/>
    <w:rsid w:val="004A6973"/>
    <w:rsid w:val="004B0AAF"/>
    <w:rsid w:val="004C049F"/>
    <w:rsid w:val="004D223F"/>
    <w:rsid w:val="004D5A9A"/>
    <w:rsid w:val="004D628D"/>
    <w:rsid w:val="004E1759"/>
    <w:rsid w:val="004F1AF8"/>
    <w:rsid w:val="005000E2"/>
    <w:rsid w:val="00504796"/>
    <w:rsid w:val="00523E03"/>
    <w:rsid w:val="005252FD"/>
    <w:rsid w:val="00543984"/>
    <w:rsid w:val="005455AC"/>
    <w:rsid w:val="00561365"/>
    <w:rsid w:val="00595351"/>
    <w:rsid w:val="005B21C7"/>
    <w:rsid w:val="005C2215"/>
    <w:rsid w:val="005D4BEB"/>
    <w:rsid w:val="005F076D"/>
    <w:rsid w:val="006033B5"/>
    <w:rsid w:val="006243A1"/>
    <w:rsid w:val="00635096"/>
    <w:rsid w:val="00640891"/>
    <w:rsid w:val="0064608D"/>
    <w:rsid w:val="006718BB"/>
    <w:rsid w:val="00690E41"/>
    <w:rsid w:val="006A3CE7"/>
    <w:rsid w:val="006A6E4D"/>
    <w:rsid w:val="006D30B2"/>
    <w:rsid w:val="006D358D"/>
    <w:rsid w:val="006D3AF8"/>
    <w:rsid w:val="007012AA"/>
    <w:rsid w:val="0070531D"/>
    <w:rsid w:val="0074150C"/>
    <w:rsid w:val="00743969"/>
    <w:rsid w:val="0075177B"/>
    <w:rsid w:val="007764DF"/>
    <w:rsid w:val="00786D35"/>
    <w:rsid w:val="00792FA4"/>
    <w:rsid w:val="0079608D"/>
    <w:rsid w:val="007C19EB"/>
    <w:rsid w:val="007C5675"/>
    <w:rsid w:val="007C68D5"/>
    <w:rsid w:val="007E758C"/>
    <w:rsid w:val="00834BDF"/>
    <w:rsid w:val="00856E42"/>
    <w:rsid w:val="0089293A"/>
    <w:rsid w:val="0089714F"/>
    <w:rsid w:val="008C5B66"/>
    <w:rsid w:val="008C65CB"/>
    <w:rsid w:val="008D079B"/>
    <w:rsid w:val="008D5EEA"/>
    <w:rsid w:val="00907CA9"/>
    <w:rsid w:val="00912D0E"/>
    <w:rsid w:val="00913399"/>
    <w:rsid w:val="00922F5C"/>
    <w:rsid w:val="009233F2"/>
    <w:rsid w:val="00926416"/>
    <w:rsid w:val="00926794"/>
    <w:rsid w:val="00934F44"/>
    <w:rsid w:val="00960343"/>
    <w:rsid w:val="0097173C"/>
    <w:rsid w:val="009867E9"/>
    <w:rsid w:val="009917E0"/>
    <w:rsid w:val="00992BB7"/>
    <w:rsid w:val="009A3BDB"/>
    <w:rsid w:val="009B7C52"/>
    <w:rsid w:val="009C03C1"/>
    <w:rsid w:val="009C4FBC"/>
    <w:rsid w:val="009D1A26"/>
    <w:rsid w:val="009F71AF"/>
    <w:rsid w:val="00A015A1"/>
    <w:rsid w:val="00A0262F"/>
    <w:rsid w:val="00A25921"/>
    <w:rsid w:val="00A31040"/>
    <w:rsid w:val="00A43EDA"/>
    <w:rsid w:val="00A57843"/>
    <w:rsid w:val="00A6267D"/>
    <w:rsid w:val="00A841E5"/>
    <w:rsid w:val="00A943B4"/>
    <w:rsid w:val="00AA0217"/>
    <w:rsid w:val="00AA28EC"/>
    <w:rsid w:val="00AA7062"/>
    <w:rsid w:val="00AD7CA5"/>
    <w:rsid w:val="00AE4261"/>
    <w:rsid w:val="00AE501D"/>
    <w:rsid w:val="00B33B9B"/>
    <w:rsid w:val="00B55B99"/>
    <w:rsid w:val="00B747FF"/>
    <w:rsid w:val="00B77966"/>
    <w:rsid w:val="00B80A74"/>
    <w:rsid w:val="00B81C10"/>
    <w:rsid w:val="00B9412F"/>
    <w:rsid w:val="00BA4C1A"/>
    <w:rsid w:val="00BB218A"/>
    <w:rsid w:val="00BB7101"/>
    <w:rsid w:val="00BE3EC5"/>
    <w:rsid w:val="00BF06B6"/>
    <w:rsid w:val="00BF4C5D"/>
    <w:rsid w:val="00BF5F89"/>
    <w:rsid w:val="00BF6586"/>
    <w:rsid w:val="00C20B9F"/>
    <w:rsid w:val="00C300BB"/>
    <w:rsid w:val="00C300EC"/>
    <w:rsid w:val="00C465A3"/>
    <w:rsid w:val="00C51759"/>
    <w:rsid w:val="00C6554A"/>
    <w:rsid w:val="00C65D02"/>
    <w:rsid w:val="00C67B47"/>
    <w:rsid w:val="00C72628"/>
    <w:rsid w:val="00C758F3"/>
    <w:rsid w:val="00C81FD1"/>
    <w:rsid w:val="00C8460F"/>
    <w:rsid w:val="00C94452"/>
    <w:rsid w:val="00CC4616"/>
    <w:rsid w:val="00CE7B46"/>
    <w:rsid w:val="00CF6C0F"/>
    <w:rsid w:val="00CF7AB8"/>
    <w:rsid w:val="00D2490D"/>
    <w:rsid w:val="00D32920"/>
    <w:rsid w:val="00D57277"/>
    <w:rsid w:val="00D66582"/>
    <w:rsid w:val="00D80106"/>
    <w:rsid w:val="00D9638A"/>
    <w:rsid w:val="00D977A5"/>
    <w:rsid w:val="00DA7A46"/>
    <w:rsid w:val="00DB1029"/>
    <w:rsid w:val="00DB162C"/>
    <w:rsid w:val="00DC7FB6"/>
    <w:rsid w:val="00DD7E4F"/>
    <w:rsid w:val="00E00066"/>
    <w:rsid w:val="00E2446A"/>
    <w:rsid w:val="00E2469B"/>
    <w:rsid w:val="00E275D6"/>
    <w:rsid w:val="00E4551B"/>
    <w:rsid w:val="00E46D0E"/>
    <w:rsid w:val="00E530C4"/>
    <w:rsid w:val="00E542A8"/>
    <w:rsid w:val="00E5548F"/>
    <w:rsid w:val="00E92F6D"/>
    <w:rsid w:val="00EA5AA6"/>
    <w:rsid w:val="00EC0379"/>
    <w:rsid w:val="00EC1C57"/>
    <w:rsid w:val="00EC2692"/>
    <w:rsid w:val="00ED7C44"/>
    <w:rsid w:val="00F10EC7"/>
    <w:rsid w:val="00F27AD8"/>
    <w:rsid w:val="00F4041D"/>
    <w:rsid w:val="00F43C29"/>
    <w:rsid w:val="00F74134"/>
    <w:rsid w:val="00F75E17"/>
    <w:rsid w:val="00FA0A28"/>
    <w:rsid w:val="00FA2C54"/>
    <w:rsid w:val="00FA74D9"/>
    <w:rsid w:val="00FB12DD"/>
    <w:rsid w:val="00FB23B7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E1CC9"/>
  <w15:chartTrackingRefBased/>
  <w15:docId w15:val="{36B2F8F7-3F18-4748-8697-1ECD873C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1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543984"/>
    <w:pPr>
      <w:ind w:left="720"/>
      <w:contextualSpacing/>
    </w:pPr>
  </w:style>
  <w:style w:type="table" w:styleId="Grigliatabella">
    <w:name w:val="Table Grid"/>
    <w:basedOn w:val="Tabellanormale"/>
    <w:uiPriority w:val="39"/>
    <w:rsid w:val="004A697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410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yperlink" Target="https://www.researchgate.net/publication/221061873_Dynamic_voltage_scaling_of_OLED_Displ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ndro\AppData\Local\Microsoft\Office\16.0\DTS\it-IT%7b0D817278-4079-4E76-ACA8-2C3F1610C1A9%7d\%7b541ABF42-7E2C-49F3-864E-14CF0A4C75B1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720577E5E504187AAE92000A1DB7E" ma:contentTypeVersion="0" ma:contentTypeDescription="Create a new document." ma:contentTypeScope="" ma:versionID="11910599b7b8ac30c4c917e2430fa8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b8f89facf3e20c0a8a7e7191a7d35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445992-A284-4D7A-BB4B-C082FDA9CE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B26DFE-474E-415E-BDF9-BF458A0B4D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6D3BCA5-CD69-4FBF-91C9-2E83181619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D0921F-69C4-4AB4-A229-06065D442A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{541ABF42-7E2C-49F3-864E-14CF0A4C75B1}tf02835058_win32</Template>
  <TotalTime>747</TotalTime>
  <Pages>14</Pages>
  <Words>1848</Words>
  <Characters>10539</Characters>
  <Application>Microsoft Office Word</Application>
  <DocSecurity>0</DocSecurity>
  <Lines>87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LANDRA ALESSANDRO</cp:lastModifiedBy>
  <cp:revision>21</cp:revision>
  <cp:lastPrinted>2020-12-14T13:37:00Z</cp:lastPrinted>
  <dcterms:created xsi:type="dcterms:W3CDTF">2021-11-18T15:38:00Z</dcterms:created>
  <dcterms:modified xsi:type="dcterms:W3CDTF">2022-01-03T15:47:00Z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0x01010078E720577E5E504187AAE92000A1DB7E</vt:lpwstr>
  </property>
</Properties>
</file>