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074"/>
        <w:gridCol w:w="1749"/>
        <w:gridCol w:w="3118"/>
        <w:gridCol w:w="2835"/>
      </w:tblGrid>
      <w:tr w:rsidR="001C460B" w14:paraId="631AE0E6" w14:textId="2AF1AF00" w:rsidTr="001C460B">
        <w:tc>
          <w:tcPr>
            <w:tcW w:w="2074" w:type="dxa"/>
          </w:tcPr>
          <w:p w14:paraId="1947CA00" w14:textId="77777777" w:rsidR="001C460B" w:rsidRDefault="001C460B"/>
        </w:tc>
        <w:tc>
          <w:tcPr>
            <w:tcW w:w="1749" w:type="dxa"/>
          </w:tcPr>
          <w:p w14:paraId="721D250F" w14:textId="034B3DB3" w:rsidR="001C460B" w:rsidRDefault="001C460B">
            <w:r>
              <w:t>Fase1</w:t>
            </w:r>
          </w:p>
        </w:tc>
        <w:tc>
          <w:tcPr>
            <w:tcW w:w="3118" w:type="dxa"/>
          </w:tcPr>
          <w:p w14:paraId="6323A017" w14:textId="3D14E909" w:rsidR="001C460B" w:rsidRDefault="001C460B">
            <w:r>
              <w:t>Fase2</w:t>
            </w:r>
          </w:p>
        </w:tc>
        <w:tc>
          <w:tcPr>
            <w:tcW w:w="2835" w:type="dxa"/>
          </w:tcPr>
          <w:p w14:paraId="68C18512" w14:textId="0542B407" w:rsidR="001C460B" w:rsidRDefault="001C460B">
            <w:r>
              <w:t>Fase3</w:t>
            </w:r>
          </w:p>
        </w:tc>
      </w:tr>
      <w:tr w:rsidR="001C460B" w14:paraId="3B826C69" w14:textId="0A5D0FD0" w:rsidTr="001C460B">
        <w:tc>
          <w:tcPr>
            <w:tcW w:w="2074" w:type="dxa"/>
          </w:tcPr>
          <w:p w14:paraId="1932BDD6" w14:textId="62084576" w:rsidR="001C460B" w:rsidRDefault="001C460B">
            <w:r>
              <w:t>Descrizione</w:t>
            </w:r>
          </w:p>
        </w:tc>
        <w:tc>
          <w:tcPr>
            <w:tcW w:w="1749" w:type="dxa"/>
          </w:tcPr>
          <w:p w14:paraId="4AA96BE5" w14:textId="25362E2A" w:rsidR="001C460B" w:rsidRDefault="001C460B">
            <w:r>
              <w:t>Pubblicità televisiva</w:t>
            </w:r>
          </w:p>
        </w:tc>
        <w:tc>
          <w:tcPr>
            <w:tcW w:w="3118" w:type="dxa"/>
          </w:tcPr>
          <w:p w14:paraId="609D1006" w14:textId="33CD1A7E" w:rsidR="001C460B" w:rsidRDefault="001C460B">
            <w:r>
              <w:t>Volantino</w:t>
            </w:r>
          </w:p>
        </w:tc>
        <w:tc>
          <w:tcPr>
            <w:tcW w:w="2835" w:type="dxa"/>
          </w:tcPr>
          <w:p w14:paraId="047C9C3C" w14:textId="77731C24" w:rsidR="001C460B" w:rsidRDefault="001C460B">
            <w:r>
              <w:t>Passa parola</w:t>
            </w:r>
          </w:p>
        </w:tc>
      </w:tr>
      <w:tr w:rsidR="001C460B" w14:paraId="7DD081E8" w14:textId="04A981E7" w:rsidTr="001C460B">
        <w:tc>
          <w:tcPr>
            <w:tcW w:w="2074" w:type="dxa"/>
          </w:tcPr>
          <w:p w14:paraId="1585BDFB" w14:textId="79E25B16" w:rsidR="001C460B" w:rsidRDefault="001C460B">
            <w:r>
              <w:t>Obiettivi</w:t>
            </w:r>
          </w:p>
        </w:tc>
        <w:tc>
          <w:tcPr>
            <w:tcW w:w="1749" w:type="dxa"/>
          </w:tcPr>
          <w:p w14:paraId="46D604C0" w14:textId="16514759" w:rsidR="001C460B" w:rsidRDefault="001C460B">
            <w:r>
              <w:t>Stare più in salute</w:t>
            </w:r>
          </w:p>
        </w:tc>
        <w:tc>
          <w:tcPr>
            <w:tcW w:w="3118" w:type="dxa"/>
          </w:tcPr>
          <w:p w14:paraId="1B8106EE" w14:textId="1DB56053" w:rsidR="001C460B" w:rsidRDefault="001C460B">
            <w:r>
              <w:t>Stare più in salute</w:t>
            </w:r>
          </w:p>
        </w:tc>
        <w:tc>
          <w:tcPr>
            <w:tcW w:w="2835" w:type="dxa"/>
          </w:tcPr>
          <w:p w14:paraId="3FF38F62" w14:textId="4E886E38" w:rsidR="001C460B" w:rsidRDefault="001C460B">
            <w:r>
              <w:t>Convincere della bontà del prodotto</w:t>
            </w:r>
          </w:p>
        </w:tc>
      </w:tr>
      <w:tr w:rsidR="001C460B" w14:paraId="61058A10" w14:textId="1054AB75" w:rsidTr="001C460B">
        <w:tc>
          <w:tcPr>
            <w:tcW w:w="2074" w:type="dxa"/>
          </w:tcPr>
          <w:p w14:paraId="4314A348" w14:textId="0963937C" w:rsidR="001C460B" w:rsidRDefault="001C460B">
            <w:r>
              <w:t>Azioni</w:t>
            </w:r>
          </w:p>
        </w:tc>
        <w:tc>
          <w:tcPr>
            <w:tcW w:w="1749" w:type="dxa"/>
          </w:tcPr>
          <w:p w14:paraId="09C8E0B2" w14:textId="41694B44" w:rsidR="001C460B" w:rsidRDefault="001C460B">
            <w:r>
              <w:t>Va sul sito e lo ordina</w:t>
            </w:r>
          </w:p>
        </w:tc>
        <w:tc>
          <w:tcPr>
            <w:tcW w:w="3118" w:type="dxa"/>
          </w:tcPr>
          <w:p w14:paraId="7A60B07A" w14:textId="20C34216" w:rsidR="001C460B" w:rsidRDefault="001C460B">
            <w:r>
              <w:t>Vede il QR code sul volantino e lo porta alla pagina dove si vede una panoramica del prodotto</w:t>
            </w:r>
          </w:p>
        </w:tc>
        <w:tc>
          <w:tcPr>
            <w:tcW w:w="2835" w:type="dxa"/>
          </w:tcPr>
          <w:p w14:paraId="6A5F31C7" w14:textId="4031DBE0" w:rsidR="001C460B" w:rsidRDefault="001C460B">
            <w:r>
              <w:t>Tramite il passa parola delle persone che si parlano possono convincere altre persone ad acquistare il prodotto data la validità di esso</w:t>
            </w:r>
          </w:p>
        </w:tc>
      </w:tr>
      <w:tr w:rsidR="001C460B" w14:paraId="15CAE215" w14:textId="5D7ACBE7" w:rsidTr="001C460B">
        <w:tc>
          <w:tcPr>
            <w:tcW w:w="2074" w:type="dxa"/>
          </w:tcPr>
          <w:p w14:paraId="2C8E81CC" w14:textId="6266CE8C" w:rsidR="001C460B" w:rsidRDefault="001C460B">
            <w:r>
              <w:t>Oggetti</w:t>
            </w:r>
          </w:p>
        </w:tc>
        <w:tc>
          <w:tcPr>
            <w:tcW w:w="1749" w:type="dxa"/>
          </w:tcPr>
          <w:p w14:paraId="72163DDB" w14:textId="3741288A" w:rsidR="001C460B" w:rsidRDefault="001C460B">
            <w:r>
              <w:t>Computer</w:t>
            </w:r>
          </w:p>
        </w:tc>
        <w:tc>
          <w:tcPr>
            <w:tcW w:w="3118" w:type="dxa"/>
          </w:tcPr>
          <w:p w14:paraId="5A4FF717" w14:textId="5FDE39BB" w:rsidR="001C460B" w:rsidRDefault="001C460B">
            <w:r>
              <w:t>Telefono</w:t>
            </w:r>
          </w:p>
        </w:tc>
        <w:tc>
          <w:tcPr>
            <w:tcW w:w="2835" w:type="dxa"/>
          </w:tcPr>
          <w:p w14:paraId="48C70300" w14:textId="32EA40E6" w:rsidR="001C460B" w:rsidRDefault="001C460B">
            <w:r>
              <w:t>X</w:t>
            </w:r>
          </w:p>
        </w:tc>
      </w:tr>
      <w:tr w:rsidR="001C460B" w14:paraId="258B537B" w14:textId="0CB8DB5B" w:rsidTr="001C460B">
        <w:tc>
          <w:tcPr>
            <w:tcW w:w="2074" w:type="dxa"/>
          </w:tcPr>
          <w:p w14:paraId="234FF342" w14:textId="620FF34F" w:rsidR="001C460B" w:rsidRDefault="001C460B">
            <w:r>
              <w:t>Persone</w:t>
            </w:r>
          </w:p>
        </w:tc>
        <w:tc>
          <w:tcPr>
            <w:tcW w:w="1749" w:type="dxa"/>
          </w:tcPr>
          <w:p w14:paraId="4D33E439" w14:textId="6C2832CC" w:rsidR="001C460B" w:rsidRDefault="001C460B">
            <w:r>
              <w:t>Persone in forma che stimolano le persone sedentarie</w:t>
            </w:r>
          </w:p>
        </w:tc>
        <w:tc>
          <w:tcPr>
            <w:tcW w:w="3118" w:type="dxa"/>
          </w:tcPr>
          <w:p w14:paraId="5AC72FDA" w14:textId="440871A7" w:rsidR="001C460B" w:rsidRDefault="001C460B">
            <w:r>
              <w:t>Persona che distribuisce i volantini e che stimola le persone</w:t>
            </w:r>
          </w:p>
        </w:tc>
        <w:tc>
          <w:tcPr>
            <w:tcW w:w="2835" w:type="dxa"/>
          </w:tcPr>
          <w:p w14:paraId="2683B389" w14:textId="56216C5D" w:rsidR="001C460B" w:rsidRDefault="001C460B">
            <w:r>
              <w:t>Amici / conoscenti</w:t>
            </w:r>
          </w:p>
        </w:tc>
      </w:tr>
      <w:tr w:rsidR="001C460B" w14:paraId="63E713B3" w14:textId="36EADA38" w:rsidTr="001C460B">
        <w:tc>
          <w:tcPr>
            <w:tcW w:w="2074" w:type="dxa"/>
          </w:tcPr>
          <w:p w14:paraId="6D0E5ED0" w14:textId="155D69BE" w:rsidR="001C460B" w:rsidRDefault="001C460B">
            <w:r>
              <w:t>Emozioni</w:t>
            </w:r>
          </w:p>
        </w:tc>
        <w:tc>
          <w:tcPr>
            <w:tcW w:w="1749" w:type="dxa"/>
          </w:tcPr>
          <w:p w14:paraId="5B583631" w14:textId="4FC81AF1" w:rsidR="001C460B" w:rsidRDefault="001C460B">
            <w:r>
              <w:t>Euforia, voglia di cambiare</w:t>
            </w:r>
          </w:p>
        </w:tc>
        <w:tc>
          <w:tcPr>
            <w:tcW w:w="3118" w:type="dxa"/>
          </w:tcPr>
          <w:p w14:paraId="6223CD8A" w14:textId="4B1B5B25" w:rsidR="001C460B" w:rsidRDefault="001C460B">
            <w:r>
              <w:t>Voglia di scoprire</w:t>
            </w:r>
          </w:p>
        </w:tc>
        <w:tc>
          <w:tcPr>
            <w:tcW w:w="2835" w:type="dxa"/>
          </w:tcPr>
          <w:p w14:paraId="12911BE0" w14:textId="0342528B" w:rsidR="001C460B" w:rsidRDefault="001C460B">
            <w:r>
              <w:t>Stimolo di provare qualcosa di nuovo</w:t>
            </w:r>
          </w:p>
        </w:tc>
      </w:tr>
      <w:tr w:rsidR="001C460B" w14:paraId="543CE803" w14:textId="40E0868A" w:rsidTr="001C460B">
        <w:tc>
          <w:tcPr>
            <w:tcW w:w="2074" w:type="dxa"/>
          </w:tcPr>
          <w:p w14:paraId="32EBA420" w14:textId="24AF7FA8" w:rsidR="001C460B" w:rsidRDefault="001C460B">
            <w:r>
              <w:t>Team</w:t>
            </w:r>
          </w:p>
        </w:tc>
        <w:tc>
          <w:tcPr>
            <w:tcW w:w="1749" w:type="dxa"/>
          </w:tcPr>
          <w:p w14:paraId="15044142" w14:textId="1DBD7F71" w:rsidR="001C460B" w:rsidRDefault="001C460B">
            <w:r>
              <w:t>Frigerio e Villa</w:t>
            </w:r>
          </w:p>
        </w:tc>
        <w:tc>
          <w:tcPr>
            <w:tcW w:w="3118" w:type="dxa"/>
          </w:tcPr>
          <w:p w14:paraId="5F484E73" w14:textId="139DD591" w:rsidR="001C460B" w:rsidRDefault="001C460B">
            <w:r>
              <w:t>Frigerio e Villa</w:t>
            </w:r>
          </w:p>
        </w:tc>
        <w:tc>
          <w:tcPr>
            <w:tcW w:w="2835" w:type="dxa"/>
          </w:tcPr>
          <w:p w14:paraId="73F68AEF" w14:textId="598A59FB" w:rsidR="001C460B" w:rsidRDefault="001C460B">
            <w:r>
              <w:t>X</w:t>
            </w:r>
          </w:p>
        </w:tc>
      </w:tr>
    </w:tbl>
    <w:p w14:paraId="59110531" w14:textId="77777777" w:rsidR="00AA2E9B" w:rsidRDefault="00AA2E9B"/>
    <w:sectPr w:rsidR="00AA2E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07"/>
    <w:rsid w:val="001C460B"/>
    <w:rsid w:val="001D77DC"/>
    <w:rsid w:val="00730DCE"/>
    <w:rsid w:val="00AA2E9B"/>
    <w:rsid w:val="00AA3707"/>
    <w:rsid w:val="00C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2DCB"/>
  <w15:chartTrackingRefBased/>
  <w15:docId w15:val="{C5F3B796-74A5-4E41-84B3-4F963B0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Lucidera</dc:creator>
  <cp:keywords/>
  <dc:description/>
  <cp:lastModifiedBy>Luca Lucidera</cp:lastModifiedBy>
  <cp:revision>5</cp:revision>
  <dcterms:created xsi:type="dcterms:W3CDTF">2021-05-16T12:34:00Z</dcterms:created>
  <dcterms:modified xsi:type="dcterms:W3CDTF">2021-05-21T13:08:00Z</dcterms:modified>
</cp:coreProperties>
</file>