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cmi58sqwcw2" w:id="0"/>
      <w:bookmarkEnd w:id="0"/>
      <w:r w:rsidDel="00000000" w:rsidR="00000000" w:rsidRPr="00000000">
        <w:rPr>
          <w:rtl w:val="0"/>
        </w:rPr>
        <w:t xml:space="preserve">Prato perfeito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yp6mssfy4d1" w:id="1"/>
      <w:bookmarkEnd w:id="1"/>
      <w:r w:rsidDel="00000000" w:rsidR="00000000" w:rsidRPr="00000000">
        <w:rPr>
          <w:rtl w:val="0"/>
        </w:rPr>
        <w:t xml:space="preserve">Montagem do Prato Ideal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ktv8tgvixpso" w:id="2"/>
      <w:bookmarkEnd w:id="2"/>
      <w:r w:rsidDel="00000000" w:rsidR="00000000" w:rsidRPr="00000000">
        <w:rPr>
          <w:rtl w:val="0"/>
        </w:rPr>
        <w:t xml:space="preserve">Regra da composição: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do prato:</w:t>
      </w:r>
      <w:r w:rsidDel="00000000" w:rsidR="00000000" w:rsidRPr="00000000">
        <w:rPr>
          <w:rtl w:val="0"/>
        </w:rPr>
        <w:t xml:space="preserve"> carnes, ovos ou peixes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do prato:</w:t>
      </w:r>
      <w:r w:rsidDel="00000000" w:rsidR="00000000" w:rsidRPr="00000000">
        <w:rPr>
          <w:rtl w:val="0"/>
        </w:rPr>
        <w:t xml:space="preserve"> vegetais da lista verde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pequenas porções da lista amarela, só no final da refeição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qhhbh5z45bbi" w:id="3"/>
      <w:bookmarkEnd w:id="3"/>
      <w:r w:rsidDel="00000000" w:rsidR="00000000" w:rsidRPr="00000000">
        <w:rPr>
          <w:rtl w:val="0"/>
        </w:rPr>
        <w:t xml:space="preserve">Ordem para comer: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Comece pelas proteínas e vegetais.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Finalize com itens da lista amarela, se desejar.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