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Café &amp; Conexão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Café &amp; Conexão</w:t>
      </w:r>
      <w:r w:rsidDel="00000000" w:rsidR="00000000" w:rsidRPr="00000000">
        <w:rPr>
          <w:sz w:val="24"/>
          <w:szCs w:val="24"/>
          <w:rtl w:val="0"/>
        </w:rPr>
        <w:t xml:space="preserve"> é um café moderno localizado em uma área comercial movimentada. O diferencial da empresa está no ambiente aconchegante, internet de alta velocidade e um menu que combina cafés especiais e refeições leves. A empresa deseja expandir seus serviços e melhorar a experiência do cliente com base na análise de dados.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Café &amp; Conexão</w:t>
      </w:r>
      <w:r w:rsidDel="00000000" w:rsidR="00000000" w:rsidRPr="00000000">
        <w:rPr>
          <w:sz w:val="24"/>
          <w:szCs w:val="24"/>
          <w:rtl w:val="0"/>
        </w:rPr>
        <w:t xml:space="preserve"> deseja melhorar seu desempenho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Intelligence (BI)</w:t>
      </w:r>
      <w:r w:rsidDel="00000000" w:rsidR="00000000" w:rsidRPr="00000000">
        <w:rPr>
          <w:sz w:val="24"/>
          <w:szCs w:val="24"/>
          <w:rtl w:val="0"/>
        </w:rPr>
        <w:t xml:space="preserve">. Para isso, sua equipe foi contratada para definir </w:t>
      </w:r>
      <w:r w:rsidDel="00000000" w:rsidR="00000000" w:rsidRPr="00000000">
        <w:rPr>
          <w:b w:val="1"/>
          <w:sz w:val="24"/>
          <w:szCs w:val="24"/>
          <w:rtl w:val="0"/>
        </w:rPr>
        <w:t xml:space="preserve">três KPIs estratégicos</w:t>
      </w:r>
      <w:r w:rsidDel="00000000" w:rsidR="00000000" w:rsidRPr="00000000">
        <w:rPr>
          <w:sz w:val="24"/>
          <w:szCs w:val="24"/>
          <w:rtl w:val="0"/>
        </w:rPr>
        <w:t xml:space="preserve"> que ajudem a monitorar e otimizar o sucesso do negócio.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Escolha três KPIs estratégicos</w:t>
      </w:r>
      <w:r w:rsidDel="00000000" w:rsidR="00000000" w:rsidRPr="00000000">
        <w:rPr>
          <w:sz w:val="24"/>
          <w:szCs w:val="24"/>
          <w:rtl w:val="0"/>
        </w:rPr>
        <w:t xml:space="preserve"> que sejam essenciais para o crescimento da empresa.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Justifique a escolha de cada KPI</w:t>
      </w:r>
      <w:r w:rsidDel="00000000" w:rsidR="00000000" w:rsidRPr="00000000">
        <w:rPr>
          <w:sz w:val="24"/>
          <w:szCs w:val="24"/>
          <w:rtl w:val="0"/>
        </w:rPr>
        <w:t xml:space="preserve">, explicando como ele ajudará na tomada de decisões.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Proponha ações para melhorar os resultados</w:t>
      </w:r>
      <w:r w:rsidDel="00000000" w:rsidR="00000000" w:rsidRPr="00000000">
        <w:rPr>
          <w:sz w:val="24"/>
          <w:szCs w:val="24"/>
          <w:rtl w:val="0"/>
        </w:rPr>
        <w:t xml:space="preserve"> de cada indicador.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da Empresa para Auxiliar na Resolução: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Clientes-alvo:</w:t>
      </w:r>
      <w:r w:rsidDel="00000000" w:rsidR="00000000" w:rsidRPr="00000000">
        <w:rPr>
          <w:sz w:val="24"/>
          <w:szCs w:val="24"/>
          <w:rtl w:val="0"/>
        </w:rPr>
        <w:t xml:space="preserve"> Profissionais que trabalham remotamente e estudantes que buscam um ambiente produtivo.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desafios:</w:t>
      </w:r>
      <w:r w:rsidDel="00000000" w:rsidR="00000000" w:rsidRPr="00000000">
        <w:rPr>
          <w:sz w:val="24"/>
          <w:szCs w:val="24"/>
          <w:rtl w:val="0"/>
        </w:rPr>
        <w:t xml:space="preserve"> Melhorar o fluxo de clientes, aumentar a lucratividade e garantir um atendimento eficiente.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Diferenciais:</w:t>
      </w:r>
      <w:r w:rsidDel="00000000" w:rsidR="00000000" w:rsidRPr="00000000">
        <w:rPr>
          <w:sz w:val="24"/>
          <w:szCs w:val="24"/>
          <w:rtl w:val="0"/>
        </w:rPr>
        <w:t xml:space="preserve"> Wi-Fi gratuito de alta velocidade, café especial e espaço para reuniões.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Concorrência:</w:t>
      </w:r>
      <w:r w:rsidDel="00000000" w:rsidR="00000000" w:rsidRPr="00000000">
        <w:rPr>
          <w:sz w:val="24"/>
          <w:szCs w:val="24"/>
          <w:rtl w:val="0"/>
        </w:rPr>
        <w:t xml:space="preserve"> Outros cafés e espaços de coworking na região.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resposta: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KPI (Nº): Nome do Indicador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Fórmula:</w:t>
      </w:r>
      <w:r w:rsidDel="00000000" w:rsidR="00000000" w:rsidRPr="00000000">
        <w:rPr>
          <w:sz w:val="24"/>
          <w:szCs w:val="24"/>
          <w:rtl w:val="0"/>
        </w:rPr>
        <w:t xml:space="preserve"> (Se aplicável)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sz w:val="24"/>
          <w:szCs w:val="24"/>
          <w:rtl w:val="0"/>
        </w:rPr>
        <w:t xml:space="preserve"> Explique por que esse KPI é importante para o café.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Meta:</w:t>
      </w:r>
      <w:r w:rsidDel="00000000" w:rsidR="00000000" w:rsidRPr="00000000">
        <w:rPr>
          <w:sz w:val="24"/>
          <w:szCs w:val="24"/>
          <w:rtl w:val="0"/>
        </w:rPr>
        <w:t xml:space="preserve"> Defina um objetivo para o KPI.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Ações para melhoria:</w:t>
      </w:r>
      <w:r w:rsidDel="00000000" w:rsidR="00000000" w:rsidRPr="00000000">
        <w:rPr>
          <w:sz w:val="24"/>
          <w:szCs w:val="24"/>
          <w:rtl w:val="0"/>
        </w:rPr>
        <w:t xml:space="preserve"> Sugira estratégias para otimizar os resultados.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zh0vyl8lhg2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 1: Taxa de Ocupação do Espaço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Fórmula: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Taxa de ocupação = Número de assentos ocupados / número total de assentos *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que o público-alvo são estudantes e profissionais procurando um espaço para trabalhar, acompanhar a taxa de ocupação mostra se o café está aproveitando bem sua capacidade e se há horários de baixa movimentação. Isso é bom para melhorar o fluxo de clientes e melhorar a experiência.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Meta: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Alcançar 70% de ocupação média nos horários de pico e 50% nos demais horários.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Ações para melhoria: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-Criar promoções em horários de menor movimento (ex: “Happy Hour do Café”).</w:t>
        <w:br w:type="textWrapping"/>
        <w:t xml:space="preserve">-Disponibilizar reserva online de mesas/salas de reunião.</w:t>
        <w:br w:type="textWrapping"/>
        <w:t xml:space="preserve">-Ajustar layout para aumentar a capacidade sem comprometer o conforto.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xic0qobu6c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 2: Ticket Médio por Cliente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Fórmula: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Médio = Fraturamento total / Número de clientes atendidos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KPI mede quanto, em média, cada cliente gasta no café. Para crescer, a empresa deve não só atrair mais clientes, mas também aumentar o valor gasto por cada um.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Elevar o ticket médio em 15% nos próximos 6 meses.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Ações para melhoria: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-Criar combos (ex: café especial + sanduíche leve).</w:t>
        <w:br w:type="textWrapping"/>
        <w:t xml:space="preserve">-Oferecer produtos premium (cafés sazonais, sobremesas gourmet).</w:t>
        <w:br w:type="textWrapping"/>
        <w:t xml:space="preserve">-Programas de fidelidade com bônus para quem ultrapassa determinado consumo.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1y8jus1zg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 3: Índice de Satisfação do Cliente (NPS – Net Promoter Score)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Fórmula: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NPS = %Promotores - %Detratores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 experiência do cliente é um diferencial competitivo. Medir a satisfação ajuda a identificar pontos fortes (Como Wi-Fi, ambiente) e gargalos (Como atendimento, demora nos pedidos). Clientes satisfeitos tendem a voltar e recomendar o café para outras pessoas.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Alcançar NPS acima de 75 em avaliações semestrais.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Ações para melhoria: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-Treinar a equipe para agilidade e cordialidade no atendimento.</w:t>
        <w:br w:type="textWrapping"/>
        <w:t xml:space="preserve">-Monitorar feedbacks online (Google, redes sociais).</w:t>
        <w:br w:type="textWrapping"/>
        <w:t xml:space="preserve">-Implementar pesquisas rápidas via QR code nas mesas.</w:t>
        <w:br w:type="textWrapping"/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