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66D" w:rsidRDefault="00D637FD" w:rsidP="00D637F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 w:rsidRPr="00D637FD">
        <w:rPr>
          <w:rFonts w:ascii="Times New Roman" w:hAnsi="Times New Roman" w:cs="Times New Roman"/>
          <w:sz w:val="24"/>
          <w:szCs w:val="24"/>
          <w:u w:val="single"/>
          <w:lang w:val="en-US"/>
        </w:rPr>
        <w:t>Prezentare</w:t>
      </w:r>
      <w:proofErr w:type="spellEnd"/>
    </w:p>
    <w:p w:rsidR="00E23120" w:rsidRDefault="00E23120" w:rsidP="00D637F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:rsidR="00BD0BE2" w:rsidRDefault="00BD0BE2" w:rsidP="00E231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="00E23120">
        <w:rPr>
          <w:rFonts w:ascii="Times New Roman" w:hAnsi="Times New Roman" w:cs="Times New Roman"/>
          <w:sz w:val="24"/>
          <w:szCs w:val="24"/>
          <w:lang w:val="en-US"/>
        </w:rPr>
        <w:t>Nume</w:t>
      </w:r>
      <w:proofErr w:type="gramStart"/>
      <w:r w:rsidR="00E23120">
        <w:rPr>
          <w:rFonts w:ascii="Times New Roman" w:hAnsi="Times New Roman" w:cs="Times New Roman"/>
          <w:sz w:val="24"/>
          <w:szCs w:val="24"/>
          <w:lang w:val="en-US"/>
        </w:rPr>
        <w:t>,Liceu,clasa</w:t>
      </w:r>
      <w:proofErr w:type="spellEnd"/>
      <w:proofErr w:type="gramEnd"/>
      <w:r w:rsidR="00E23120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Am ales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aceasta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deoarece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consider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actuala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vizeaza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globul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aspectelor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positive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negative,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aduse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publicitate</w:t>
      </w:r>
    </w:p>
    <w:p w:rsidR="00BD0BE2" w:rsidRDefault="00E23120" w:rsidP="00E231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HTMAL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,CSS,JavaScript</w:t>
      </w:r>
      <w:proofErr w:type="spellEnd"/>
      <w:proofErr w:type="gramEnd"/>
    </w:p>
    <w:p w:rsidR="00D637FD" w:rsidRDefault="00D637FD" w:rsidP="00D637F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Pagina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1=&gt;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Psihoanaliza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comportamentul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—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Iacob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ătoiu și Nicolae-Victor Teodorescu (</w:t>
      </w:r>
      <w:r w:rsidR="00A24476">
        <w:rPr>
          <w:rFonts w:ascii="Times New Roman" w:hAnsi="Times New Roman" w:cs="Times New Roman"/>
          <w:sz w:val="24"/>
          <w:szCs w:val="24"/>
        </w:rPr>
        <w:t xml:space="preserve">au fost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prof. Univ.)</w:t>
      </w:r>
    </w:p>
    <w:p w:rsidR="00D637FD" w:rsidRDefault="00D637FD" w:rsidP="00D637FD">
      <w:pPr>
        <w:rPr>
          <w:rFonts w:ascii="Helvetica" w:hAnsi="Helvetica"/>
          <w:color w:val="333333"/>
          <w:sz w:val="21"/>
          <w:szCs w:val="21"/>
          <w:shd w:val="clear" w:color="auto" w:fill="F5F5F5"/>
        </w:rPr>
      </w:pPr>
      <w:r>
        <w:rPr>
          <w:rFonts w:ascii="Times New Roman" w:hAnsi="Times New Roman" w:cs="Times New Roman"/>
          <w:sz w:val="24"/>
          <w:szCs w:val="24"/>
        </w:rPr>
        <w:t>Pagina 2---Teoria 1.</w:t>
      </w:r>
      <w:r w:rsidRPr="00D637FD">
        <w:rPr>
          <w:rFonts w:ascii="Helvetica" w:hAnsi="Helvetica"/>
          <w:color w:val="333333"/>
          <w:sz w:val="21"/>
          <w:szCs w:val="21"/>
          <w:shd w:val="clear" w:color="auto" w:fill="F5F5F5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5F5F5"/>
        </w:rPr>
        <w:t>Conform autorului, unii agenti de publicitate cred ca publicul a devenit foarte sceptic la subiectele de reclama, astfel incat psihicul si comportamentul sau nu mai poate fi influentat prin intruziuni si atacuri exterioare; de aceea, pentru a depasi neincrederea noastra constienta s-a recurs tot mai des in ultimele decenii la atacarea subconstientului.</w:t>
      </w:r>
    </w:p>
    <w:p w:rsidR="00D637FD" w:rsidRDefault="00D637FD" w:rsidP="00D637FD">
      <w:pPr>
        <w:rPr>
          <w:rFonts w:ascii="Helvetica" w:hAnsi="Helvetica"/>
          <w:color w:val="333333"/>
          <w:sz w:val="21"/>
          <w:szCs w:val="21"/>
          <w:shd w:val="clear" w:color="auto" w:fill="F5F5F5"/>
        </w:rPr>
      </w:pPr>
      <w:r>
        <w:rPr>
          <w:rFonts w:ascii="Helvetica" w:hAnsi="Helvetica"/>
          <w:color w:val="333333"/>
          <w:sz w:val="21"/>
          <w:szCs w:val="21"/>
          <w:shd w:val="clear" w:color="auto" w:fill="F5F5F5"/>
        </w:rPr>
        <w:t>Teoria 2-- Dincolo de aceste aspecte, publicitatea se dovedeste de o importanta decisiva pentru agentii economici, dar fara consecinte majore pentru ceilalti: puterea ei este superficiala, frivola, vizand auxiliarul si indiferentul</w:t>
      </w:r>
    </w:p>
    <w:p w:rsidR="00D637FD" w:rsidRPr="00D637FD" w:rsidRDefault="00D637FD" w:rsidP="00D637FD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D637FD" w:rsidRPr="00D63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FD"/>
    <w:rsid w:val="008A066D"/>
    <w:rsid w:val="00A24476"/>
    <w:rsid w:val="00BD0BE2"/>
    <w:rsid w:val="00BF5B6B"/>
    <w:rsid w:val="00D637FD"/>
    <w:rsid w:val="00E2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42245-873C-4390-AF68-6E041811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2023-02-07T18:02:00Z</dcterms:created>
  <dcterms:modified xsi:type="dcterms:W3CDTF">2023-02-11T19:15:00Z</dcterms:modified>
</cp:coreProperties>
</file>