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QUESTCAST</w:t>
      </w:r>
    </w:p>
    <w:p>
      <w:pPr>
        <w:spacing w:before="200"/>
        <w:jc w:val="center"/>
      </w:pPr>
      <w:r>
        <w:rPr>
          <w:color w:val="666666"/>
          <w:sz w:val="36"/>
          <w:szCs w:val="36"/>
        </w:rPr>
        <w:t xml:space="preserve">AI Voice RPG Application</w:t>
      </w:r>
    </w:p>
    <w:p>
      <w:pPr>
        <w:spacing w:before="800"/>
      </w:pPr>
    </w:p>
    <w:p>
      <w:pPr>
        <w:jc w:val="center"/>
      </w:pPr>
      <w:r>
        <w:rPr>
          <w:b/>
          <w:bCs/>
          <w:sz w:val="28"/>
          <w:szCs w:val="28"/>
        </w:rPr>
        <w:t xml:space="preserve">Technical Architecture Document</w:t>
      </w:r>
    </w:p>
    <w:p>
      <w:pPr>
        <w:spacing w:before="4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t xml:space="preserve">Questcast je cloud-native mobilní aplikace postavená na moderních AI technologiích. Architektura je navržena pro škálovatelnost, nízkou latenci a cost-efektivitu.</w:t>
      </w:r>
    </w:p>
    <w:p>
      <w:pPr>
        <w:pStyle w:val="Heading2"/>
      </w:pPr>
      <w:r>
        <w:t xml:space="preserve">1.1 High-Level Architecture</w:t>
      </w:r>
    </w:p>
    <w:p>
      <w:pPr>
        <w:spacing w:after="200"/>
      </w:pPr>
      <w:r>
        <w:t xml:space="preserve">Systém se skládá z následujících vrstev: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Client: </w:t>
      </w:r>
      <w:r>
        <w:t xml:space="preserve">React Native / Flutter aplikace pro iOS a Android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Gateway: </w:t>
      </w:r>
      <w:r>
        <w:t xml:space="preserve">Centrální vstupní bod pro všechny požadavky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Services: </w:t>
      </w:r>
      <w:r>
        <w:t xml:space="preserve">Mikroslužby pro game logic, user management, billing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Services Layer: </w:t>
      </w:r>
      <w:r>
        <w:t xml:space="preserve">Orchestrace AI poskytovatelů (OpenAI, ElevenLabs)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Layer: </w:t>
      </w:r>
      <w:r>
        <w:t xml:space="preserve">PostgreSQL, Redis, S3 pro perzistenci</w:t>
      </w:r>
    </w:p>
    <w:p>
      <w:r>
        <w:br w:type="page"/>
      </w:r>
    </w:p>
    <w:p>
      <w:pPr>
        <w:pStyle w:val="Heading1"/>
      </w:pPr>
      <w:r>
        <w:t xml:space="preserve">2. AI Services Architecture</w:t>
      </w:r>
    </w:p>
    <w:p>
      <w:pPr>
        <w:pStyle w:val="Heading2"/>
      </w:pPr>
      <w:r>
        <w:t xml:space="preserve">2.1 Language Model (LLM)</w:t>
      </w:r>
    </w:p>
    <w:p>
      <w:pPr>
        <w:spacing w:after="100"/>
      </w:pPr>
      <w:r>
        <w:rPr>
          <w:b/>
          <w:bCs/>
        </w:rPr>
        <w:t xml:space="preserve">Primary: GPT-4o-mini</w:t>
      </w:r>
    </w:p>
    <w:p>
      <w:pPr>
        <w:spacing w:after="200"/>
      </w:pPr>
      <w:r>
        <w:t xml:space="preserve">GPT-4o-mini je primární model pro generování příběhů. Nabízí excelentní poměr cena/výkon a dostatečnou kvalitu pro interaktivní storytelling.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gpt-4o-mini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Cost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$0.15 / 1M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Cost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$0.60 / 1M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Window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128K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(streaming)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~500ms to first token</w:t>
            </w:r>
          </w:p>
        </w:tc>
      </w:tr>
    </w:tbl>
    <w:p>
      <w:pPr>
        <w:pStyle w:val="Heading3"/>
        <w:spacing w:before="300"/>
      </w:pPr>
      <w:r>
        <w:t xml:space="preserve">Prompt Engineering</w:t>
      </w:r>
    </w:p>
    <w:p>
      <w:pPr>
        <w:spacing w:after="200"/>
      </w:pPr>
      <w:r>
        <w:t xml:space="preserve">Systém používá strukturované prompty s následujícími komponentami: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Prompt: </w:t>
      </w:r>
      <w:r>
        <w:t xml:space="preserve">Definice role AI jako Dungeon Mastera, pravidla hry, styl vyprávění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Game State: </w:t>
      </w:r>
      <w:r>
        <w:t xml:space="preserve">Aktuální stav hry, pozice hráčů, inventář, aktivní questy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 Summary: </w:t>
      </w:r>
      <w:r>
        <w:t xml:space="preserve">Komprimovaná historie předchozích událostí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Recent Context: </w:t>
      </w:r>
      <w:r>
        <w:t xml:space="preserve">Posledních 10-15 interakcí verbatim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Input: </w:t>
      </w:r>
      <w:r>
        <w:t xml:space="preserve">Aktuální příkaz hráče</w:t>
      </w:r>
    </w:p>
    <w:p>
      <w:pPr>
        <w:pStyle w:val="Heading2"/>
        <w:spacing w:before="300"/>
      </w:pPr>
      <w:r>
        <w:t xml:space="preserve">2.2 Speech-to-Text (STT)</w:t>
      </w:r>
    </w:p>
    <w:p>
      <w:pPr>
        <w:spacing w:after="100"/>
      </w:pPr>
      <w:r>
        <w:rPr>
          <w:b/>
          <w:bCs/>
        </w:rPr>
        <w:t xml:space="preserve">Primary: Whisper API / GPT-4o Mini Transcribe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Whisper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GPT-4o Mini Transcribe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$0.006/min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$0.003/min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Auto-detect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Yes</w:t>
            </w:r>
          </w:p>
        </w:tc>
      </w:tr>
    </w:tbl>
    <w:p>
      <w:pPr>
        <w:pStyle w:val="Heading3"/>
        <w:spacing w:before="300"/>
      </w:pPr>
      <w:r>
        <w:t xml:space="preserve">Speaker Diarization (Premium)</w:t>
      </w:r>
    </w:p>
    <w:p>
      <w:pPr>
        <w:spacing w:after="200"/>
      </w:pPr>
      <w:r>
        <w:t xml:space="preserve">Pro multiplayer sessions používáme AssemblyAI speaker diarization ($0.27/hodina) pro automatické rozpoznání, který hráč mluví. Free tier používá manuální výběr.</w:t>
      </w:r>
    </w:p>
    <w:p>
      <w:pPr>
        <w:pStyle w:val="Heading2"/>
        <w:spacing w:before="300"/>
      </w:pPr>
      <w:r>
        <w:t xml:space="preserve">2.3 Text-to-Speech (TTS)</w:t>
      </w:r>
    </w:p>
    <w:p>
      <w:pPr>
        <w:spacing w:after="100"/>
      </w:pPr>
      <w:r>
        <w:rPr>
          <w:b/>
          <w:bCs/>
        </w:rPr>
        <w:t xml:space="preserve">Primary: OpenAI TTS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TTS (tts-1, tts-1-hd)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(Standard)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 / 1M characters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(HD)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 / 1M characters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alloy, echo, fable, onyx, nova, shimmer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(real-time playback)</w:t>
            </w:r>
          </w:p>
        </w:tc>
      </w:tr>
    </w:tbl>
    <w:p>
      <w:pPr>
        <w:pStyle w:val="Heading3"/>
        <w:spacing w:before="300"/>
      </w:pPr>
      <w:r>
        <w:t xml:space="preserve">Caching Strategy</w:t>
      </w:r>
    </w:p>
    <w:p>
      <w:pPr>
        <w:spacing w:after="200"/>
      </w:pPr>
      <w:r>
        <w:t xml:space="preserve">Pro snížení nákladů implementujeme caching běžných frází:</w:t>
      </w:r>
    </w:p>
    <w:p>
      <w:pPr>
        <w:pStyle w:val="ListParagraph"/>
        <w:numPr>
          <w:ilvl w:val="0"/>
          <w:numId w:val="2"/>
        </w:numPr>
      </w:pPr>
      <w:r>
        <w:t xml:space="preserve">Předgenerované intro/outro fráze</w:t>
      </w:r>
    </w:p>
    <w:p>
      <w:pPr>
        <w:pStyle w:val="ListParagraph"/>
        <w:numPr>
          <w:ilvl w:val="0"/>
          <w:numId w:val="2"/>
        </w:numPr>
      </w:pPr>
      <w:r>
        <w:t xml:space="preserve">Systémové hlášky ("Hoď kostkou", "Tvůj tah", "Výborně!")</w:t>
      </w:r>
    </w:p>
    <w:p>
      <w:pPr>
        <w:pStyle w:val="ListParagraph"/>
        <w:numPr>
          <w:ilvl w:val="0"/>
          <w:numId w:val="2"/>
        </w:numPr>
      </w:pPr>
      <w:r>
        <w:t xml:space="preserve">Common NPC dialogy</w:t>
      </w:r>
    </w:p>
    <w:p>
      <w:pPr>
        <w:pStyle w:val="ListParagraph"/>
        <w:numPr>
          <w:ilvl w:val="0"/>
          <w:numId w:val="2"/>
        </w:numPr>
      </w:pPr>
      <w:r>
        <w:t xml:space="preserve">Cache size: ~500MB na zařízení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Očekávaná úspora: 35-40% TTS nákladů</w:t>
      </w:r>
    </w:p>
    <w:p>
      <w:pPr>
        <w:pStyle w:val="Heading2"/>
        <w:spacing w:before="300"/>
      </w:pPr>
      <w:r>
        <w:t xml:space="preserve">2.4 Image Generation</w:t>
      </w:r>
    </w:p>
    <w:p>
      <w:pPr>
        <w:spacing w:after="100"/>
      </w:pPr>
      <w:r>
        <w:rPr>
          <w:b/>
          <w:bCs/>
        </w:rPr>
        <w:t xml:space="preserve">Primary: GPT Image 1 Mini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gpt-image-1-mini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(Low quality)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$0.005 / 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(Medium quality)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$0.02 / 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(High quality)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 / 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 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~3-8 seconds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Backend Architecture</w:t>
      </w:r>
    </w:p>
    <w:p>
      <w:pPr>
        <w:pStyle w:val="Heading2"/>
      </w:pPr>
      <w:r>
        <w:t xml:space="preserve">3.1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20 LTS / Python 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Framework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(Python) / Express.js (Node)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 (Supabase / AWS 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(session state, rate limiting)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 Storage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 / Cloudflare R2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ECS / Vercel / Railway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Auth / Supabase Auth / Auth0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+ RevenueCat (mobile subscriptions)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Mixpanel / Amplitude + PostHog</w:t>
            </w:r>
          </w:p>
        </w:tc>
      </w:tr>
    </w:tbl>
    <w:p>
      <w:pPr>
        <w:pStyle w:val="Heading2"/>
        <w:spacing w:before="300"/>
      </w:pPr>
      <w:r>
        <w:t xml:space="preserve">3.2 API Endpoints</w:t>
      </w:r>
    </w:p>
    <w:p>
      <w:pPr>
        <w:spacing w:after="200"/>
      </w:pPr>
      <w:r>
        <w:t xml:space="preserve">Hlavní API endpointy: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POST /api/game/start </w:t>
      </w:r>
      <w:r>
        <w:t xml:space="preserve">- Vytvoření nové herní session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POST /api/game/action </w:t>
      </w:r>
      <w:r>
        <w:t xml:space="preserve">- Zpracování akce hráče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GET /api/game/state </w:t>
      </w:r>
      <w:r>
        <w:t xml:space="preserve">- Získání aktuálního stavu hry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POST /api/voice/transcribe </w:t>
      </w:r>
      <w:r>
        <w:t xml:space="preserve">- STT převod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POST /api/voice/synthesize </w:t>
      </w:r>
      <w:r>
        <w:t xml:space="preserve">- TTS převod (streaming)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POST /api/image/generate </w:t>
      </w:r>
      <w:r>
        <w:t xml:space="preserve">- Generování obrázku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POST /api/auth/* </w:t>
      </w:r>
      <w:r>
        <w:t xml:space="preserve">- Autentizace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POST /api/billing/* </w:t>
      </w:r>
      <w:r>
        <w:t xml:space="preserve">- Platby a předplatné</w:t>
      </w:r>
    </w:p>
    <w:p>
      <w:r>
        <w:br w:type="page"/>
      </w:r>
    </w:p>
    <w:p>
      <w:pPr>
        <w:pStyle w:val="Heading1"/>
      </w:pPr>
      <w:r>
        <w:t xml:space="preserve">4. Mobile Application</w:t>
      </w:r>
    </w:p>
    <w:p>
      <w:pPr>
        <w:pStyle w:val="Heading2"/>
      </w:pPr>
      <w:r>
        <w:t xml:space="preserve">4.1 Technology Choice</w:t>
      </w:r>
    </w:p>
    <w:p>
      <w:pPr>
        <w:spacing w:after="200"/>
      </w:pPr>
      <w:r>
        <w:rPr>
          <w:b/>
          <w:bCs/>
        </w:rPr>
        <w:t xml:space="preserve">Doporučení: React Native nebo Flutter</w:t>
      </w:r>
    </w:p>
    <w:p>
      <w:pPr>
        <w:spacing w:after="200"/>
      </w:pPr>
      <w:r>
        <w:t xml:space="preserve">Obě technologie umožňují vývoj pro iOS i Android z jednoho codebase. Flutter nabízí lepší výkon a konzistentnější UI, React Native má větší ekosystém a snazší nábor vývojářů.</w:t>
      </w:r>
    </w:p>
    <w:p>
      <w:pPr>
        <w:pStyle w:val="Heading2"/>
        <w:spacing w:before="300"/>
      </w:pPr>
      <w:r>
        <w:t xml:space="preserve">4.2 Key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Recording: </w:t>
      </w:r>
      <w:r>
        <w:t xml:space="preserve">react-native-audio-recorder-player / flutter_sound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Playback: </w:t>
      </w:r>
      <w:r>
        <w:t xml:space="preserve">expo-av / just_audio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WebSocket: </w:t>
      </w:r>
      <w:r>
        <w:t xml:space="preserve">socket.io-client / web_socket_channel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 </w:t>
      </w:r>
      <w:r>
        <w:t xml:space="preserve">Redux Toolkit / Riverpod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Navigation: </w:t>
      </w:r>
      <w:r>
        <w:t xml:space="preserve">React Navigation / go_router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In-App Purchases: </w:t>
      </w:r>
      <w:r>
        <w:t xml:space="preserve">RevenueCat SDK</w:t>
      </w:r>
    </w:p>
    <w:p>
      <w:pPr>
        <w:pStyle w:val="Heading2"/>
        <w:spacing w:before="300"/>
      </w:pPr>
      <w:r>
        <w:t xml:space="preserve">4.3 Minimum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iOS 15+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Android 10+ (API 29)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3GB+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3GB+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500MB+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500MB+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4G/WiFi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4G/WiFi required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Cost Analysis Per Session</w:t>
      </w:r>
    </w:p>
    <w:p>
      <w:pPr>
        <w:pStyle w:val="Heading2"/>
      </w:pPr>
      <w:r>
        <w:t xml:space="preserve">5.1 Free Tier Session (30 min, 2 players)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(GPT-4o-mini)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~50K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$0.03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 (Whisper)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~15 min 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$0.09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 (OpenAI)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~10K chars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$0.15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 (2x GPT Image Mini)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images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$0.04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Caching savings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-35%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-$0.11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PER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~$0.20</w:t>
            </w:r>
          </w:p>
        </w:tc>
      </w:tr>
    </w:tbl>
    <w:p>
      <w:pPr>
        <w:pStyle w:val="Heading2"/>
        <w:spacing w:before="300"/>
      </w:pPr>
      <w:r>
        <w:t xml:space="preserve">5.2 Monthly Cost per User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Sessions/mo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$2.00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$0 (ads ~$0.50)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Adventurer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$6.00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$9.99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$15.00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$24.99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Závěr: </w:t>
      </w:r>
      <w:r>
        <w:t xml:space="preserve">Ekonomika je udržitelná. Adventurer tier má margin ~40%, Legend tier ~40%. Free users jsou subsidováni platícími uživateli s cílem konverze 5-12%.</w:t>
      </w:r>
    </w:p>
    <w:p>
      <w:pPr>
        <w:spacing w:before="600"/>
      </w:pPr>
    </w:p>
    <w:p>
      <w:pPr>
        <w:jc w:val="center"/>
      </w:pPr>
      <w:r>
        <w:rPr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QUESTCAST -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2026-02-01T16:03:57.547Z</dcterms:created>
  <dcterms:modified xsi:type="dcterms:W3CDTF">2026-02-01T16:03:57.548Z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