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200"/>
        <w:jc w:val="center"/>
        <w:rPr/>
      </w:pPr>
      <w:r>
        <w:rPr>
          <w:b/>
          <w:bCs/>
        </w:rPr>
        <w:t>Glossario Attori</w:t>
      </w:r>
    </w:p>
    <w:tbl>
      <w:tblPr>
        <w:tblW w:w="9570" w:type="dxa"/>
        <w:jc w:val="start"/>
        <w:tblInd w:w="96" w:type="dxa"/>
        <w:tblLayout w:type="fixed"/>
        <w:tblCellMar>
          <w:top w:w="15" w:type="dxa"/>
          <w:start w:w="22" w:type="dxa"/>
          <w:bottom w:w="15" w:type="dxa"/>
          <w:end w:w="22" w:type="dxa"/>
        </w:tblCellMar>
        <w:tblLook w:val="04a0" w:noHBand="0" w:noVBand="1" w:firstColumn="1" w:lastRow="0" w:lastColumn="0" w:firstRow="1"/>
      </w:tblPr>
      <w:tblGrid>
        <w:gridCol w:w="1350"/>
        <w:gridCol w:w="7215"/>
        <w:gridCol w:w="1005"/>
      </w:tblGrid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Termine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Descrizione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Sinonimi</w:t>
            </w:r>
          </w:p>
        </w:tc>
      </w:tr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Chef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Stabilisce il </w:t>
            </w:r>
            <w:r>
              <w:rPr>
                <w:b/>
                <w:bCs/>
              </w:rPr>
              <w:t>menù</w:t>
            </w:r>
            <w:r>
              <w:rPr/>
              <w:t xml:space="preserve"> per gli </w:t>
            </w:r>
            <w:r>
              <w:rPr>
                <w:b/>
                <w:bCs/>
              </w:rPr>
              <w:t>eventi</w:t>
            </w:r>
            <w:r>
              <w:rPr/>
              <w:t xml:space="preserve"> e ne supervisiona la </w:t>
            </w:r>
            <w:r>
              <w:rPr>
                <w:b/>
                <w:bCs/>
              </w:rPr>
              <w:t>preparazione (nel ricettario)</w:t>
            </w:r>
            <w:r>
              <w:rPr/>
              <w:t xml:space="preserve"> delle </w:t>
            </w:r>
            <w:r>
              <w:rPr>
                <w:b/>
                <w:bCs/>
              </w:rPr>
              <w:t>ricette</w:t>
            </w:r>
            <w:r>
              <w:rPr/>
              <w:t xml:space="preserve"> in </w:t>
            </w:r>
            <w:r>
              <w:rPr>
                <w:b/>
                <w:bCs/>
              </w:rPr>
              <w:t>sede</w:t>
            </w:r>
            <w:r>
              <w:rPr/>
              <w:t xml:space="preserve">. Ha la responsabilità della </w:t>
            </w:r>
            <w:r>
              <w:rPr>
                <w:b/>
                <w:bCs/>
              </w:rPr>
              <w:t>cucina</w:t>
            </w:r>
            <w:r>
              <w:rPr/>
              <w:t xml:space="preserve">, costruisce i </w:t>
            </w:r>
            <w:r>
              <w:rPr>
                <w:b/>
                <w:bCs/>
              </w:rPr>
              <w:t>menù</w:t>
            </w:r>
            <w:r>
              <w:rPr/>
              <w:t xml:space="preserve"> partendo dal </w:t>
            </w:r>
            <w:r>
              <w:rPr>
                <w:b/>
                <w:bCs/>
              </w:rPr>
              <w:t>ricettario</w:t>
            </w:r>
            <w:r>
              <w:rPr/>
              <w:t xml:space="preserve"> e assegna i </w:t>
            </w:r>
            <w:r>
              <w:rPr>
                <w:b/>
                <w:bCs/>
              </w:rPr>
              <w:t>compiti (di cucina)</w:t>
            </w:r>
            <w:r>
              <w:rPr/>
              <w:t xml:space="preserve"> ai </w:t>
            </w:r>
            <w:r>
              <w:rPr>
                <w:b/>
                <w:bCs/>
              </w:rPr>
              <w:t>cuochi</w:t>
            </w:r>
            <w:r>
              <w:rPr/>
              <w:t>.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Cliente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Colui che commissiona alla società di catering l’organizzazione di un </w:t>
            </w:r>
            <w:r>
              <w:rPr>
                <w:b/>
                <w:bCs/>
              </w:rPr>
              <w:t>evento</w:t>
            </w:r>
            <w:r>
              <w:rPr/>
              <w:t xml:space="preserve"> (tramite una </w:t>
            </w:r>
            <w:r>
              <w:rPr>
                <w:b/>
                <w:bCs/>
              </w:rPr>
              <w:t>richiesta (di organizzazione)</w:t>
            </w:r>
            <w:r>
              <w:rPr/>
              <w:t xml:space="preserve">) ed è il destinatario finale del </w:t>
            </w:r>
            <w:r>
              <w:rPr>
                <w:b/>
                <w:bCs/>
              </w:rPr>
              <w:t>servizio</w:t>
            </w:r>
            <w:r>
              <w:rPr/>
              <w:t>.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Cuoco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Figura professionale che prepara il </w:t>
            </w:r>
            <w:r>
              <w:rPr>
                <w:b/>
                <w:bCs/>
              </w:rPr>
              <w:t>cibo</w:t>
            </w:r>
            <w:r>
              <w:rPr/>
              <w:t xml:space="preserve">. Gestisce il </w:t>
            </w:r>
            <w:r>
              <w:rPr>
                <w:b/>
                <w:bCs/>
              </w:rPr>
              <w:t>ricettario</w:t>
            </w:r>
            <w:r>
              <w:rPr/>
              <w:t xml:space="preserve"> e crea le </w:t>
            </w:r>
            <w:r>
              <w:rPr>
                <w:b/>
                <w:bCs/>
              </w:rPr>
              <w:t>ricette</w:t>
            </w:r>
            <w:r>
              <w:rPr/>
              <w:t xml:space="preserve">, ma non ha l'autorizzazione per definire i </w:t>
            </w:r>
            <w:r>
              <w:rPr>
                <w:b/>
                <w:bCs/>
              </w:rPr>
              <w:t>menù</w:t>
            </w:r>
            <w:r>
              <w:rPr/>
              <w:t xml:space="preserve"> da usare per gli </w:t>
            </w:r>
            <w:r>
              <w:rPr>
                <w:b/>
                <w:bCs/>
              </w:rPr>
              <w:t>eventi</w:t>
            </w:r>
            <w:r>
              <w:rPr/>
              <w:t xml:space="preserve">. Può operare nei </w:t>
            </w:r>
            <w:r>
              <w:rPr>
                <w:b/>
                <w:bCs/>
              </w:rPr>
              <w:t>turni preparatori</w:t>
            </w:r>
            <w:r>
              <w:rPr/>
              <w:t xml:space="preserve"> o nei </w:t>
            </w:r>
            <w:r>
              <w:rPr>
                <w:b/>
                <w:bCs/>
              </w:rPr>
              <w:t>turni di servizio</w:t>
            </w:r>
            <w:r>
              <w:rPr/>
              <w:t>.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Organizzatore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La persona che gestisce il </w:t>
            </w:r>
            <w:r>
              <w:rPr>
                <w:b/>
                <w:bCs/>
              </w:rPr>
              <w:t>personale</w:t>
            </w:r>
            <w:r>
              <w:rPr/>
              <w:t xml:space="preserve"> e gli </w:t>
            </w:r>
            <w:r>
              <w:rPr>
                <w:b/>
                <w:bCs/>
              </w:rPr>
              <w:t>eventi</w:t>
            </w:r>
            <w:r>
              <w:rPr/>
              <w:t xml:space="preserve">. Si occupa di creare la </w:t>
            </w:r>
            <w:r>
              <w:rPr>
                <w:b/>
                <w:bCs/>
              </w:rPr>
              <w:t>scheda di un evento</w:t>
            </w:r>
            <w:r>
              <w:rPr/>
              <w:t xml:space="preserve">, della </w:t>
            </w:r>
            <w:r>
              <w:rPr>
                <w:b/>
                <w:bCs/>
              </w:rPr>
              <w:t>gestione del servizio</w:t>
            </w:r>
            <w:r>
              <w:rPr/>
              <w:t xml:space="preserve">, dell'assegnamento dei </w:t>
            </w:r>
            <w:r>
              <w:rPr>
                <w:b/>
                <w:bCs/>
              </w:rPr>
              <w:t>ruoli</w:t>
            </w:r>
            <w:r>
              <w:rPr/>
              <w:t xml:space="preserve"> e della definizione dei </w:t>
            </w:r>
            <w:r>
              <w:rPr>
                <w:b/>
                <w:bCs/>
              </w:rPr>
              <w:t>turni</w:t>
            </w:r>
            <w:r>
              <w:rPr/>
              <w:t>.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Personale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Termine utilizzato in modo ambiguo nel contesto sorgente: può indicare tutti i dipendenti (</w:t>
            </w:r>
            <w:r>
              <w:rPr>
                <w:b/>
                <w:bCs/>
              </w:rPr>
              <w:t>chef</w:t>
            </w:r>
            <w:r>
              <w:rPr/>
              <w:t xml:space="preserve">, </w:t>
            </w:r>
            <w:r>
              <w:rPr>
                <w:b/>
                <w:bCs/>
              </w:rPr>
              <w:t>cuochi</w:t>
            </w:r>
            <w:r>
              <w:rPr/>
              <w:t xml:space="preserve">,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) oppure soltanto i dipendenti soggetti a </w:t>
            </w:r>
            <w:r>
              <w:rPr>
                <w:b/>
                <w:bCs/>
              </w:rPr>
              <w:t>turni</w:t>
            </w:r>
            <w:r>
              <w:rPr/>
              <w:t xml:space="preserve"> (</w:t>
            </w:r>
            <w:r>
              <w:rPr>
                <w:b/>
                <w:bCs/>
              </w:rPr>
              <w:t>cuochi</w:t>
            </w:r>
            <w:r>
              <w:rPr/>
              <w:t xml:space="preserve"> e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). È necessario consultare il </w:t>
            </w:r>
            <w:r>
              <w:rPr>
                <w:b/>
                <w:bCs/>
              </w:rPr>
              <w:t>cliente</w:t>
            </w:r>
            <w:r>
              <w:rPr/>
              <w:t xml:space="preserve"> per disambiguare il riferimento specifico nelle diverse occorrenze.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Personale di Servizio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Le persone (maître, camerieri, sommelier, lavapiatti) che si occupano del </w:t>
            </w:r>
            <w:r>
              <w:rPr>
                <w:b/>
                <w:bCs/>
              </w:rPr>
              <w:t>servizio</w:t>
            </w:r>
            <w:r>
              <w:rPr/>
              <w:t xml:space="preserve"> durante l’</w:t>
            </w:r>
            <w:r>
              <w:rPr>
                <w:b/>
                <w:bCs/>
              </w:rPr>
              <w:t>evento</w:t>
            </w:r>
            <w:r>
              <w:rPr/>
              <w:t xml:space="preserve"> stesso.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Staff di supporto</w:t>
            </w:r>
          </w:p>
        </w:tc>
      </w:tr>
      <w:tr>
        <w:trPr/>
        <w:tc>
          <w:tcPr>
            <w:tcW w:w="13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Utente</w:t>
            </w:r>
          </w:p>
        </w:tc>
        <w:tc>
          <w:tcPr>
            <w:tcW w:w="721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Generico utilizzatore dell’applicazione che possiede necessariamente un </w:t>
            </w:r>
            <w:r>
              <w:rPr>
                <w:b/>
                <w:bCs/>
              </w:rPr>
              <w:t>ruolo</w:t>
            </w:r>
            <w:r>
              <w:rPr/>
              <w:t xml:space="preserve"> tra </w:t>
            </w:r>
            <w:r>
              <w:rPr>
                <w:b/>
                <w:bCs/>
              </w:rPr>
              <w:t>organizzatore</w:t>
            </w:r>
            <w:r>
              <w:rPr/>
              <w:t xml:space="preserve">, </w:t>
            </w:r>
            <w:r>
              <w:rPr>
                <w:b/>
                <w:bCs/>
              </w:rPr>
              <w:t>chef</w:t>
            </w:r>
            <w:r>
              <w:rPr/>
              <w:t xml:space="preserve">, </w:t>
            </w:r>
            <w:r>
              <w:rPr>
                <w:b/>
                <w:bCs/>
              </w:rPr>
              <w:t>cuoco</w:t>
            </w:r>
            <w:r>
              <w:rPr/>
              <w:t xml:space="preserve"> o </w:t>
            </w:r>
            <w:r>
              <w:rPr>
                <w:b/>
                <w:bCs/>
              </w:rPr>
              <w:t>personale di servizio</w:t>
            </w:r>
            <w:r>
              <w:rPr/>
              <w:t>.</w:t>
            </w:r>
          </w:p>
        </w:tc>
        <w:tc>
          <w:tcPr>
            <w:tcW w:w="100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1"/>
        <w:widowControl/>
        <w:bidi w:val="0"/>
        <w:spacing w:lineRule="auto" w:line="259" w:before="400" w:after="200"/>
        <w:jc w:val="center"/>
        <w:rPr>
          <w:b/>
          <w:bCs/>
        </w:rPr>
      </w:pPr>
      <w:r>
        <w:rPr>
          <w:b/>
          <w:bCs/>
        </w:rPr>
        <w:t>Glossario Dominio</w:t>
      </w:r>
    </w:p>
    <w:tbl>
      <w:tblPr>
        <w:tblW w:w="5000" w:type="pct"/>
        <w:jc w:val="start"/>
        <w:tblInd w:w="14" w:type="dxa"/>
        <w:tblLayout w:type="fixed"/>
        <w:tblCellMar>
          <w:top w:w="15" w:type="dxa"/>
          <w:start w:w="22" w:type="dxa"/>
          <w:bottom w:w="15" w:type="dxa"/>
          <w:end w:w="22" w:type="dxa"/>
        </w:tblCellMar>
        <w:tblLook w:val="04a0" w:noHBand="0" w:noVBand="1" w:firstColumn="1" w:lastRow="0" w:lastColumn="0" w:firstRow="1"/>
      </w:tblPr>
      <w:tblGrid>
        <w:gridCol w:w="1935"/>
        <w:gridCol w:w="6434"/>
        <w:gridCol w:w="1269"/>
      </w:tblGrid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Termine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Descrizione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Sinonimi</w:t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Annullamento di un evento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Azione che interrompe la predisposizione di un </w:t>
            </w:r>
            <w:r>
              <w:rPr>
                <w:b/>
                <w:bCs/>
              </w:rPr>
              <w:t>evento</w:t>
            </w:r>
            <w:r>
              <w:rPr/>
              <w:t xml:space="preserve">; può essere effettuata in qualsiasi fase dell'organizzazione, anche dopo l'approvazione dei </w:t>
            </w:r>
            <w:r>
              <w:rPr>
                <w:b/>
                <w:bCs/>
              </w:rPr>
              <w:t>menù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Autore (di una ricetta)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La persona che ha ideato originariamente la </w:t>
            </w:r>
            <w:r>
              <w:rPr>
                <w:b/>
                <w:bCs/>
              </w:rPr>
              <w:t>ricetta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Cibo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Piatti</w:t>
            </w:r>
            <w:r>
              <w:rPr/>
              <w:t xml:space="preserve"> preparati seguendo una </w:t>
            </w:r>
            <w:r>
              <w:rPr>
                <w:b/>
                <w:bCs/>
              </w:rPr>
              <w:t>ricetta</w:t>
            </w:r>
            <w:r>
              <w:rPr/>
              <w:t xml:space="preserve"> del </w:t>
            </w:r>
            <w:r>
              <w:rPr>
                <w:b/>
                <w:bCs/>
              </w:rPr>
              <w:t>ricettario</w:t>
            </w:r>
            <w:r>
              <w:rPr/>
              <w:t xml:space="preserve"> per essere consumati dai partecipanti durante un </w:t>
            </w:r>
            <w:r>
              <w:rPr>
                <w:b/>
                <w:bCs/>
              </w:rPr>
              <w:t>servizio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Pietanze</w:t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Compito (di cucina)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Attività assegnata dallo </w:t>
            </w:r>
            <w:r>
              <w:rPr>
                <w:b/>
                <w:bCs/>
              </w:rPr>
              <w:t>chef</w:t>
            </w:r>
            <w:r>
              <w:rPr/>
              <w:t xml:space="preserve"> ai </w:t>
            </w:r>
            <w:r>
              <w:rPr>
                <w:b/>
                <w:bCs/>
              </w:rPr>
              <w:t>cuochi</w:t>
            </w:r>
            <w:r>
              <w:rPr/>
              <w:t xml:space="preserve"> durante il </w:t>
            </w:r>
            <w:r>
              <w:rPr>
                <w:b/>
                <w:bCs/>
              </w:rPr>
              <w:t>lavoro preparatorio</w:t>
            </w:r>
            <w:r>
              <w:rPr/>
              <w:t xml:space="preserve">. Consiste nello svolgimento di uno o più </w:t>
            </w:r>
            <w:r>
              <w:rPr>
                <w:b/>
                <w:bCs/>
              </w:rPr>
              <w:t>passi</w:t>
            </w:r>
            <w:r>
              <w:rPr/>
              <w:t xml:space="preserve"> di una </w:t>
            </w:r>
            <w:r>
              <w:rPr>
                <w:b/>
                <w:bCs/>
              </w:rPr>
              <w:t>ricetta</w:t>
            </w:r>
            <w:r>
              <w:rPr/>
              <w:t xml:space="preserve"> o </w:t>
            </w:r>
            <w:r>
              <w:rPr>
                <w:b/>
                <w:bCs/>
              </w:rPr>
              <w:t>preparazione (nel ricettario)</w:t>
            </w:r>
            <w:r>
              <w:rPr/>
              <w:t xml:space="preserve"> per realizzare un </w:t>
            </w:r>
            <w:r>
              <w:rPr>
                <w:b/>
                <w:bCs/>
              </w:rPr>
              <w:t>piatto</w:t>
            </w:r>
            <w:r>
              <w:rPr/>
              <w:t xml:space="preserve"> o un </w:t>
            </w:r>
            <w:r>
              <w:rPr>
                <w:b/>
                <w:bCs/>
              </w:rPr>
              <w:t>preparato intermedio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Conclusione (di un evento ricorrente)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Indica il limite temporale (data finale) o il numero massimo di </w:t>
            </w:r>
            <w:r>
              <w:rPr>
                <w:b/>
                <w:bCs/>
              </w:rPr>
              <w:t>istanze (di evento)</w:t>
            </w:r>
            <w:r>
              <w:rPr/>
              <w:t xml:space="preserve"> previsto per un </w:t>
            </w:r>
            <w:r>
              <w:rPr>
                <w:b/>
                <w:bCs/>
              </w:rPr>
              <w:t>evento ricorrente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Dose (di un ingrediente)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Indica la quantità specifica di ogni </w:t>
            </w:r>
            <w:r>
              <w:rPr>
                <w:b/>
                <w:bCs/>
              </w:rPr>
              <w:t>ingrediente</w:t>
            </w:r>
            <w:r>
              <w:rPr/>
              <w:t xml:space="preserve"> necessaria per la realizzazione di una </w:t>
            </w:r>
            <w:r>
              <w:rPr>
                <w:b/>
                <w:bCs/>
              </w:rPr>
              <w:t>ricetta</w:t>
            </w:r>
            <w:r>
              <w:rPr/>
              <w:t xml:space="preserve"> o </w:t>
            </w:r>
            <w:r>
              <w:rPr>
                <w:b/>
                <w:bCs/>
              </w:rPr>
              <w:t>preparazione (nel ricettario)</w:t>
            </w:r>
            <w:r>
              <w:rPr/>
              <w:t xml:space="preserve">. La definizione della dose deve specificare quante </w:t>
            </w:r>
            <w:r>
              <w:rPr>
                <w:b/>
                <w:bCs/>
              </w:rPr>
              <w:t>porzioni</w:t>
            </w:r>
            <w:r>
              <w:rPr/>
              <w:t xml:space="preserve"> di un </w:t>
            </w:r>
            <w:r>
              <w:rPr>
                <w:b/>
                <w:bCs/>
              </w:rPr>
              <w:t>piatto</w:t>
            </w:r>
            <w:r>
              <w:rPr/>
              <w:t xml:space="preserve"> si realizzano o quale quantità di </w:t>
            </w:r>
            <w:r>
              <w:rPr>
                <w:b/>
                <w:bCs/>
              </w:rPr>
              <w:t>preparato intermedio</w:t>
            </w:r>
            <w:r>
              <w:rPr/>
              <w:t xml:space="preserve"> risulterà.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Eliminazione di un evento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Rimozione definitiva di un </w:t>
            </w:r>
            <w:r>
              <w:rPr>
                <w:b/>
                <w:bCs/>
              </w:rPr>
              <w:t>evento</w:t>
            </w:r>
            <w:r>
              <w:rPr/>
              <w:t xml:space="preserve"> dal sistema. È possibile solo nelle fasi iniziali, a condizione che non sia stata intrapresa alcuna attività reale (come l'approvazione dei </w:t>
            </w:r>
            <w:r>
              <w:rPr>
                <w:b/>
                <w:bCs/>
              </w:rPr>
              <w:t>menù</w:t>
            </w:r>
            <w:r>
              <w:rPr/>
              <w:t>) e non siano stati generati costi.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Emendamento di un menù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Modifica (aggiunta o rimozione di </w:t>
            </w:r>
            <w:r>
              <w:rPr>
                <w:b/>
                <w:bCs/>
              </w:rPr>
              <w:t>piatti</w:t>
            </w:r>
            <w:r>
              <w:rPr/>
              <w:t xml:space="preserve">) effettuata nel </w:t>
            </w:r>
            <w:r>
              <w:rPr>
                <w:b/>
                <w:bCs/>
              </w:rPr>
              <w:t>menù</w:t>
            </w:r>
            <w:r>
              <w:rPr/>
              <w:t xml:space="preserve"> di un </w:t>
            </w:r>
            <w:r>
              <w:rPr>
                <w:b/>
                <w:bCs/>
              </w:rPr>
              <w:t>evento</w:t>
            </w:r>
            <w:r>
              <w:rPr/>
              <w:t xml:space="preserve"> specifico. Se proposta dall'</w:t>
            </w:r>
            <w:r>
              <w:rPr>
                <w:b/>
                <w:bCs/>
              </w:rPr>
              <w:t>organizzatore</w:t>
            </w:r>
            <w:r>
              <w:rPr/>
              <w:t xml:space="preserve">, deve essere approvata dallo </w:t>
            </w:r>
            <w:r>
              <w:rPr>
                <w:b/>
                <w:bCs/>
              </w:rPr>
              <w:t>chef</w:t>
            </w:r>
            <w:r>
              <w:rPr/>
              <w:t xml:space="preserve">. Queste modifiche non alterano il </w:t>
            </w:r>
            <w:r>
              <w:rPr>
                <w:b/>
                <w:bCs/>
              </w:rPr>
              <w:t>menù</w:t>
            </w:r>
            <w:r>
              <w:rPr/>
              <w:t xml:space="preserve"> originale presente nel </w:t>
            </w:r>
            <w:r>
              <w:rPr>
                <w:b/>
                <w:bCs/>
              </w:rPr>
              <w:t>ricettario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Estrapolazione di preparazioni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Processo di trasformazione di una parte specifica di una </w:t>
            </w:r>
            <w:r>
              <w:rPr>
                <w:b/>
                <w:bCs/>
              </w:rPr>
              <w:t>ricetta</w:t>
            </w:r>
            <w:r>
              <w:rPr/>
              <w:t xml:space="preserve"> in una </w:t>
            </w:r>
            <w:r>
              <w:rPr>
                <w:b/>
                <w:bCs/>
              </w:rPr>
              <w:t>preparazione (nel ricettario)</w:t>
            </w:r>
            <w:r>
              <w:rPr/>
              <w:t xml:space="preserve"> autonoma.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Evento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Contesto in cui viene fornito il </w:t>
            </w:r>
            <w:r>
              <w:rPr>
                <w:b/>
                <w:bCs/>
              </w:rPr>
              <w:t>servizio</w:t>
            </w:r>
            <w:r>
              <w:rPr/>
              <w:t xml:space="preserve"> di catering. Prevede due momenti: </w:t>
            </w:r>
            <w:r>
              <w:rPr>
                <w:b/>
                <w:bCs/>
              </w:rPr>
              <w:t>lavoro preparatorio</w:t>
            </w:r>
            <w:r>
              <w:rPr/>
              <w:t xml:space="preserve"> e </w:t>
            </w:r>
            <w:r>
              <w:rPr>
                <w:b/>
                <w:bCs/>
              </w:rPr>
              <w:t>servizio</w:t>
            </w:r>
            <w:r>
              <w:rPr/>
              <w:t xml:space="preserve">. Può essere semplice (singolo </w:t>
            </w:r>
            <w:r>
              <w:rPr>
                <w:b/>
                <w:bCs/>
              </w:rPr>
              <w:t>servizio</w:t>
            </w:r>
            <w:r>
              <w:rPr/>
              <w:t xml:space="preserve">) o complesso (più </w:t>
            </w:r>
            <w:r>
              <w:rPr>
                <w:b/>
                <w:bCs/>
              </w:rPr>
              <w:t>servizi</w:t>
            </w:r>
            <w:r>
              <w:rPr/>
              <w:t xml:space="preserve"> o giornate). È affidato a un </w:t>
            </w:r>
            <w:r>
              <w:rPr>
                <w:b/>
                <w:bCs/>
              </w:rPr>
              <w:t>organizzatore</w:t>
            </w:r>
            <w:r>
              <w:rPr/>
              <w:t xml:space="preserve"> e a uno </w:t>
            </w:r>
            <w:r>
              <w:rPr>
                <w:b/>
                <w:bCs/>
              </w:rPr>
              <w:t>chef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Evento ricorrente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Evento</w:t>
            </w:r>
            <w:r>
              <w:rPr/>
              <w:t xml:space="preserve"> che si ripete con regolarità (</w:t>
            </w:r>
            <w:r>
              <w:rPr>
                <w:b/>
                <w:bCs/>
              </w:rPr>
              <w:t>frequenza</w:t>
            </w:r>
            <w:r>
              <w:rPr/>
              <w:t xml:space="preserve">) e possiede una </w:t>
            </w:r>
            <w:r>
              <w:rPr>
                <w:b/>
                <w:bCs/>
              </w:rPr>
              <w:t>conclusione</w:t>
            </w:r>
            <w:r>
              <w:rPr/>
              <w:t xml:space="preserve">. Il sistema deve permettere il tracciamento storico dei </w:t>
            </w:r>
            <w:r>
              <w:rPr>
                <w:b/>
                <w:bCs/>
              </w:rPr>
              <w:t>menù</w:t>
            </w:r>
            <w:r>
              <w:rPr/>
              <w:t xml:space="preserve"> precedenti per differenziare o ripetere l'offerta dei </w:t>
            </w:r>
            <w:r>
              <w:rPr>
                <w:b/>
                <w:bCs/>
              </w:rPr>
              <w:t>piatti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Frequenza di un evento ricorrente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L'intervallo di tempo costante (es. settimanale, annuale) dopo il quale un </w:t>
            </w:r>
            <w:r>
              <w:rPr>
                <w:b/>
                <w:bCs/>
              </w:rPr>
              <w:t>evento ricorrente</w:t>
            </w:r>
            <w:r>
              <w:rPr/>
              <w:t xml:space="preserve"> si ripete.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Gestione del servizio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Attività affidata all'</w:t>
            </w:r>
            <w:r>
              <w:rPr>
                <w:b/>
                <w:bCs/>
              </w:rPr>
              <w:t>organizzatore</w:t>
            </w:r>
            <w:r>
              <w:rPr/>
              <w:t xml:space="preserve"> che prevede la scelta del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, l'assegnazione dei </w:t>
            </w:r>
            <w:r>
              <w:rPr>
                <w:b/>
                <w:bCs/>
              </w:rPr>
              <w:t>ruoli</w:t>
            </w:r>
            <w:r>
              <w:rPr/>
              <w:t xml:space="preserve"> per ogni </w:t>
            </w:r>
            <w:r>
              <w:rPr>
                <w:b/>
                <w:bCs/>
              </w:rPr>
              <w:t>turno di servizio</w:t>
            </w:r>
            <w:r>
              <w:rPr/>
              <w:t xml:space="preserve"> e, opzionalmente, l'assegnamento di un </w:t>
            </w:r>
            <w:r>
              <w:rPr>
                <w:b/>
                <w:bCs/>
              </w:rPr>
              <w:t>cuoco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Ingrediente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Materia prima necessaria per preparare un </w:t>
            </w:r>
            <w:r>
              <w:rPr>
                <w:b/>
                <w:bCs/>
              </w:rPr>
              <w:t>piatto</w:t>
            </w:r>
            <w:r>
              <w:rPr/>
              <w:t xml:space="preserve">. Si distingue in ingrediente di base (da elenco predefinito) o </w:t>
            </w:r>
            <w:r>
              <w:rPr>
                <w:b/>
                <w:bCs/>
              </w:rPr>
              <w:t>preparato intermedio</w:t>
            </w:r>
            <w:r>
              <w:rPr/>
              <w:t xml:space="preserve"> (realizzato in </w:t>
            </w:r>
            <w:r>
              <w:rPr>
                <w:b/>
                <w:bCs/>
              </w:rPr>
              <w:t>cucina</w:t>
            </w:r>
            <w:r>
              <w:rPr/>
              <w:t>).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Insieme delle istruzioni (di una ricetta)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Spiegazione di come trasformare gli </w:t>
            </w:r>
            <w:r>
              <w:rPr>
                <w:b/>
                <w:bCs/>
              </w:rPr>
              <w:t>ingredienti</w:t>
            </w:r>
            <w:r>
              <w:rPr/>
              <w:t xml:space="preserve"> in un prodotto finito. È divisa in due sezioni: passi realizzabili in anticipo (</w:t>
            </w:r>
            <w:r>
              <w:rPr>
                <w:b/>
                <w:bCs/>
              </w:rPr>
              <w:t>lavoro preparatorio</w:t>
            </w:r>
            <w:r>
              <w:rPr/>
              <w:t>) e passi da eseguire sul posto (</w:t>
            </w:r>
            <w:r>
              <w:rPr>
                <w:b/>
                <w:bCs/>
              </w:rPr>
              <w:t>servizio</w:t>
            </w:r>
            <w:r>
              <w:rPr/>
              <w:t>). Una delle due sezioni può essere vuota.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Istanza (di evento)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Rappresenta la singola edizione o ripetizione di un </w:t>
            </w:r>
            <w:r>
              <w:rPr>
                <w:b/>
                <w:bCs/>
              </w:rPr>
              <w:t>evento ricorrente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Lavoro preparatorio / di servizio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 due momenti operativi dell'</w:t>
            </w:r>
            <w:r>
              <w:rPr>
                <w:b/>
                <w:bCs/>
              </w:rPr>
              <w:t>evento</w:t>
            </w:r>
            <w:r>
              <w:rPr/>
              <w:t xml:space="preserve">. Il preparatorio avviene in </w:t>
            </w:r>
            <w:r>
              <w:rPr>
                <w:b/>
                <w:bCs/>
              </w:rPr>
              <w:t>sede</w:t>
            </w:r>
            <w:r>
              <w:rPr/>
              <w:t xml:space="preserve"> (</w:t>
            </w:r>
            <w:r>
              <w:rPr>
                <w:b/>
                <w:bCs/>
              </w:rPr>
              <w:t>cucina</w:t>
            </w:r>
            <w:r>
              <w:rPr/>
              <w:t xml:space="preserve">) ed è svolto dai </w:t>
            </w:r>
            <w:r>
              <w:rPr>
                <w:b/>
                <w:bCs/>
              </w:rPr>
              <w:t>cuochi</w:t>
            </w:r>
            <w:r>
              <w:rPr/>
              <w:t xml:space="preserve">; il </w:t>
            </w:r>
            <w:r>
              <w:rPr>
                <w:b/>
                <w:bCs/>
              </w:rPr>
              <w:t>servizio</w:t>
            </w:r>
            <w:r>
              <w:rPr/>
              <w:t xml:space="preserve"> avviene nella </w:t>
            </w:r>
            <w:r>
              <w:rPr>
                <w:b/>
                <w:bCs/>
              </w:rPr>
              <w:t>sede di un evento</w:t>
            </w:r>
            <w:r>
              <w:rPr/>
              <w:t xml:space="preserve"> ed è svolto dal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 e </w:t>
            </w:r>
            <w:r>
              <w:rPr>
                <w:b/>
                <w:bCs/>
              </w:rPr>
              <w:t>cuochi</w:t>
            </w:r>
            <w:r>
              <w:rPr/>
              <w:t xml:space="preserve"> di supporto. Entrambi sono organizzati in </w:t>
            </w:r>
            <w:r>
              <w:rPr>
                <w:b/>
                <w:bCs/>
              </w:rPr>
              <w:t>turni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Menù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Documento che elenca i </w:t>
            </w:r>
            <w:r>
              <w:rPr>
                <w:b/>
                <w:bCs/>
              </w:rPr>
              <w:t>piatti</w:t>
            </w:r>
            <w:r>
              <w:rPr/>
              <w:t xml:space="preserve"> proposti per un determinato </w:t>
            </w:r>
            <w:r>
              <w:rPr>
                <w:b/>
                <w:bCs/>
              </w:rPr>
              <w:t>servizio</w:t>
            </w:r>
            <w:r>
              <w:rPr/>
              <w:t xml:space="preserve">. Composto da </w:t>
            </w:r>
            <w:r>
              <w:rPr>
                <w:b/>
                <w:bCs/>
              </w:rPr>
              <w:t>voci di un menù</w:t>
            </w:r>
            <w:r>
              <w:rPr/>
              <w:t xml:space="preserve">, opzionalmente divise in </w:t>
            </w:r>
            <w:r>
              <w:rPr>
                <w:b/>
                <w:bCs/>
              </w:rPr>
              <w:t>sezioni di un menù</w:t>
            </w:r>
            <w:r>
              <w:rPr/>
              <w:t xml:space="preserve">. Include dettagli logistici quali: presenza </w:t>
            </w:r>
            <w:r>
              <w:rPr>
                <w:b/>
                <w:bCs/>
              </w:rPr>
              <w:t>cuoco</w:t>
            </w:r>
            <w:r>
              <w:rPr/>
              <w:t xml:space="preserve">, piatti caldi/freddi, necessità </w:t>
            </w:r>
            <w:r>
              <w:rPr>
                <w:b/>
                <w:bCs/>
              </w:rPr>
              <w:t>cucina</w:t>
            </w:r>
            <w:r>
              <w:rPr/>
              <w:t xml:space="preserve"> in </w:t>
            </w:r>
            <w:r>
              <w:rPr>
                <w:b/>
                <w:bCs/>
              </w:rPr>
              <w:t>sede di un evento</w:t>
            </w:r>
            <w:r>
              <w:rPr/>
              <w:t>, idoneità buffet/finger food.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Passaggio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Singolo elemento atomico e ordinato che compone l'</w:t>
            </w:r>
            <w:r>
              <w:rPr>
                <w:b/>
                <w:bCs/>
              </w:rPr>
              <w:t>insieme delle istruzioni (di una ricetta)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Istruzione</w:t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Piatto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Il risultato finale e servibile dell'esecuzione completa di una </w:t>
            </w:r>
            <w:r>
              <w:rPr>
                <w:b/>
                <w:bCs/>
              </w:rPr>
              <w:t>ricetta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Porzione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Quantità indicativa di un </w:t>
            </w:r>
            <w:r>
              <w:rPr>
                <w:b/>
                <w:bCs/>
              </w:rPr>
              <w:t>piatto</w:t>
            </w:r>
            <w:r>
              <w:rPr/>
              <w:t xml:space="preserve"> finito destinata a una singola persona.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Preparato intermedio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Composto alimentare realizzato seguendo una </w:t>
            </w:r>
            <w:r>
              <w:rPr>
                <w:b/>
                <w:bCs/>
              </w:rPr>
              <w:t>preparazione (nel ricettario)</w:t>
            </w:r>
            <w:r>
              <w:rPr/>
              <w:t xml:space="preserve">, utilizzato come </w:t>
            </w:r>
            <w:r>
              <w:rPr>
                <w:b/>
                <w:bCs/>
              </w:rPr>
              <w:t>ingrediente</w:t>
            </w:r>
            <w:r>
              <w:rPr/>
              <w:t xml:space="preserve"> per altre </w:t>
            </w:r>
            <w:r>
              <w:rPr>
                <w:b/>
                <w:bCs/>
              </w:rPr>
              <w:t>ricette</w:t>
            </w:r>
            <w:r>
              <w:rPr/>
              <w:t xml:space="preserve"> o </w:t>
            </w:r>
            <w:r>
              <w:rPr>
                <w:b/>
                <w:bCs/>
              </w:rPr>
              <w:t>preparazioni (nel ricettario)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Preparazione (nel ricettario)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Entità del </w:t>
            </w:r>
            <w:r>
              <w:rPr>
                <w:b/>
                <w:bCs/>
              </w:rPr>
              <w:t>ricettario</w:t>
            </w:r>
            <w:r>
              <w:rPr/>
              <w:t xml:space="preserve"> del tutto analoga a una </w:t>
            </w:r>
            <w:r>
              <w:rPr>
                <w:b/>
                <w:bCs/>
              </w:rPr>
              <w:t>ricetta</w:t>
            </w:r>
            <w:r>
              <w:rPr/>
              <w:t xml:space="preserve">, ma finalizzata alla creazione di un </w:t>
            </w:r>
            <w:r>
              <w:rPr>
                <w:b/>
                <w:bCs/>
              </w:rPr>
              <w:t>preparato intermedio</w:t>
            </w:r>
            <w:r>
              <w:rPr/>
              <w:t xml:space="preserve"> invece di un </w:t>
            </w:r>
            <w:r>
              <w:rPr>
                <w:b/>
                <w:bCs/>
              </w:rPr>
              <w:t>piatto</w:t>
            </w:r>
            <w:r>
              <w:rPr/>
              <w:t xml:space="preserve"> finito.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Preparazione in sede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Fase operativa in cui i </w:t>
            </w:r>
            <w:r>
              <w:rPr>
                <w:b/>
                <w:bCs/>
              </w:rPr>
              <w:t>cuochi</w:t>
            </w:r>
            <w:r>
              <w:rPr/>
              <w:t xml:space="preserve"> anticipano la realizzazione di </w:t>
            </w:r>
            <w:r>
              <w:rPr>
                <w:b/>
                <w:bCs/>
              </w:rPr>
              <w:t>ricette</w:t>
            </w:r>
            <w:r>
              <w:rPr/>
              <w:t xml:space="preserve"> e </w:t>
            </w:r>
            <w:r>
              <w:rPr>
                <w:b/>
                <w:bCs/>
              </w:rPr>
              <w:t>preparazioni (nel ricettario)</w:t>
            </w:r>
            <w:r>
              <w:rPr/>
              <w:t xml:space="preserve"> necessarie per un futuro </w:t>
            </w:r>
            <w:r>
              <w:rPr>
                <w:b/>
                <w:bCs/>
              </w:rPr>
              <w:t>servizio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Lavoro preparatorio</w:t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Procedura (di preparazione)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Sequenza ordinata di </w:t>
            </w:r>
            <w:r>
              <w:rPr>
                <w:b/>
                <w:bCs/>
              </w:rPr>
              <w:t>passi</w:t>
            </w:r>
            <w:r>
              <w:rPr/>
              <w:t xml:space="preserve"> definita in una </w:t>
            </w:r>
            <w:r>
              <w:rPr>
                <w:b/>
                <w:bCs/>
              </w:rPr>
              <w:t>ricetta</w:t>
            </w:r>
            <w:r>
              <w:rPr/>
              <w:t xml:space="preserve"> o </w:t>
            </w:r>
            <w:r>
              <w:rPr>
                <w:b/>
                <w:bCs/>
              </w:rPr>
              <w:t>preparazione (nel ricettario)</w:t>
            </w:r>
            <w:r>
              <w:rPr/>
              <w:t xml:space="preserve"> che deve essere seguita per ottenere il risultato finale.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Proprietario (di una ricetta)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L'</w:t>
            </w:r>
            <w:r>
              <w:rPr>
                <w:b/>
                <w:bCs/>
              </w:rPr>
              <w:t>utente</w:t>
            </w:r>
            <w:r>
              <w:rPr/>
              <w:t xml:space="preserve"> (</w:t>
            </w:r>
            <w:r>
              <w:rPr>
                <w:b/>
                <w:bCs/>
              </w:rPr>
              <w:t>chef</w:t>
            </w:r>
            <w:r>
              <w:rPr/>
              <w:t xml:space="preserve"> o </w:t>
            </w:r>
            <w:r>
              <w:rPr>
                <w:b/>
                <w:bCs/>
              </w:rPr>
              <w:t>cuoco</w:t>
            </w:r>
            <w:r>
              <w:rPr/>
              <w:t xml:space="preserve">) che ha inserito la </w:t>
            </w:r>
            <w:r>
              <w:rPr>
                <w:b/>
                <w:bCs/>
              </w:rPr>
              <w:t>ricetta</w:t>
            </w:r>
            <w:r>
              <w:rPr/>
              <w:t xml:space="preserve"> o la </w:t>
            </w:r>
            <w:r>
              <w:rPr>
                <w:b/>
                <w:bCs/>
              </w:rPr>
              <w:t>preparazione (nel ricettario)</w:t>
            </w:r>
            <w:r>
              <w:rPr/>
              <w:t xml:space="preserve"> nel </w:t>
            </w:r>
            <w:r>
              <w:rPr>
                <w:b/>
                <w:bCs/>
              </w:rPr>
              <w:t>ricettario</w:t>
            </w:r>
            <w:r>
              <w:rPr/>
              <w:t>. È l'unico autorizzato a modificarla o eliminarla (finché non è in uso).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Raggruppamento (di turni)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Insieme di </w:t>
            </w:r>
            <w:r>
              <w:rPr>
                <w:b/>
                <w:bCs/>
              </w:rPr>
              <w:t>turni preparatori</w:t>
            </w:r>
            <w:r>
              <w:rPr/>
              <w:t xml:space="preserve"> gestiti collettivamente; la disponibilità del </w:t>
            </w:r>
            <w:r>
              <w:rPr>
                <w:b/>
                <w:bCs/>
              </w:rPr>
              <w:t>personale</w:t>
            </w:r>
            <w:r>
              <w:rPr/>
              <w:t xml:space="preserve"> deve riguardare obbligatoriamente tutti i </w:t>
            </w:r>
            <w:r>
              <w:rPr>
                <w:b/>
                <w:bCs/>
              </w:rPr>
              <w:t>turni</w:t>
            </w:r>
            <w:r>
              <w:rPr/>
              <w:t xml:space="preserve"> del gruppo. Possono essere singoli o ricorrenti. Sono modificabili solo finché non ci sono disponibilità. Per i raggruppamenti ricorrenti è possibile modificare il singolo gruppo o tutti i gruppi della ricorrenza.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Ricetta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Descrizione dettagliata per preparare un </w:t>
            </w:r>
            <w:r>
              <w:rPr>
                <w:b/>
                <w:bCs/>
              </w:rPr>
              <w:t>piatto</w:t>
            </w:r>
            <w:r>
              <w:rPr/>
              <w:t xml:space="preserve">. Include nome, </w:t>
            </w:r>
            <w:r>
              <w:rPr>
                <w:b/>
                <w:bCs/>
              </w:rPr>
              <w:t>proprietario</w:t>
            </w:r>
            <w:r>
              <w:rPr/>
              <w:t xml:space="preserve">, </w:t>
            </w:r>
            <w:r>
              <w:rPr>
                <w:b/>
                <w:bCs/>
              </w:rPr>
              <w:t>autore</w:t>
            </w:r>
            <w:r>
              <w:rPr/>
              <w:t xml:space="preserve">, </w:t>
            </w:r>
            <w:r>
              <w:rPr>
                <w:b/>
                <w:bCs/>
              </w:rPr>
              <w:t>descrizione</w:t>
            </w:r>
            <w:r>
              <w:rPr/>
              <w:t xml:space="preserve">, </w:t>
            </w:r>
            <w:r>
              <w:rPr>
                <w:b/>
                <w:bCs/>
              </w:rPr>
              <w:t>tag</w:t>
            </w:r>
            <w:r>
              <w:rPr/>
              <w:t xml:space="preserve">, tempo di preparazione, </w:t>
            </w:r>
            <w:r>
              <w:rPr>
                <w:b/>
                <w:bCs/>
              </w:rPr>
              <w:t>ingredienti</w:t>
            </w:r>
            <w:r>
              <w:rPr/>
              <w:t xml:space="preserve">, </w:t>
            </w:r>
            <w:r>
              <w:rPr>
                <w:b/>
                <w:bCs/>
              </w:rPr>
              <w:t>dosi</w:t>
            </w:r>
            <w:r>
              <w:rPr/>
              <w:t xml:space="preserve"> e </w:t>
            </w:r>
            <w:r>
              <w:rPr>
                <w:b/>
                <w:bCs/>
              </w:rPr>
              <w:t>insieme delle istruzioni (di una ricetta)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Ricettario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Elenco e raccolta organizzata di tutte le </w:t>
            </w:r>
            <w:r>
              <w:rPr>
                <w:b/>
                <w:bCs/>
              </w:rPr>
              <w:t>ricette</w:t>
            </w:r>
            <w:r>
              <w:rPr/>
              <w:t xml:space="preserve"> e le </w:t>
            </w:r>
            <w:r>
              <w:rPr>
                <w:b/>
                <w:bCs/>
              </w:rPr>
              <w:t>preparazioni (nel ricettario)</w:t>
            </w:r>
            <w:r>
              <w:rPr/>
              <w:t xml:space="preserve"> disponibili nel sistema.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Richiesta (di organizzazione)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L'atto formale con cui un </w:t>
            </w:r>
            <w:r>
              <w:rPr>
                <w:b/>
                <w:bCs/>
              </w:rPr>
              <w:t>cliente</w:t>
            </w:r>
            <w:r>
              <w:rPr/>
              <w:t xml:space="preserve"> affida l'organizzazione di un </w:t>
            </w:r>
            <w:r>
              <w:rPr>
                <w:b/>
                <w:bCs/>
              </w:rPr>
              <w:t>evento</w:t>
            </w:r>
            <w:r>
              <w:rPr/>
              <w:t xml:space="preserve"> alla società di catering.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Ruolo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Specifica mansione (es. servire bevande, gestire buffet) assegnata a un membro del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 per un determinato </w:t>
            </w:r>
            <w:r>
              <w:rPr>
                <w:b/>
                <w:bCs/>
              </w:rPr>
              <w:t>servizio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Scheda di un evento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Documento descrittivo creato dall'</w:t>
            </w:r>
            <w:r>
              <w:rPr>
                <w:b/>
                <w:bCs/>
              </w:rPr>
              <w:t>organizzatore</w:t>
            </w:r>
            <w:r>
              <w:rPr/>
              <w:t xml:space="preserve"> contenente luogo, date, tipo di </w:t>
            </w:r>
            <w:r>
              <w:rPr>
                <w:b/>
                <w:bCs/>
              </w:rPr>
              <w:t>servizio</w:t>
            </w:r>
            <w:r>
              <w:rPr/>
              <w:t>, numero di persone e note dell'</w:t>
            </w:r>
            <w:r>
              <w:rPr>
                <w:b/>
                <w:bCs/>
              </w:rPr>
              <w:t>evento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Sede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Ubicazione fisica degli uffici della società di catering e delle relative </w:t>
            </w:r>
            <w:r>
              <w:rPr>
                <w:b/>
                <w:bCs/>
              </w:rPr>
              <w:t>cucine</w:t>
            </w:r>
            <w:r>
              <w:rPr/>
              <w:t xml:space="preserve"> dove si svolge il </w:t>
            </w:r>
            <w:r>
              <w:rPr>
                <w:b/>
                <w:bCs/>
              </w:rPr>
              <w:t>lavoro preparatorio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Sede di un evento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Luogo fisico, diverso dalla </w:t>
            </w:r>
            <w:r>
              <w:rPr>
                <w:b/>
                <w:bCs/>
              </w:rPr>
              <w:t>sede</w:t>
            </w:r>
            <w:r>
              <w:rPr/>
              <w:t xml:space="preserve"> principale, dove si svolge effettivamente il </w:t>
            </w:r>
            <w:r>
              <w:rPr>
                <w:b/>
                <w:bCs/>
              </w:rPr>
              <w:t>servizio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Servizio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Attività di somministrazione di </w:t>
            </w:r>
            <w:r>
              <w:rPr>
                <w:b/>
                <w:bCs/>
              </w:rPr>
              <w:t>cibo</w:t>
            </w:r>
            <w:r>
              <w:rPr/>
              <w:t xml:space="preserve"> e bevande durante un </w:t>
            </w:r>
            <w:r>
              <w:rPr>
                <w:b/>
                <w:bCs/>
              </w:rPr>
              <w:t>evento</w:t>
            </w:r>
            <w:r>
              <w:rPr/>
              <w:t xml:space="preserve">. Ha una specifica </w:t>
            </w:r>
            <w:r>
              <w:rPr>
                <w:b/>
                <w:bCs/>
              </w:rPr>
              <w:t>fascia oraria</w:t>
            </w:r>
            <w:r>
              <w:rPr/>
              <w:t xml:space="preserve">, un proprio </w:t>
            </w:r>
            <w:r>
              <w:rPr>
                <w:b/>
                <w:bCs/>
              </w:rPr>
              <w:t>menù</w:t>
            </w:r>
            <w:r>
              <w:rPr/>
              <w:t xml:space="preserve"> e uno staff composto da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 e potenzialmente </w:t>
            </w:r>
            <w:r>
              <w:rPr>
                <w:b/>
                <w:bCs/>
              </w:rPr>
              <w:t>cuochi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Sezione di un menu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Raggruppamento logico (opzionale) delle </w:t>
            </w:r>
            <w:r>
              <w:rPr>
                <w:b/>
                <w:bCs/>
              </w:rPr>
              <w:t>voci di un menù</w:t>
            </w:r>
            <w:r>
              <w:rPr/>
              <w:t xml:space="preserve"> (es. antipasti, primi).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Turno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Periodo di attività definito da data, luogo e </w:t>
            </w:r>
            <w:r>
              <w:rPr>
                <w:b/>
                <w:bCs/>
              </w:rPr>
              <w:t>fascia oraria</w:t>
            </w:r>
            <w:r>
              <w:rPr/>
              <w:t xml:space="preserve">. Si distingue in </w:t>
            </w:r>
            <w:r>
              <w:rPr>
                <w:b/>
                <w:bCs/>
              </w:rPr>
              <w:t>turno preparatorio</w:t>
            </w:r>
            <w:r>
              <w:rPr/>
              <w:t xml:space="preserve"> e </w:t>
            </w:r>
            <w:r>
              <w:rPr>
                <w:b/>
                <w:bCs/>
              </w:rPr>
              <w:t>turno di servizio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Turno preparatorio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Turno</w:t>
            </w:r>
            <w:r>
              <w:rPr/>
              <w:t xml:space="preserve"> svolto in </w:t>
            </w:r>
            <w:r>
              <w:rPr>
                <w:b/>
                <w:bCs/>
              </w:rPr>
              <w:t>sede</w:t>
            </w:r>
            <w:r>
              <w:rPr/>
              <w:t xml:space="preserve"> dove i </w:t>
            </w:r>
            <w:r>
              <w:rPr>
                <w:b/>
                <w:bCs/>
              </w:rPr>
              <w:t>cuochi</w:t>
            </w:r>
            <w:r>
              <w:rPr/>
              <w:t xml:space="preserve"> preparano il </w:t>
            </w:r>
            <w:r>
              <w:rPr>
                <w:b/>
                <w:bCs/>
              </w:rPr>
              <w:t>cibo</w:t>
            </w:r>
            <w:r>
              <w:rPr/>
              <w:t xml:space="preserve">. Possono essere organizzati in un </w:t>
            </w:r>
            <w:r>
              <w:rPr>
                <w:b/>
                <w:bCs/>
              </w:rPr>
              <w:t>raggruppamento (di turni)</w:t>
            </w:r>
            <w:r>
              <w:rPr/>
              <w:t>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Turno di cucina</w:t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Turno di servizio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Turno</w:t>
            </w:r>
            <w:r>
              <w:rPr/>
              <w:t xml:space="preserve"> in cui operano il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 e i </w:t>
            </w:r>
            <w:r>
              <w:rPr>
                <w:b/>
                <w:bCs/>
              </w:rPr>
              <w:t>cuochi</w:t>
            </w:r>
            <w:r>
              <w:rPr/>
              <w:t xml:space="preserve"> durante lo svolgimento del </w:t>
            </w:r>
            <w:r>
              <w:rPr>
                <w:b/>
                <w:bCs/>
              </w:rPr>
              <w:t>servizio</w:t>
            </w:r>
            <w:r>
              <w:rPr/>
              <w:t>. Può includere tempo aggiuntivo per preparazione (prima) e rigoverno (dopo).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Voce di un menù</w:t>
            </w:r>
          </w:p>
        </w:tc>
        <w:tc>
          <w:tcPr>
            <w:tcW w:w="643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Singolo elemento all'interno di un </w:t>
            </w:r>
            <w:r>
              <w:rPr>
                <w:b/>
                <w:bCs/>
              </w:rPr>
              <w:t>menù</w:t>
            </w:r>
            <w:r>
              <w:rPr/>
              <w:t xml:space="preserve"> che fa riferimento a una </w:t>
            </w:r>
            <w:r>
              <w:rPr>
                <w:b/>
                <w:bCs/>
              </w:rPr>
              <w:t>ricetta</w:t>
            </w:r>
            <w:r>
              <w:rPr/>
              <w:t xml:space="preserve"> del </w:t>
            </w:r>
            <w:r>
              <w:rPr>
                <w:b/>
                <w:bCs/>
              </w:rPr>
              <w:t>ricettario</w:t>
            </w:r>
            <w:r>
              <w:rPr/>
              <w:t xml:space="preserve">. Il testo visualizzato può essere diverso dal nome della </w:t>
            </w:r>
            <w:r>
              <w:rPr>
                <w:b/>
                <w:bCs/>
              </w:rPr>
              <w:t>ricetta</w:t>
            </w:r>
            <w:r>
              <w:rPr/>
              <w:t xml:space="preserve"> stessa.</w:t>
            </w:r>
          </w:p>
        </w:tc>
        <w:tc>
          <w:tcPr>
            <w:tcW w:w="12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Disponibilità</w:t>
            </w:r>
          </w:p>
        </w:tc>
        <w:tc>
          <w:tcPr>
            <w:tcW w:w="6434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spacing w:before="0" w:after="160"/>
              <w:ind w:hanging="0" w:start="0" w:end="0"/>
              <w:rPr/>
            </w:pPr>
            <w:r>
              <w:rPr/>
              <w:t xml:space="preserve">Adesione fornita dai </w:t>
            </w:r>
            <w:r>
              <w:rPr>
                <w:b/>
              </w:rPr>
              <w:t>cuochi</w:t>
            </w:r>
            <w:r>
              <w:rPr/>
              <w:t xml:space="preserve"> o dal </w:t>
            </w:r>
            <w:r>
              <w:rPr>
                <w:b/>
              </w:rPr>
              <w:t>personale di servizio</w:t>
            </w:r>
            <w:r>
              <w:rPr/>
              <w:t xml:space="preserve"> per un determinato </w:t>
            </w:r>
            <w:r>
              <w:rPr>
                <w:b/>
              </w:rPr>
              <w:t>turno</w:t>
            </w:r>
            <w:r>
              <w:rPr/>
              <w:t xml:space="preserve"> o </w:t>
            </w:r>
            <w:r>
              <w:rPr>
                <w:b/>
              </w:rPr>
              <w:t>raggruppamento</w:t>
            </w:r>
            <w:r>
              <w:rPr/>
              <w:t xml:space="preserve"> (di turni). I dipendenti possono dare e in seguito ritirare liberamente le proprie disponibilità dal calendario, finché non vengono chiamati formalmente per il </w:t>
            </w:r>
            <w:r>
              <w:rPr>
                <w:b/>
              </w:rPr>
              <w:t>turno</w:t>
            </w:r>
            <w:r>
              <w:rPr/>
              <w:t xml:space="preserve">. Dal momento della chiamata, sono vincolati alla presenza e non possono più ritirarla. La presenza di disponibilità inibisce le operazioni di modifica dei </w:t>
            </w:r>
            <w:r>
              <w:rPr>
                <w:b/>
              </w:rPr>
              <w:t>turni</w:t>
            </w:r>
            <w:r>
              <w:rPr/>
              <w:t xml:space="preserve"> da parte degli </w:t>
            </w:r>
            <w:r>
              <w:rPr>
                <w:b/>
              </w:rPr>
              <w:t>organizzatori</w:t>
            </w:r>
            <w:r>
              <w:rPr/>
              <w:t>.</w:t>
            </w:r>
          </w:p>
        </w:tc>
        <w:tc>
          <w:tcPr>
            <w:tcW w:w="1269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Stato di bozza</w:t>
            </w:r>
          </w:p>
        </w:tc>
        <w:tc>
          <w:tcPr>
            <w:tcW w:w="6434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spacing w:before="0" w:after="160"/>
              <w:ind w:hanging="0" w:start="0" w:end="0"/>
              <w:rPr/>
            </w:pPr>
            <w:r>
              <w:rPr/>
              <w:t xml:space="preserve">Fase del ciclo di vita in cui si trova una </w:t>
            </w:r>
            <w:r>
              <w:rPr>
                <w:b/>
              </w:rPr>
              <w:t>ricetta</w:t>
            </w:r>
            <w:r>
              <w:rPr/>
              <w:t xml:space="preserve"> o una </w:t>
            </w:r>
            <w:r>
              <w:rPr>
                <w:b/>
              </w:rPr>
              <w:t>preparazione</w:t>
            </w:r>
            <w:r>
              <w:rPr/>
              <w:t xml:space="preserve"> (nel </w:t>
            </w:r>
            <w:r>
              <w:rPr>
                <w:b/>
              </w:rPr>
              <w:t>ricettario</w:t>
            </w:r>
            <w:r>
              <w:rPr/>
              <w:t xml:space="preserve">). Inizialmente, l'elemento è in stato di "bozza" ed è visibile solo al proprio creatore. Affinché sia visibile a tutti, copiabile o utilizzabile nei </w:t>
            </w:r>
            <w:r>
              <w:rPr>
                <w:b/>
              </w:rPr>
              <w:t>menù</w:t>
            </w:r>
            <w:r>
              <w:rPr/>
              <w:t>, deve essere pubblicato. Una volta pubblicato, non è più modificabile a meno che non venga "ritirato dalla pubblicazione", operazione concessa solo se l'elemento non è attualmente in uso.</w:t>
            </w:r>
          </w:p>
        </w:tc>
        <w:tc>
          <w:tcPr>
            <w:tcW w:w="1269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35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6434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spacing w:before="0" w:after="160"/>
              <w:ind w:hanging="0" w:start="0" w:end="0"/>
              <w:rPr/>
            </w:pPr>
            <w:r>
              <w:rPr/>
              <w:t xml:space="preserve">Etichetta scelta in modo autonomo dagli </w:t>
            </w:r>
            <w:r>
              <w:rPr>
                <w:b/>
              </w:rPr>
              <w:t>utenti</w:t>
            </w:r>
            <w:r>
              <w:rPr/>
              <w:t xml:space="preserve"> e associata alle </w:t>
            </w:r>
            <w:r>
              <w:rPr>
                <w:b/>
              </w:rPr>
              <w:t>ricette</w:t>
            </w:r>
            <w:r>
              <w:rPr/>
              <w:t xml:space="preserve"> (es. crudo, vegetariano, finger food). Ha lo scopo di categorizzare le </w:t>
            </w:r>
            <w:r>
              <w:rPr>
                <w:b/>
              </w:rPr>
              <w:t>ricette</w:t>
            </w:r>
            <w:r>
              <w:rPr/>
              <w:t xml:space="preserve"> per organizzarle e reperirle con maggiore facilità all'interno del </w:t>
            </w:r>
            <w:r>
              <w:rPr>
                <w:b/>
              </w:rPr>
              <w:t>ricettario</w:t>
            </w:r>
            <w:r>
              <w:rPr/>
              <w:t>.</w:t>
            </w:r>
          </w:p>
        </w:tc>
        <w:tc>
          <w:tcPr>
            <w:tcW w:w="1269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ae2a3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ae2a3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ae2a3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ae2a3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ae2a3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ae2a3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ae2a3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ae2a3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ae2a3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ae2a3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olo2Carattere" w:customStyle="1">
    <w:name w:val="Titolo 2 Carattere"/>
    <w:basedOn w:val="DefaultParagraphFont"/>
    <w:link w:val="Heading2"/>
    <w:uiPriority w:val="9"/>
    <w:semiHidden/>
    <w:qFormat/>
    <w:rsid w:val="00ae2a3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olo3Carattere" w:customStyle="1">
    <w:name w:val="Titolo 3 Carattere"/>
    <w:basedOn w:val="DefaultParagraphFont"/>
    <w:link w:val="Heading3"/>
    <w:uiPriority w:val="9"/>
    <w:semiHidden/>
    <w:qFormat/>
    <w:rsid w:val="00ae2a3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ae2a39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ae2a39"/>
    <w:rPr>
      <w:rFonts w:eastAsia="" w:cs="" w:cstheme="majorBidi" w:eastAsiaTheme="majorEastAsia"/>
      <w:color w:themeColor="accent1" w:themeShade="bf" w:val="2F5496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ae2a39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ae2a39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ae2a39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ae2a39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ae2a3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ae2a3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ae2a3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2a39"/>
    <w:rPr>
      <w:i/>
      <w:iCs/>
      <w:color w:themeColor="accent1" w:themeShade="bf" w:val="2F5496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ae2a3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e2a39"/>
    <w:rPr>
      <w:b/>
      <w:bCs/>
      <w:smallCaps/>
      <w:color w:themeColor="accent1" w:themeShade="bf" w:val="2F5496"/>
      <w:spacing w:val="5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ae2a3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ae2a3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ae2a3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e2a3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ae2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LibreOffice/25.8.6.2$Linux_X86_64 LibreOffice_project/580$Build-2</Application>
  <AppVersion>15.0000</AppVersion>
  <Pages>4</Pages>
  <Words>1413</Words>
  <Characters>8284</Characters>
  <CharactersWithSpaces>9584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2026-04-26T09:27:00Z</dcterms:created>
  <dc:creator>Giorgio Chirio</dc:creator>
  <dc:description/>
  <dc:language>en-US</dc:language>
  <cp:lastModifiedBy/>
  <dcterms:modified xsi:type="dcterms:W3CDTF">2026-04-27T15:32:43Z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