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Trabajo micro centro realizamos, separadores de oficina con vidrios tipo blindex,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