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12A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44F8E">
              <w:rPr>
                <w:rFonts w:ascii="Arial" w:hAnsi="Arial" w:cs="Arial"/>
              </w:rPr>
              <w:t>.0</w:t>
            </w:r>
            <w:r w:rsidR="000E5486">
              <w:rPr>
                <w:rFonts w:ascii="Arial" w:hAnsi="Arial" w:cs="Arial"/>
              </w:rPr>
              <w:t>2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 xml:space="preserve">09:05 – </w:t>
            </w:r>
            <w:r>
              <w:rPr>
                <w:rFonts w:ascii="Arial" w:hAnsi="Arial" w:cs="Arial"/>
                <w:b w:val="0"/>
              </w:rPr>
              <w:t>9:50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9:50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10:35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10.50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11:35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11.35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12:20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6212A1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13:15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14:00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8F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6212A1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14:15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15:00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6212A1" w:rsidP="008F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6212A1" w:rsidRPr="006212A1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15:00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15:45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4278F6" w:rsidP="008F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capire bootstrap</w:t>
            </w:r>
          </w:p>
        </w:tc>
      </w:tr>
      <w:tr w:rsidR="006212A1" w:rsidRPr="006212A1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15:45</w:t>
            </w:r>
            <w:r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4278F6" w:rsidP="008F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creare la view di </w:t>
            </w:r>
            <w:r w:rsidR="00934E91">
              <w:rPr>
                <w:rFonts w:ascii="Arial" w:hAnsi="Arial" w:cs="Arial"/>
              </w:rPr>
              <w:t>registrazione</w:t>
            </w:r>
            <w:r>
              <w:rPr>
                <w:rFonts w:ascii="Arial" w:hAnsi="Arial" w:cs="Arial"/>
              </w:rPr>
              <w:t xml:space="preserve"> provando a utilizzare bootstrap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1E29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34E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34E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view di registrazione, fare quella di log-in e quella di ricerca dei viaggi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E29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AB2F5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900E-C820-451C-ACC6-ABF9E706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21</cp:revision>
  <cp:lastPrinted>2017-03-29T10:57:00Z</cp:lastPrinted>
  <dcterms:created xsi:type="dcterms:W3CDTF">2021-09-09T14:25:00Z</dcterms:created>
  <dcterms:modified xsi:type="dcterms:W3CDTF">2022-02-10T15:26:00Z</dcterms:modified>
</cp:coreProperties>
</file>