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5E2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C66BE8">
              <w:rPr>
                <w:rFonts w:ascii="Arial" w:hAnsi="Arial" w:cs="Arial"/>
              </w:rPr>
              <w:t>.03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E343A9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3A9" w:rsidRDefault="00E343A9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08.20 </w:t>
            </w:r>
            <w:r w:rsidRPr="006212A1">
              <w:rPr>
                <w:rFonts w:ascii="Arial" w:hAnsi="Arial" w:cs="Arial"/>
                <w:b w:val="0"/>
              </w:rPr>
              <w:t>–</w:t>
            </w:r>
            <w:r>
              <w:rPr>
                <w:rFonts w:ascii="Arial" w:hAnsi="Arial" w:cs="Arial"/>
                <w:b w:val="0"/>
              </w:rPr>
              <w:t xml:space="preserve"> 10.30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E343A9" w:rsidRDefault="00E343A9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la </w:t>
            </w:r>
            <w:proofErr w:type="spellStart"/>
            <w:r>
              <w:rPr>
                <w:rFonts w:ascii="Arial" w:hAnsi="Arial" w:cs="Arial"/>
              </w:rPr>
              <w:t>mainView</w:t>
            </w:r>
            <w:proofErr w:type="spellEnd"/>
            <w:r>
              <w:rPr>
                <w:rFonts w:ascii="Arial" w:hAnsi="Arial" w:cs="Arial"/>
              </w:rPr>
              <w:t xml:space="preserve"> degli amministratori con il funzionamento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E343A9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10.30</w:t>
            </w:r>
            <w:r w:rsidR="00C66BE8" w:rsidRPr="006212A1">
              <w:rPr>
                <w:rFonts w:ascii="Arial" w:hAnsi="Arial" w:cs="Arial"/>
                <w:b w:val="0"/>
              </w:rPr>
              <w:t xml:space="preserve"> –</w:t>
            </w:r>
            <w:r w:rsidR="00C66BE8">
              <w:rPr>
                <w:rFonts w:ascii="Arial" w:hAnsi="Arial" w:cs="Arial"/>
                <w:b w:val="0"/>
              </w:rPr>
              <w:t xml:space="preserve"> </w:t>
            </w:r>
            <w:r w:rsidR="002C5E2C">
              <w:rPr>
                <w:rFonts w:ascii="Arial" w:hAnsi="Arial" w:cs="Arial"/>
                <w:b w:val="0"/>
              </w:rPr>
              <w:t>12.20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2C5E2C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Messo a posto tutte gli </w:t>
            </w:r>
            <w:proofErr w:type="spellStart"/>
            <w:r>
              <w:rPr>
                <w:rFonts w:ascii="Arial" w:hAnsi="Arial" w:cs="Arial"/>
              </w:rPr>
              <w:t>header</w:t>
            </w:r>
            <w:proofErr w:type="spellEnd"/>
            <w:r>
              <w:rPr>
                <w:rFonts w:ascii="Arial" w:hAnsi="Arial" w:cs="Arial"/>
              </w:rPr>
              <w:t xml:space="preserve"> con le varie </w:t>
            </w:r>
          </w:p>
        </w:tc>
      </w:tr>
      <w:tr w:rsidR="004C5E33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33" w:rsidRDefault="002C5E2C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13.15</w:t>
            </w:r>
            <w:r w:rsidR="004C5E33">
              <w:rPr>
                <w:rFonts w:ascii="Arial" w:hAnsi="Arial" w:cs="Arial"/>
                <w:b w:val="0"/>
              </w:rPr>
              <w:t xml:space="preserve"> –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4C5E33" w:rsidRPr="002C5E2C" w:rsidRDefault="002C5E2C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Iniziato a fare la modifica degli utenti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7B2F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c’era un modo per distinguere utenti normali da amministratori nel database e quindi ho cambiato la tabella utenti aggiungendo una colonna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Siamo </w:t>
            </w:r>
            <w:r w:rsidR="001B05E6">
              <w:rPr>
                <w:rFonts w:ascii="Arial" w:hAnsi="Arial" w:cs="Arial"/>
              </w:rPr>
              <w:t>tanto</w:t>
            </w:r>
            <w:r>
              <w:rPr>
                <w:rFonts w:ascii="Arial" w:hAnsi="Arial" w:cs="Arial"/>
              </w:rPr>
              <w:t xml:space="preserve"> </w:t>
            </w:r>
            <w:r w:rsidR="00C66BE8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C5E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modifica dei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dell’utente e iniziare a fare le fatture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B2F5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05E6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5E2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C6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E33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2F5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117A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E78E8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A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69CF831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B943E-6FC6-446D-A8CD-2B05586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35</cp:revision>
  <cp:lastPrinted>2017-03-29T10:57:00Z</cp:lastPrinted>
  <dcterms:created xsi:type="dcterms:W3CDTF">2021-09-09T14:25:00Z</dcterms:created>
  <dcterms:modified xsi:type="dcterms:W3CDTF">2022-03-31T14:26:00Z</dcterms:modified>
</cp:coreProperties>
</file>