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spacing w:before="480" w:after="0"/>
        <w:rPr>
          <w:lang w:val="es-AR"/>
        </w:rPr>
      </w:pPr>
      <w:bookmarkStart w:id="0" w:name="Xcee292cf96ff0b79ec19314260fcc3038b83c61"/>
      <w:r>
        <w:rPr>
          <w:lang w:val="es-AR"/>
        </w:rPr>
        <w:t>Curso de Python básico para análisis de datos - Ejercicios clase 3</w:t>
      </w:r>
    </w:p>
    <w:p>
      <w:pPr>
        <w:pStyle w:val="Normal"/>
        <w:numPr>
          <w:ilvl w:val="0"/>
          <w:numId w:val="4"/>
        </w:numPr>
        <w:rPr>
          <w:lang w:val="es-AR"/>
        </w:rPr>
      </w:pPr>
      <w:r>
        <w:rPr>
          <w:lang w:val="es-AR"/>
        </w:rPr>
        <w:t xml:space="preserve">Indique la frase incorrecta </w:t>
      </w:r>
    </w:p>
    <w:p>
      <w:pPr>
        <w:pStyle w:val="Normal"/>
        <w:numPr>
          <w:ilvl w:val="0"/>
          <w:numId w:val="0"/>
        </w:numPr>
        <w:ind w:hanging="0" w:start="720"/>
        <w:rPr>
          <w:lang w:val="es-AR"/>
        </w:rPr>
      </w:pPr>
      <w:r>
        <w:rPr>
          <w:lang w:val="es-AR"/>
        </w:rPr>
        <w:t xml:space="preserve">[ ] A diferencia de los arrays de numpy que solo tienen índices numéricos, los dataframe de pandas pueden tener índices de tipo string, fecha y otros. </w:t>
      </w:r>
    </w:p>
    <w:p>
      <w:pPr>
        <w:pStyle w:val="Normal"/>
        <w:numPr>
          <w:ilvl w:val="0"/>
          <w:numId w:val="0"/>
        </w:numPr>
        <w:ind w:hanging="0" w:start="720"/>
        <w:rPr>
          <w:lang w:val="es-AR"/>
        </w:rPr>
      </w:pPr>
      <w:r>
        <w:rPr>
          <w:lang w:val="es-AR"/>
        </w:rPr>
        <w:t xml:space="preserve">[X] Puedo definir una tabla de más de dos dimensiones. </w:t>
      </w:r>
    </w:p>
    <w:p>
      <w:pPr>
        <w:pStyle w:val="Normal"/>
        <w:numPr>
          <w:ilvl w:val="0"/>
          <w:numId w:val="0"/>
        </w:numPr>
        <w:ind w:hanging="0" w:start="720"/>
        <w:rPr>
          <w:lang w:val="es-AR"/>
        </w:rPr>
      </w:pPr>
      <w:r>
        <w:rPr>
          <w:lang w:val="es-AR"/>
        </w:rPr>
        <w:t>[ ] Una misma columna de un dataframe puede tener varios tipos de datos (int, string, datetime, float, etc.)</w:t>
      </w:r>
    </w:p>
    <w:p>
      <w:pPr>
        <w:pStyle w:val="Normal"/>
        <w:numPr>
          <w:ilvl w:val="0"/>
          <w:numId w:val="3"/>
        </w:numPr>
        <w:rPr/>
      </w:pPr>
      <w:r>
        <w:rPr>
          <w:lang w:val="es-AR"/>
        </w:rPr>
        <w:t xml:space="preserve">Verdadero o falso Este código es correcto: </w:t>
      </w:r>
    </w:p>
    <w:p>
      <w:pPr>
        <w:pStyle w:val="Normal"/>
        <w:numPr>
          <w:ilvl w:val="0"/>
          <w:numId w:val="0"/>
        </w:numPr>
        <w:ind w:hanging="0" w:start="720"/>
        <w:rPr/>
      </w:pPr>
      <w:r>
        <w:rPr>
          <w:rStyle w:val="VerbatimChar"/>
          <w:lang w:val="es-AR"/>
        </w:rPr>
        <w:t>aeropuertos.iloc[:, "provincia"]</w:t>
      </w:r>
      <w:r>
        <w:rPr>
          <w:lang w:val="es-AR"/>
        </w:rPr>
        <w:t xml:space="preserve"> </w:t>
      </w:r>
    </w:p>
    <w:p>
      <w:pPr>
        <w:pStyle w:val="Normal"/>
        <w:numPr>
          <w:ilvl w:val="0"/>
          <w:numId w:val="0"/>
        </w:numPr>
        <w:ind w:hanging="0" w:start="720"/>
        <w:rPr/>
      </w:pPr>
      <w:r>
        <w:rPr>
          <w:lang w:val="es-AR"/>
        </w:rPr>
        <w:t>Rta.: Falso</w:t>
      </w:r>
    </w:p>
    <w:p>
      <w:pPr>
        <w:pStyle w:val="Normal"/>
        <w:numPr>
          <w:ilvl w:val="0"/>
          <w:numId w:val="3"/>
        </w:numPr>
        <w:rPr/>
      </w:pPr>
      <w:r>
        <w:rPr>
          <w:lang w:val="es-AR"/>
        </w:rPr>
        <w:t xml:space="preserve">Complete el código. Debo eliminar las columnas </w:t>
      </w:r>
    </w:p>
    <w:p>
      <w:pPr>
        <w:pStyle w:val="Normal"/>
        <w:numPr>
          <w:ilvl w:val="0"/>
          <w:numId w:val="0"/>
        </w:numPr>
        <w:ind w:hanging="0" w:start="720"/>
        <w:rPr/>
      </w:pPr>
      <w:r>
        <w:rPr>
          <w:rStyle w:val="VerbatimChar"/>
          <w:lang w:val="es-AR"/>
        </w:rPr>
        <w:t>df = df.drop(["columna1", "columna2"], axis=...)</w:t>
      </w:r>
      <w:r>
        <w:rPr>
          <w:lang w:val="es-AR"/>
        </w:rPr>
        <w:t xml:space="preserve"> </w:t>
      </w:r>
    </w:p>
    <w:p>
      <w:pPr>
        <w:pStyle w:val="Normal"/>
        <w:numPr>
          <w:ilvl w:val="0"/>
          <w:numId w:val="0"/>
        </w:numPr>
        <w:ind w:hanging="0" w:start="720"/>
        <w:rPr/>
      </w:pPr>
      <w:r>
        <w:rPr>
          <w:lang w:val="es-AR"/>
        </w:rPr>
        <w:t xml:space="preserve">Ayuda: busque en internet o pregunte a algún chatbot si lo considera necesario </w:t>
      </w:r>
    </w:p>
    <w:p>
      <w:pPr>
        <w:pStyle w:val="Normal"/>
        <w:numPr>
          <w:ilvl w:val="0"/>
          <w:numId w:val="0"/>
        </w:numPr>
        <w:ind w:hanging="0" w:start="720"/>
        <w:rPr/>
      </w:pPr>
      <w:r>
        <w:rPr>
          <w:lang w:val="es-AR"/>
        </w:rPr>
        <w:t xml:space="preserve">Rta.: </w:t>
      </w:r>
      <w:r>
        <w:rPr>
          <w:rStyle w:val="VerbatimChar"/>
          <w:lang w:val="es-AR"/>
        </w:rPr>
        <w:t>df = df.drop(["columna1", "columna2"], axis=</w:t>
      </w:r>
      <w:r>
        <w:rPr>
          <w:rStyle w:val="VerbatimChar"/>
          <w:shd w:fill="FFFF00" w:val="clear"/>
          <w:lang w:val="es-AR"/>
        </w:rPr>
        <w:t>1</w:t>
      </w:r>
      <w:r>
        <w:rPr>
          <w:rStyle w:val="VerbatimChar"/>
          <w:lang w:val="es-AR"/>
        </w:rPr>
        <w:t>)</w:t>
      </w:r>
    </w:p>
    <w:p>
      <w:pPr>
        <w:pStyle w:val="Normal"/>
        <w:numPr>
          <w:ilvl w:val="0"/>
          <w:numId w:val="3"/>
        </w:numPr>
        <w:rPr>
          <w:lang w:val="es-AR"/>
        </w:rPr>
      </w:pPr>
      <w:r>
        <w:rPr>
          <w:lang w:val="es-AR"/>
        </w:rPr>
        <w:t xml:space="preserve">Indique los fragmentos correctos (puede ser más de uno). Debo filtrar el dataframe para obtener los datos desde el año 2010 al año 2020 </w:t>
      </w:r>
    </w:p>
    <w:p>
      <w:pPr>
        <w:pStyle w:val="Normal"/>
        <w:numPr>
          <w:ilvl w:val="0"/>
          <w:numId w:val="0"/>
        </w:numPr>
        <w:ind w:hanging="0" w:start="720"/>
        <w:rPr>
          <w:rFonts w:ascii="Consolas" w:hAnsi="Consolas"/>
          <w:lang w:val="es-AR"/>
        </w:rPr>
      </w:pPr>
      <w:r>
        <w:rPr>
          <w:rFonts w:ascii="Consolas" w:hAnsi="Consolas"/>
          <w:lang w:val="es-AR"/>
        </w:rPr>
        <w:t xml:space="preserve">[X] </w:t>
        <w:tab/>
        <w:t xml:space="preserve">df = df[df[“año”]&gt;= 2010 &amp; df[“año”]&lt; 2021] </w:t>
      </w:r>
    </w:p>
    <w:p>
      <w:pPr>
        <w:pStyle w:val="Normal"/>
        <w:numPr>
          <w:ilvl w:val="0"/>
          <w:numId w:val="0"/>
        </w:numPr>
        <w:ind w:hanging="0" w:start="720"/>
        <w:rPr>
          <w:rFonts w:ascii="Consolas" w:hAnsi="Consolas"/>
          <w:lang w:val="es-AR"/>
        </w:rPr>
      </w:pPr>
      <w:r>
        <w:rPr>
          <w:rFonts w:ascii="Consolas" w:hAnsi="Consolas"/>
          <w:lang w:val="es-AR"/>
        </w:rPr>
        <w:t xml:space="preserve">[ ] </w:t>
        <w:tab/>
        <w:t>df =</w:t>
        <w:tab/>
        <w:t xml:space="preserve">df.iloc(2010 to 2021) </w:t>
      </w:r>
    </w:p>
    <w:p>
      <w:pPr>
        <w:pStyle w:val="Normal"/>
        <w:numPr>
          <w:ilvl w:val="0"/>
          <w:numId w:val="0"/>
        </w:numPr>
        <w:ind w:hanging="0" w:start="720"/>
        <w:rPr>
          <w:rFonts w:ascii="Consolas" w:hAnsi="Consolas"/>
          <w:lang w:val="es-AR"/>
        </w:rPr>
      </w:pPr>
      <w:r>
        <w:rPr>
          <w:rFonts w:ascii="Consolas" w:hAnsi="Consolas"/>
          <w:lang w:val="es-AR"/>
        </w:rPr>
        <w:t xml:space="preserve">[ ] </w:t>
        <w:tab/>
        <w:t xml:space="preserve">df = df.filer(año beteween 2010 to 2020) </w:t>
      </w:r>
    </w:p>
    <w:p>
      <w:pPr>
        <w:pStyle w:val="Normal"/>
        <w:numPr>
          <w:ilvl w:val="0"/>
          <w:numId w:val="0"/>
        </w:numPr>
        <w:ind w:hanging="0" w:start="720"/>
        <w:rPr>
          <w:rFonts w:ascii="Consolas" w:hAnsi="Consolas"/>
          <w:lang w:val="es-AR"/>
        </w:rPr>
      </w:pPr>
      <w:r>
        <w:rPr>
          <w:rFonts w:ascii="Consolas" w:hAnsi="Consolas"/>
          <w:lang w:val="es-AR"/>
        </w:rPr>
        <w:t xml:space="preserve">[X] </w:t>
        <w:tab/>
        <w:t>df = df.query(“año &gt;= 2010 &amp; año &lt;= 2020”)</w:t>
      </w:r>
    </w:p>
    <w:p>
      <w:pPr>
        <w:pStyle w:val="Normal"/>
        <w:numPr>
          <w:ilvl w:val="0"/>
          <w:numId w:val="3"/>
        </w:numPr>
        <w:rPr>
          <w:lang w:val="es-AR"/>
        </w:rPr>
      </w:pPr>
      <w:r>
        <w:rPr>
          <w:lang w:val="es-AR"/>
        </w:rPr>
        <w:t xml:space="preserve">¿Para que sirve el método grpupby? </w:t>
      </w:r>
    </w:p>
    <w:p>
      <w:pPr>
        <w:pStyle w:val="Normal"/>
        <w:numPr>
          <w:ilvl w:val="0"/>
          <w:numId w:val="0"/>
        </w:numPr>
        <w:ind w:hanging="0" w:start="720"/>
        <w:rPr>
          <w:rFonts w:ascii="Consolas" w:hAnsi="Consolas"/>
          <w:lang w:val="es-AR"/>
        </w:rPr>
      </w:pPr>
      <w:r>
        <w:rPr>
          <w:rFonts w:ascii="Consolas" w:hAnsi="Consolas"/>
          <w:lang w:val="es-AR"/>
        </w:rPr>
        <w:t xml:space="preserve">[ ] Para filtrar la columna de meses </w:t>
      </w:r>
    </w:p>
    <w:p>
      <w:pPr>
        <w:pStyle w:val="Normal"/>
        <w:numPr>
          <w:ilvl w:val="0"/>
          <w:numId w:val="0"/>
        </w:numPr>
        <w:ind w:hanging="0" w:start="720"/>
        <w:rPr>
          <w:rFonts w:ascii="Consolas" w:hAnsi="Consolas"/>
          <w:lang w:val="es-AR"/>
        </w:rPr>
      </w:pPr>
      <w:r>
        <w:rPr>
          <w:rFonts w:ascii="Consolas" w:hAnsi="Consolas"/>
          <w:lang w:val="es-AR"/>
        </w:rPr>
        <w:t xml:space="preserve">[ ] Es un método estadístico de clasificación </w:t>
      </w:r>
    </w:p>
    <w:p>
      <w:pPr>
        <w:pStyle w:val="Normal"/>
        <w:numPr>
          <w:ilvl w:val="0"/>
          <w:numId w:val="0"/>
        </w:numPr>
        <w:ind w:hanging="0" w:start="720"/>
        <w:rPr>
          <w:rFonts w:ascii="Consolas" w:hAnsi="Consolas"/>
          <w:lang w:val="es-AR"/>
        </w:rPr>
      </w:pPr>
      <w:r>
        <w:rPr>
          <w:rFonts w:ascii="Consolas" w:hAnsi="Consolas"/>
          <w:lang w:val="es-AR"/>
        </w:rPr>
        <w:t xml:space="preserve">[X] Con este método divide el dataframe en las variables seleccionadas y permite usar luego otro método para operar sobre cada división y generar un nuevo dataframe agregado </w:t>
      </w:r>
    </w:p>
    <w:p>
      <w:pPr>
        <w:pStyle w:val="Normal"/>
        <w:numPr>
          <w:ilvl w:val="0"/>
          <w:numId w:val="0"/>
        </w:numPr>
        <w:ind w:hanging="0" w:start="720"/>
        <w:rPr>
          <w:rFonts w:ascii="Consolas" w:hAnsi="Consolas"/>
          <w:lang w:val="es-AR"/>
        </w:rPr>
      </w:pPr>
      <w:r>
        <w:rPr>
          <w:rFonts w:ascii="Consolas" w:hAnsi="Consolas"/>
          <w:lang w:val="es-AR"/>
        </w:rPr>
        <w:t>[ ] Es una operación de alta complejidad, capaz de modificar la memoria interna del disco superior de la máquina. Su poder altera el tejido espacio-temporal por lo que puede provocar mareos. Al liberar su máximo potencial, le permitirá al usuario usar el 100% de su capacidad cognitiva.</w:t>
      </w:r>
    </w:p>
    <w:p>
      <w:pPr>
        <w:pStyle w:val="Normal"/>
        <w:numPr>
          <w:ilvl w:val="0"/>
          <w:numId w:val="3"/>
        </w:numPr>
        <w:rPr>
          <w:lang w:val="es-AR"/>
        </w:rPr>
      </w:pPr>
      <w:r>
        <w:rPr>
          <w:lang w:val="es-AR"/>
        </w:rPr>
        <w:t xml:space="preserve">Verdadero o falso. </w:t>
      </w:r>
    </w:p>
    <w:p>
      <w:pPr>
        <w:pStyle w:val="Normal"/>
        <w:numPr>
          <w:ilvl w:val="0"/>
          <w:numId w:val="0"/>
        </w:numPr>
        <w:ind w:hanging="0" w:start="720"/>
        <w:rPr>
          <w:rFonts w:ascii="Consolas" w:hAnsi="Consolas"/>
          <w:lang w:val="es-AR"/>
        </w:rPr>
      </w:pPr>
      <w:r>
        <w:rPr>
          <w:rFonts w:ascii="Consolas" w:hAnsi="Consolas"/>
          <w:lang w:val="es-AR"/>
        </w:rPr>
        <w:t xml:space="preserve">El método groupby no suele ser usado por si solo, necesita otro método auxiliar que eliga el criterio de agrupación. Por ejemplo, si ese criterio fuese la suma de los valores desagregados usaremos el método .sum(), si fuera el promedio de estos usaremos el método .mean() </w:t>
      </w:r>
    </w:p>
    <w:p>
      <w:pPr>
        <w:pStyle w:val="Normal"/>
        <w:numPr>
          <w:ilvl w:val="0"/>
          <w:numId w:val="0"/>
        </w:numPr>
        <w:ind w:hanging="0" w:start="720"/>
        <w:rPr>
          <w:lang w:val="es-AR"/>
        </w:rPr>
      </w:pPr>
      <w:r>
        <w:rPr>
          <w:lang w:val="es-AR"/>
        </w:rPr>
        <w:t>Rta.: Verdadero</w:t>
      </w:r>
    </w:p>
    <w:p>
      <w:pPr>
        <w:pStyle w:val="Normal"/>
        <w:numPr>
          <w:ilvl w:val="0"/>
          <w:numId w:val="3"/>
        </w:numPr>
        <w:rPr>
          <w:lang w:val="es-AR"/>
        </w:rPr>
      </w:pPr>
      <w:r>
        <w:rPr>
          <w:lang w:val="es-AR"/>
        </w:rPr>
        <w:t>Son los dos siguientes fragmentos de código equivalentes? Fragmento A:</w:t>
      </w:r>
    </w:p>
    <w:p>
      <w:pPr>
        <w:pStyle w:val="SourceCode"/>
        <w:numPr>
          <w:ilvl w:val="0"/>
          <w:numId w:val="2"/>
        </w:numPr>
        <w:spacing w:lineRule="auto" w:line="240" w:before="0" w:after="0"/>
        <w:rPr/>
      </w:pPr>
      <w:r>
        <w:rPr>
          <w:rStyle w:val="NormalTok"/>
          <w:rFonts w:ascii="Consolas" w:hAnsi="Consolas"/>
          <w:sz w:val="20"/>
          <w:szCs w:val="20"/>
          <w:lang w:val="es-AR"/>
        </w:rPr>
        <w:t xml:space="preserve">indices_expo_agrupada_ordenada </w:t>
      </w:r>
      <w:r>
        <w:rPr>
          <w:rStyle w:val="OperatorTok"/>
          <w:rFonts w:ascii="Consolas" w:hAnsi="Consolas"/>
          <w:sz w:val="20"/>
          <w:szCs w:val="20"/>
          <w:lang w:val="es-AR"/>
        </w:rPr>
        <w:t>=</w:t>
      </w:r>
      <w:r>
        <w:rPr>
          <w:rStyle w:val="NormalTok"/>
          <w:rFonts w:ascii="Consolas" w:hAnsi="Consolas"/>
          <w:sz w:val="20"/>
          <w:szCs w:val="20"/>
          <w:lang w:val="es-AR"/>
        </w:rPr>
        <w:t xml:space="preserve"> (</w:t>
      </w:r>
    </w:p>
    <w:p>
      <w:pPr>
        <w:pStyle w:val="SourceCode"/>
        <w:numPr>
          <w:ilvl w:val="0"/>
          <w:numId w:val="2"/>
        </w:numPr>
        <w:spacing w:lineRule="auto" w:line="240" w:before="0" w:after="0"/>
        <w:rPr/>
      </w:pPr>
      <w:r>
        <w:rPr>
          <w:rStyle w:val="NormalTok"/>
          <w:rFonts w:ascii="Consolas" w:hAnsi="Consolas"/>
          <w:sz w:val="20"/>
          <w:szCs w:val="20"/>
          <w:lang w:val="es-AR"/>
        </w:rPr>
        <w:t xml:space="preserve">     </w:t>
      </w:r>
      <w:r>
        <w:rPr>
          <w:rStyle w:val="NormalTok"/>
          <w:rFonts w:ascii="Consolas" w:hAnsi="Consolas"/>
          <w:sz w:val="20"/>
          <w:szCs w:val="20"/>
          <w:lang w:val="es-AR"/>
        </w:rPr>
        <w:t>indices_expo_filtrada</w:t>
      </w:r>
    </w:p>
    <w:p>
      <w:pPr>
        <w:pStyle w:val="SourceCode"/>
        <w:numPr>
          <w:ilvl w:val="0"/>
          <w:numId w:val="2"/>
        </w:numPr>
        <w:spacing w:lineRule="auto" w:line="240" w:before="0" w:after="0"/>
        <w:rPr/>
      </w:pPr>
      <w:r>
        <w:rPr>
          <w:rStyle w:val="NormalTok"/>
          <w:rFonts w:ascii="Consolas" w:hAnsi="Consolas"/>
          <w:sz w:val="20"/>
          <w:szCs w:val="20"/>
          <w:lang w:val="es-AR"/>
        </w:rPr>
        <w:t xml:space="preserve">    </w:t>
      </w:r>
      <w:r>
        <w:rPr>
          <w:rFonts w:ascii="Consolas" w:hAnsi="Consolas"/>
          <w:sz w:val="20"/>
          <w:szCs w:val="20"/>
          <w:lang w:val="es-AR"/>
        </w:rPr>
        <w:t>.</w:t>
      </w:r>
      <w:r>
        <w:rPr>
          <w:rStyle w:val="NormalTok"/>
          <w:rFonts w:ascii="Consolas" w:hAnsi="Consolas"/>
          <w:sz w:val="20"/>
          <w:szCs w:val="20"/>
          <w:lang w:val="es-AR"/>
        </w:rPr>
        <w:t>drop(</w:t>
      </w:r>
      <w:r>
        <w:rPr>
          <w:rStyle w:val="StringTok"/>
          <w:rFonts w:ascii="Consolas" w:hAnsi="Consolas"/>
          <w:sz w:val="20"/>
          <w:szCs w:val="20"/>
          <w:lang w:val="es-AR"/>
        </w:rPr>
        <w:t>"Mes"</w:t>
      </w:r>
      <w:r>
        <w:rPr>
          <w:rStyle w:val="NormalTok"/>
          <w:rFonts w:ascii="Consolas" w:hAnsi="Consolas"/>
          <w:sz w:val="20"/>
          <w:szCs w:val="20"/>
          <w:lang w:val="es-AR"/>
        </w:rPr>
        <w:t>, axis</w:t>
      </w:r>
      <w:r>
        <w:rPr>
          <w:rStyle w:val="OperatorTok"/>
          <w:rFonts w:ascii="Consolas" w:hAnsi="Consolas"/>
          <w:sz w:val="20"/>
          <w:szCs w:val="20"/>
          <w:lang w:val="es-AR"/>
        </w:rPr>
        <w:t>=</w:t>
      </w:r>
      <w:r>
        <w:rPr>
          <w:rStyle w:val="DecValTok"/>
          <w:rFonts w:ascii="Consolas" w:hAnsi="Consolas"/>
          <w:sz w:val="20"/>
          <w:szCs w:val="20"/>
          <w:lang w:val="es-AR"/>
        </w:rPr>
        <w:t>1</w:t>
      </w:r>
      <w:r>
        <w:rPr>
          <w:rStyle w:val="NormalTok"/>
          <w:rFonts w:ascii="Consolas" w:hAnsi="Consolas"/>
          <w:sz w:val="20"/>
          <w:szCs w:val="20"/>
          <w:lang w:val="es-AR"/>
        </w:rPr>
        <w:t>).groupby(</w:t>
      </w:r>
      <w:r>
        <w:rPr>
          <w:rStyle w:val="StringTok"/>
          <w:rFonts w:ascii="Consolas" w:hAnsi="Consolas"/>
          <w:sz w:val="20"/>
          <w:szCs w:val="20"/>
          <w:lang w:val="es-AR"/>
        </w:rPr>
        <w:t>"Año"</w:t>
      </w:r>
      <w:r>
        <w:rPr>
          <w:rStyle w:val="NormalTok"/>
          <w:rFonts w:ascii="Consolas" w:hAnsi="Consolas"/>
          <w:sz w:val="20"/>
          <w:szCs w:val="20"/>
          <w:lang w:val="es-AR"/>
        </w:rPr>
        <w:t>).</w:t>
      </w:r>
      <w:r>
        <w:rPr>
          <w:rStyle w:val="BuiltInTok"/>
          <w:rFonts w:ascii="Consolas" w:hAnsi="Consolas"/>
          <w:sz w:val="20"/>
          <w:szCs w:val="20"/>
          <w:lang w:val="es-AR"/>
        </w:rPr>
        <w:t>sum</w:t>
      </w:r>
      <w:r>
        <w:rPr>
          <w:rStyle w:val="NormalTok"/>
          <w:rFonts w:ascii="Consolas" w:hAnsi="Consolas"/>
          <w:sz w:val="20"/>
          <w:szCs w:val="20"/>
          <w:lang w:val="es-AR"/>
        </w:rPr>
        <w:t>()</w:t>
      </w:r>
    </w:p>
    <w:p>
      <w:pPr>
        <w:pStyle w:val="SourceCode"/>
        <w:numPr>
          <w:ilvl w:val="0"/>
          <w:numId w:val="2"/>
        </w:numPr>
        <w:spacing w:lineRule="auto" w:line="240" w:before="0" w:after="0"/>
        <w:rPr/>
      </w:pPr>
      <w:r>
        <w:rPr>
          <w:rStyle w:val="NormalTok"/>
          <w:rFonts w:ascii="Consolas" w:hAnsi="Consolas"/>
          <w:sz w:val="20"/>
          <w:szCs w:val="20"/>
          <w:lang w:val="es-AR"/>
        </w:rPr>
        <w:t xml:space="preserve">    </w:t>
      </w:r>
      <w:r>
        <w:rPr>
          <w:rStyle w:val="NormalTok"/>
          <w:rFonts w:ascii="Consolas" w:hAnsi="Consolas"/>
          <w:sz w:val="20"/>
          <w:szCs w:val="20"/>
          <w:lang w:val="es-AR"/>
        </w:rPr>
        <w:t>.sort_values(</w:t>
      </w:r>
      <w:r>
        <w:rPr>
          <w:rStyle w:val="StringTok"/>
          <w:rFonts w:ascii="Consolas" w:hAnsi="Consolas"/>
          <w:sz w:val="20"/>
          <w:szCs w:val="20"/>
          <w:lang w:val="es-AR"/>
        </w:rPr>
        <w:t>"suma"</w:t>
      </w:r>
      <w:r>
        <w:rPr>
          <w:rStyle w:val="NormalTok"/>
          <w:rFonts w:ascii="Consolas" w:hAnsi="Consolas"/>
          <w:sz w:val="20"/>
          <w:szCs w:val="20"/>
          <w:lang w:val="es-AR"/>
        </w:rPr>
        <w:t>, ascending</w:t>
      </w:r>
      <w:r>
        <w:rPr>
          <w:rStyle w:val="OperatorTok"/>
          <w:rFonts w:ascii="Consolas" w:hAnsi="Consolas"/>
          <w:sz w:val="20"/>
          <w:szCs w:val="20"/>
          <w:lang w:val="es-AR"/>
        </w:rPr>
        <w:t>=</w:t>
      </w:r>
      <w:r>
        <w:rPr>
          <w:rStyle w:val="VariableTok"/>
          <w:rFonts w:ascii="Consolas" w:hAnsi="Consolas"/>
          <w:sz w:val="20"/>
          <w:szCs w:val="20"/>
          <w:lang w:val="es-AR"/>
        </w:rPr>
        <w:t>False</w:t>
      </w:r>
      <w:r>
        <w:rPr>
          <w:rStyle w:val="NormalTok"/>
          <w:rFonts w:ascii="Consolas" w:hAnsi="Consolas"/>
          <w:sz w:val="20"/>
          <w:szCs w:val="20"/>
          <w:lang w:val="es-AR"/>
        </w:rPr>
        <w:t>))</w:t>
      </w:r>
    </w:p>
    <w:p>
      <w:pPr>
        <w:pStyle w:val="Normal"/>
        <w:numPr>
          <w:ilvl w:val="0"/>
          <w:numId w:val="2"/>
        </w:numPr>
        <w:spacing w:before="114" w:after="314"/>
        <w:rPr>
          <w:lang w:val="es-AR"/>
        </w:rPr>
      </w:pPr>
      <w:r>
        <w:rPr>
          <w:lang w:val="es-AR"/>
        </w:rPr>
        <w:t>Fragmento B:</w:t>
      </w:r>
    </w:p>
    <w:p>
      <w:pPr>
        <w:pStyle w:val="SourceCode"/>
        <w:numPr>
          <w:ilvl w:val="0"/>
          <w:numId w:val="2"/>
        </w:numPr>
        <w:spacing w:lineRule="auto" w:line="240" w:before="0" w:after="0"/>
        <w:rPr/>
      </w:pPr>
      <w:r>
        <w:rPr>
          <w:rStyle w:val="NormalTok"/>
          <w:sz w:val="20"/>
          <w:szCs w:val="20"/>
          <w:lang w:val="es-AR"/>
        </w:rPr>
        <w:t xml:space="preserve">indices_expo_agrupada_ordenada </w:t>
      </w:r>
      <w:r>
        <w:rPr>
          <w:rStyle w:val="OperatorTok"/>
          <w:sz w:val="20"/>
          <w:szCs w:val="20"/>
          <w:lang w:val="es-AR"/>
        </w:rPr>
        <w:t xml:space="preserve">=  </w:t>
      </w:r>
      <w:r>
        <w:rPr>
          <w:rStyle w:val="NormalTok"/>
          <w:sz w:val="20"/>
          <w:szCs w:val="20"/>
          <w:lang w:val="es-AR"/>
        </w:rPr>
        <w:t>indices_expo_filtrada.drop(</w:t>
      </w:r>
      <w:r>
        <w:rPr>
          <w:rStyle w:val="StringTok"/>
          <w:sz w:val="20"/>
          <w:szCs w:val="20"/>
          <w:lang w:val="es-AR"/>
        </w:rPr>
        <w:t>"Mes"</w:t>
      </w:r>
      <w:r>
        <w:rPr>
          <w:rStyle w:val="NormalTok"/>
          <w:sz w:val="20"/>
          <w:szCs w:val="20"/>
          <w:lang w:val="es-AR"/>
        </w:rPr>
        <w:t>, axis</w:t>
      </w:r>
      <w:r>
        <w:rPr>
          <w:rStyle w:val="OperatorTok"/>
          <w:sz w:val="20"/>
          <w:szCs w:val="20"/>
          <w:lang w:val="es-AR"/>
        </w:rPr>
        <w:t>=</w:t>
      </w:r>
      <w:r>
        <w:rPr>
          <w:rStyle w:val="DecValTok"/>
          <w:sz w:val="20"/>
          <w:szCs w:val="20"/>
          <w:lang w:val="es-AR"/>
        </w:rPr>
        <w:t>1</w:t>
      </w:r>
      <w:r>
        <w:rPr>
          <w:rStyle w:val="NormalTok"/>
          <w:sz w:val="20"/>
          <w:szCs w:val="20"/>
          <w:lang w:val="es-AR"/>
        </w:rPr>
        <w:t>)</w:t>
      </w:r>
      <w:r>
        <w:rPr>
          <w:sz w:val="20"/>
          <w:szCs w:val="20"/>
          <w:lang w:val="es-AR"/>
        </w:rPr>
        <w:br/>
      </w:r>
      <w:r>
        <w:rPr>
          <w:rStyle w:val="NormalTok"/>
          <w:sz w:val="20"/>
          <w:szCs w:val="20"/>
          <w:lang w:val="es-AR"/>
        </w:rPr>
        <w:t xml:space="preserve">indices_expo_agrupada_ordenada </w:t>
      </w:r>
      <w:r>
        <w:rPr>
          <w:rStyle w:val="OperatorTok"/>
          <w:sz w:val="20"/>
          <w:szCs w:val="20"/>
          <w:lang w:val="es-AR"/>
        </w:rPr>
        <w:t>=</w:t>
      </w:r>
      <w:r>
        <w:rPr>
          <w:rStyle w:val="NormalTok"/>
          <w:sz w:val="20"/>
          <w:szCs w:val="20"/>
          <w:lang w:val="es-AR"/>
        </w:rPr>
        <w:t xml:space="preserve"> indices_expo_agrupada_ordenada.groupby(</w:t>
      </w:r>
      <w:r>
        <w:rPr>
          <w:rStyle w:val="StringTok"/>
          <w:sz w:val="20"/>
          <w:szCs w:val="20"/>
          <w:lang w:val="es-AR"/>
        </w:rPr>
        <w:t>"Año"</w:t>
      </w:r>
      <w:r>
        <w:rPr>
          <w:rStyle w:val="NormalTok"/>
          <w:sz w:val="20"/>
          <w:szCs w:val="20"/>
          <w:lang w:val="es-AR"/>
        </w:rPr>
        <w:t>).</w:t>
      </w:r>
      <w:r>
        <w:rPr>
          <w:rStyle w:val="BuiltInTok"/>
          <w:sz w:val="20"/>
          <w:szCs w:val="20"/>
          <w:lang w:val="es-AR"/>
        </w:rPr>
        <w:t>sum</w:t>
      </w:r>
      <w:r>
        <w:rPr>
          <w:rStyle w:val="NormalTok"/>
          <w:sz w:val="20"/>
          <w:szCs w:val="20"/>
          <w:lang w:val="es-AR"/>
        </w:rPr>
        <w:t>()</w:t>
      </w:r>
      <w:r>
        <w:rPr>
          <w:sz w:val="20"/>
          <w:szCs w:val="20"/>
          <w:lang w:val="es-AR"/>
        </w:rPr>
        <w:br/>
      </w:r>
      <w:r>
        <w:rPr>
          <w:rStyle w:val="NormalTok"/>
          <w:sz w:val="20"/>
          <w:szCs w:val="20"/>
          <w:lang w:val="es-AR"/>
        </w:rPr>
        <w:t>indices_expo_agrupada_ordenada.sort_values(</w:t>
      </w:r>
      <w:r>
        <w:rPr>
          <w:rStyle w:val="StringTok"/>
          <w:sz w:val="20"/>
          <w:szCs w:val="20"/>
          <w:lang w:val="es-AR"/>
        </w:rPr>
        <w:t>"suma"</w:t>
      </w:r>
      <w:r>
        <w:rPr>
          <w:rStyle w:val="NormalTok"/>
          <w:sz w:val="20"/>
          <w:szCs w:val="20"/>
          <w:lang w:val="es-AR"/>
        </w:rPr>
        <w:t>, ascending</w:t>
      </w:r>
      <w:r>
        <w:rPr>
          <w:rStyle w:val="OperatorTok"/>
          <w:sz w:val="20"/>
          <w:szCs w:val="20"/>
          <w:lang w:val="es-AR"/>
        </w:rPr>
        <w:t>=</w:t>
      </w:r>
      <w:r>
        <w:rPr>
          <w:rStyle w:val="VariableTok"/>
          <w:sz w:val="20"/>
          <w:szCs w:val="20"/>
          <w:lang w:val="es-AR"/>
        </w:rPr>
        <w:t>False</w:t>
      </w:r>
      <w:r>
        <w:rPr>
          <w:rStyle w:val="NormalTok"/>
          <w:sz w:val="20"/>
          <w:szCs w:val="20"/>
          <w:lang w:val="es-AR"/>
        </w:rPr>
        <w:t>)</w:t>
      </w:r>
    </w:p>
    <w:p>
      <w:pPr>
        <w:pStyle w:val="Normal"/>
        <w:numPr>
          <w:ilvl w:val="0"/>
          <w:numId w:val="2"/>
        </w:numPr>
        <w:rPr>
          <w:lang w:val="es-AR"/>
        </w:rPr>
      </w:pPr>
      <w:r>
        <w:rPr>
          <w:lang w:val="es-AR"/>
        </w:rPr>
      </w:r>
    </w:p>
    <w:p>
      <w:pPr>
        <w:pStyle w:val="Normal"/>
        <w:numPr>
          <w:ilvl w:val="0"/>
          <w:numId w:val="2"/>
        </w:numPr>
        <w:rPr>
          <w:lang w:val="es-AR"/>
        </w:rPr>
      </w:pPr>
      <w:bookmarkStart w:id="1" w:name="Xcee292cf96ff0b79ec19314260fcc3038b83c61"/>
      <w:r>
        <w:rPr>
          <w:lang w:val="es-AR"/>
        </w:rPr>
        <w:t>[X] Sí, son equivalentes [ ] No son equivalentes</w:t>
      </w:r>
      <w:bookmarkEnd w:id="1"/>
    </w:p>
    <w:p>
      <w:pPr>
        <w:pStyle w:val="Normal"/>
        <w:rPr>
          <w:lang w:val="es-AR"/>
        </w:rPr>
      </w:pPr>
      <w:r>
        <w:rPr>
          <w:lang w:val="es-AR"/>
        </w:rPr>
      </w:r>
    </w:p>
    <w:p>
      <w:pPr>
        <w:pStyle w:val="Normal"/>
        <w:rPr/>
      </w:pPr>
      <w:r>
        <w:rPr/>
        <w:t xml:space="preserve">8. </w:t>
        <w:tab/>
      </w:r>
      <w:r>
        <w:rPr/>
        <w:t>En base al archivo ovni.csv, lealo con pandas y determine lo siguiente</w:t>
      </w:r>
    </w:p>
    <w:p>
      <w:pPr>
        <w:pStyle w:val="Normal"/>
        <w:rPr/>
      </w:pPr>
      <w:r>
        <w:rPr>
          <w:lang w:val="es-AR"/>
        </w:rPr>
        <w:tab/>
        <w:t xml:space="preserve">a. </w:t>
      </w:r>
      <w:r>
        <w:rPr>
          <w:lang w:val="es-AR"/>
        </w:rPr>
        <w:t xml:space="preserve">¿De que paises son estos avistamientos? (puede usar el </w:t>
        <w:tab/>
        <w:t>método .unique() )</w:t>
      </w:r>
    </w:p>
    <w:p>
      <w:pPr>
        <w:pStyle w:val="Normal"/>
        <w:rPr>
          <w:lang w:val="es-AR"/>
        </w:rPr>
      </w:pPr>
      <w:r>
        <w:rPr>
          <w:lang w:val="es-AR"/>
        </w:rPr>
        <w:tab/>
      </w:r>
      <w:r>
        <w:rPr>
          <w:lang w:val="es-AR"/>
        </w:rPr>
        <w:t xml:space="preserve">b. </w:t>
      </w:r>
      <w:r>
        <w:rPr>
          <w:lang w:val="es-AR"/>
        </w:rPr>
        <w:t>Cuál es el país con mayor avistamientos según este dataset</w:t>
      </w:r>
    </w:p>
    <w:p>
      <w:pPr>
        <w:pStyle w:val="Normal"/>
        <w:rPr>
          <w:lang w:val="es-AR"/>
        </w:rPr>
      </w:pPr>
      <w:r>
        <w:rPr>
          <w:lang w:val="es-AR"/>
        </w:rPr>
        <w:tab/>
      </w:r>
      <w:r>
        <w:rPr>
          <w:lang w:val="es-AR"/>
        </w:rPr>
        <w:t xml:space="preserve">c. </w:t>
      </w:r>
      <w:r>
        <w:rPr>
          <w:lang w:val="es-AR"/>
        </w:rPr>
        <w:t>Cúal es el promedio de segundos avistados del 2000 al 2010.</w:t>
      </w:r>
    </w:p>
    <w:p>
      <w:pPr>
        <w:pStyle w:val="Normal"/>
        <w:spacing w:before="0" w:after="200"/>
        <w:rPr>
          <w:lang w:val="es-AR"/>
        </w:rPr>
      </w:pPr>
      <w:r>
        <w:rPr>
          <w:lang w:val="es-AR"/>
        </w:rPr>
        <w:t xml:space="preserve">  </w:t>
      </w:r>
      <w:r>
        <w:rPr>
          <w:lang w:val="es-AR"/>
        </w:rPr>
        <w:t xml:space="preserve">Subir el archivo </w:t>
      </w:r>
      <w:r>
        <w:rPr>
          <w:lang w:val="es-AR"/>
        </w:rPr>
        <w:t>acá</w:t>
      </w:r>
      <w:r>
        <w:rPr>
          <w:lang w:val="es-AR"/>
        </w:rPr>
        <w:t>, puede ser .py o .ipynb</w:t>
      </w:r>
    </w:p>
    <w:sectPr>
      <w:type w:val="nextPage"/>
      <w:pgSz w:w="12240" w:h="15840"/>
      <w:pgMar w:left="1440" w:right="1440" w:gutter="0" w:header="0" w:top="1440" w:footer="0" w:bottom="144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ambria">
    <w:charset w:val="01" w:characterSet="utf-8"/>
    <w:family w:val="roman"/>
    <w:pitch w:val="variable"/>
  </w:font>
  <w:font w:name="Calibri">
    <w:charset w:val="01" w:characterSet="utf-8"/>
    <w:family w:val="roman"/>
    <w:pitch w:val="variable"/>
  </w:font>
  <w:font w:name="Consolas">
    <w:charset w:val="01" w:characterSet="utf-8"/>
    <w:family w:val="roman"/>
    <w:pitch w:val="variable"/>
  </w:font>
  <w:font w:name="Liberation Sans">
    <w:altName w:val="Arial"/>
    <w:charset w:val="01" w:characterSet="utf-8"/>
    <w:family w:val="swiss"/>
    <w:pitch w:val="variable"/>
  </w:font>
  <w:font w:name="Consolas">
    <w:charset w:val="01"/>
    <w:family w:val="swiss"/>
    <w:pitch w:val="fixed"/>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1"/>
      <w:lvlJc w:val="start"/>
      <w:pPr>
        <w:tabs>
          <w:tab w:val="num" w:pos="0"/>
        </w:tabs>
        <w:ind w:start="0" w:hanging="0"/>
      </w:pPr>
    </w:lvl>
    <w:lvl w:ilvl="1">
      <w:start w:val="1"/>
      <w:numFmt w:val="none"/>
      <w:suff w:val="nothing"/>
      <w:lvlText w:val="%2"/>
      <w:lvlJc w:val="start"/>
      <w:pPr>
        <w:tabs>
          <w:tab w:val="num" w:pos="0"/>
        </w:tabs>
        <w:ind w:start="0" w:hanging="0"/>
      </w:pPr>
    </w:lvl>
    <w:lvl w:ilvl="2">
      <w:start w:val="1"/>
      <w:numFmt w:val="none"/>
      <w:suff w:val="nothing"/>
      <w:lvlText w:val="%3"/>
      <w:lvlJc w:val="start"/>
      <w:pPr>
        <w:tabs>
          <w:tab w:val="num" w:pos="0"/>
        </w:tabs>
        <w:ind w:start="0" w:hanging="0"/>
      </w:pPr>
    </w:lvl>
    <w:lvl w:ilvl="3">
      <w:start w:val="1"/>
      <w:numFmt w:val="none"/>
      <w:suff w:val="nothing"/>
      <w:lvlText w:val="%4"/>
      <w:lvlJc w:val="start"/>
      <w:pPr>
        <w:tabs>
          <w:tab w:val="num" w:pos="0"/>
        </w:tabs>
        <w:ind w:start="0" w:hanging="0"/>
      </w:pPr>
    </w:lvl>
    <w:lvl w:ilvl="4">
      <w:start w:val="1"/>
      <w:numFmt w:val="none"/>
      <w:suff w:val="nothing"/>
      <w:lvlText w:val="%5"/>
      <w:lvlJc w:val="start"/>
      <w:pPr>
        <w:tabs>
          <w:tab w:val="num" w:pos="0"/>
        </w:tabs>
        <w:ind w:start="0" w:hanging="0"/>
      </w:pPr>
    </w:lvl>
    <w:lvl w:ilvl="5">
      <w:start w:val="1"/>
      <w:numFmt w:val="none"/>
      <w:suff w:val="nothing"/>
      <w:lvlText w:val="%6"/>
      <w:lvlJc w:val="start"/>
      <w:pPr>
        <w:tabs>
          <w:tab w:val="num" w:pos="0"/>
        </w:tabs>
        <w:ind w:start="0" w:hanging="0"/>
      </w:pPr>
    </w:lvl>
    <w:lvl w:ilvl="6">
      <w:start w:val="1"/>
      <w:numFmt w:val="none"/>
      <w:suff w:val="nothing"/>
      <w:lvlText w:val="%7"/>
      <w:lvlJc w:val="start"/>
      <w:pPr>
        <w:tabs>
          <w:tab w:val="num" w:pos="0"/>
        </w:tabs>
        <w:ind w:start="0" w:hanging="0"/>
      </w:pPr>
    </w:lvl>
    <w:lvl w:ilvl="7">
      <w:start w:val="1"/>
      <w:numFmt w:val="none"/>
      <w:suff w:val="nothing"/>
      <w:lvlText w:val="%8"/>
      <w:lvlJc w:val="start"/>
      <w:pPr>
        <w:tabs>
          <w:tab w:val="num" w:pos="0"/>
        </w:tabs>
        <w:ind w:start="0" w:hanging="0"/>
      </w:pPr>
    </w:lvl>
    <w:lvl w:ilvl="8">
      <w:start w:val="1"/>
      <w:numFmt w:val="none"/>
      <w:suff w:val="nothing"/>
      <w:lvlText w:val="%9"/>
      <w:lvlJc w:val="start"/>
      <w:pPr>
        <w:tabs>
          <w:tab w:val="num" w:pos="0"/>
        </w:tabs>
        <w:ind w:start="0" w:hanging="0"/>
      </w:pPr>
    </w:lvl>
  </w:abstractNum>
  <w:abstractNum w:abstractNumId="2">
    <w:lvl w:ilvl="0">
      <w:start w:val="1"/>
      <w:numFmt w:val="bullet"/>
      <w:lvlText w:val=""/>
      <w:lvlJc w:val="start"/>
      <w:pPr>
        <w:tabs>
          <w:tab w:val="num" w:pos="0"/>
        </w:tabs>
        <w:ind w:start="720" w:hanging="480"/>
      </w:pPr>
      <w:rPr>
        <w:rFonts w:ascii="Symbol" w:hAnsi="Symbol" w:cs="Symbol" w:hint="default"/>
      </w:rPr>
    </w:lvl>
    <w:lvl w:ilvl="1">
      <w:start w:val="1"/>
      <w:numFmt w:val="bullet"/>
      <w:lvlText w:val=""/>
      <w:lvlJc w:val="start"/>
      <w:pPr>
        <w:tabs>
          <w:tab w:val="num" w:pos="0"/>
        </w:tabs>
        <w:ind w:start="1440" w:hanging="480"/>
      </w:pPr>
      <w:rPr>
        <w:rFonts w:ascii="Symbol" w:hAnsi="Symbol" w:cs="Symbol" w:hint="default"/>
      </w:rPr>
    </w:lvl>
    <w:lvl w:ilvl="2">
      <w:start w:val="1"/>
      <w:numFmt w:val="bullet"/>
      <w:lvlText w:val=""/>
      <w:lvlJc w:val="start"/>
      <w:pPr>
        <w:tabs>
          <w:tab w:val="num" w:pos="0"/>
        </w:tabs>
        <w:ind w:start="2160" w:hanging="480"/>
      </w:pPr>
      <w:rPr>
        <w:rFonts w:ascii="Symbol" w:hAnsi="Symbol" w:cs="Symbol" w:hint="default"/>
      </w:rPr>
    </w:lvl>
    <w:lvl w:ilvl="3">
      <w:start w:val="1"/>
      <w:numFmt w:val="bullet"/>
      <w:lvlText w:val=""/>
      <w:lvlJc w:val="start"/>
      <w:pPr>
        <w:tabs>
          <w:tab w:val="num" w:pos="0"/>
        </w:tabs>
        <w:ind w:start="2880" w:hanging="480"/>
      </w:pPr>
      <w:rPr>
        <w:rFonts w:ascii="Symbol" w:hAnsi="Symbol" w:cs="Symbol" w:hint="default"/>
      </w:rPr>
    </w:lvl>
    <w:lvl w:ilvl="4">
      <w:start w:val="1"/>
      <w:numFmt w:val="bullet"/>
      <w:lvlText w:val=""/>
      <w:lvlJc w:val="start"/>
      <w:pPr>
        <w:tabs>
          <w:tab w:val="num" w:pos="0"/>
        </w:tabs>
        <w:ind w:start="3600" w:hanging="480"/>
      </w:pPr>
      <w:rPr>
        <w:rFonts w:ascii="Symbol" w:hAnsi="Symbol" w:cs="Symbol" w:hint="default"/>
      </w:rPr>
    </w:lvl>
    <w:lvl w:ilvl="5">
      <w:start w:val="1"/>
      <w:numFmt w:val="bullet"/>
      <w:lvlText w:val=""/>
      <w:lvlJc w:val="start"/>
      <w:pPr>
        <w:tabs>
          <w:tab w:val="num" w:pos="0"/>
        </w:tabs>
        <w:ind w:start="4320" w:hanging="480"/>
      </w:pPr>
      <w:rPr>
        <w:rFonts w:ascii="Symbol" w:hAnsi="Symbol" w:cs="Symbol" w:hint="default"/>
      </w:rPr>
    </w:lvl>
    <w:lvl w:ilvl="6">
      <w:start w:val="1"/>
      <w:numFmt w:val="bullet"/>
      <w:lvlText w:val=""/>
      <w:lvlJc w:val="start"/>
      <w:pPr>
        <w:tabs>
          <w:tab w:val="num" w:pos="0"/>
        </w:tabs>
        <w:ind w:start="5040" w:hanging="480"/>
      </w:pPr>
      <w:rPr>
        <w:rFonts w:ascii="Symbol" w:hAnsi="Symbol" w:cs="Symbol" w:hint="default"/>
      </w:rPr>
    </w:lvl>
    <w:lvl w:ilvl="7">
      <w:start w:val="1"/>
      <w:numFmt w:val="bullet"/>
      <w:lvlText w:val=""/>
      <w:lvlJc w:val="start"/>
      <w:pPr>
        <w:tabs>
          <w:tab w:val="num" w:pos="0"/>
        </w:tabs>
        <w:ind w:start="5760" w:hanging="480"/>
      </w:pPr>
      <w:rPr>
        <w:rFonts w:ascii="Symbol" w:hAnsi="Symbol" w:cs="Symbol" w:hint="default"/>
      </w:rPr>
    </w:lvl>
    <w:lvl w:ilvl="8">
      <w:start w:val="1"/>
      <w:numFmt w:val="bullet"/>
      <w:lvlText w:val=""/>
      <w:lvlJc w:val="start"/>
      <w:pPr>
        <w:tabs>
          <w:tab w:val="num" w:pos="0"/>
        </w:tabs>
        <w:ind w:start="6480" w:hanging="480"/>
      </w:pPr>
      <w:rPr>
        <w:rFonts w:ascii="Symbol" w:hAnsi="Symbol" w:cs="Symbol" w:hint="default"/>
      </w:rPr>
    </w:lvl>
  </w:abstractNum>
  <w:abstractNum w:abstractNumId="3">
    <w:lvl w:ilvl="0">
      <w:start w:val="1"/>
      <w:numFmt w:val="decimal"/>
      <w:lvlText w:val="%1."/>
      <w:lvlJc w:val="start"/>
      <w:pPr>
        <w:tabs>
          <w:tab w:val="num" w:pos="0"/>
        </w:tabs>
        <w:ind w:start="720" w:hanging="480"/>
      </w:pPr>
      <w:rPr/>
    </w:lvl>
    <w:lvl w:ilvl="1">
      <w:start w:val="1"/>
      <w:numFmt w:val="decimal"/>
      <w:lvlText w:val="%2."/>
      <w:lvlJc w:val="start"/>
      <w:pPr>
        <w:tabs>
          <w:tab w:val="num" w:pos="0"/>
        </w:tabs>
        <w:ind w:start="1440" w:hanging="480"/>
      </w:pPr>
      <w:rPr/>
    </w:lvl>
    <w:lvl w:ilvl="2">
      <w:start w:val="1"/>
      <w:numFmt w:val="decimal"/>
      <w:lvlText w:val="%3."/>
      <w:lvlJc w:val="start"/>
      <w:pPr>
        <w:tabs>
          <w:tab w:val="num" w:pos="0"/>
        </w:tabs>
        <w:ind w:start="2160" w:hanging="480"/>
      </w:pPr>
      <w:rPr/>
    </w:lvl>
    <w:lvl w:ilvl="3">
      <w:start w:val="1"/>
      <w:numFmt w:val="decimal"/>
      <w:lvlText w:val="%4."/>
      <w:lvlJc w:val="start"/>
      <w:pPr>
        <w:tabs>
          <w:tab w:val="num" w:pos="0"/>
        </w:tabs>
        <w:ind w:start="2880" w:hanging="480"/>
      </w:pPr>
      <w:rPr/>
    </w:lvl>
    <w:lvl w:ilvl="4">
      <w:start w:val="1"/>
      <w:numFmt w:val="decimal"/>
      <w:lvlText w:val="%5."/>
      <w:lvlJc w:val="start"/>
      <w:pPr>
        <w:tabs>
          <w:tab w:val="num" w:pos="0"/>
        </w:tabs>
        <w:ind w:start="3600" w:hanging="480"/>
      </w:pPr>
      <w:rPr/>
    </w:lvl>
    <w:lvl w:ilvl="5">
      <w:start w:val="1"/>
      <w:numFmt w:val="decimal"/>
      <w:lvlText w:val="%6."/>
      <w:lvlJc w:val="start"/>
      <w:pPr>
        <w:tabs>
          <w:tab w:val="num" w:pos="0"/>
        </w:tabs>
        <w:ind w:start="4320" w:hanging="480"/>
      </w:pPr>
      <w:rPr/>
    </w:lvl>
    <w:lvl w:ilvl="6">
      <w:start w:val="1"/>
      <w:numFmt w:val="decimal"/>
      <w:lvlText w:val="%7."/>
      <w:lvlJc w:val="start"/>
      <w:pPr>
        <w:tabs>
          <w:tab w:val="num" w:pos="0"/>
        </w:tabs>
        <w:ind w:start="5040" w:hanging="480"/>
      </w:pPr>
      <w:rPr/>
    </w:lvl>
    <w:lvl w:ilvl="7">
      <w:start w:val="1"/>
      <w:numFmt w:val="decimal"/>
      <w:lvlText w:val="%8."/>
      <w:lvlJc w:val="start"/>
      <w:pPr>
        <w:tabs>
          <w:tab w:val="num" w:pos="0"/>
        </w:tabs>
        <w:ind w:start="5760" w:hanging="480"/>
      </w:pPr>
      <w:rPr/>
    </w:lvl>
    <w:lvl w:ilvl="8">
      <w:start w:val="1"/>
      <w:numFmt w:val="decimal"/>
      <w:lvlText w:val="%9."/>
      <w:lvlJc w:val="start"/>
      <w:pPr>
        <w:tabs>
          <w:tab w:val="num" w:pos="0"/>
        </w:tabs>
        <w:ind w:start="6480" w:hanging="480"/>
      </w:pPr>
      <w:rPr/>
    </w:lvl>
  </w:abstractNum>
  <w:num w:numId="1">
    <w:abstractNumId w:val="1"/>
  </w:num>
  <w:num w:numId="2">
    <w:abstractNumId w:val="2"/>
  </w:num>
  <w:num w:numId="3">
    <w:abstractNumId w:val="3"/>
  </w:num>
  <w:num w:numId="4">
    <w:abstractNumId w:val="3"/>
    <w:lvlOverride w:ilvl="0">
      <w:startOverride w:val="1"/>
    </w:lvlOverride>
  </w:num>
</w:numbering>
</file>

<file path=word/settings.xml><?xml version="1.0" encoding="utf-8"?>
<w:settings xmlns:w="http://schemas.openxmlformats.org/wordprocessingml/2006/main">
  <w:zoom w:percent="130"/>
  <w:embedSystemFonts/>
  <w:defaultTabStop w:val="720"/>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DejaVu Sans"/>
        <w:sz w:val="24"/>
        <w:szCs w:val="24"/>
        <w:lang w:val="en-US" w:eastAsia="en-US" w:bidi="ar-SA"/>
      </w:rPr>
    </w:rPrDefault>
    <w:pPrDefault>
      <w:pPr>
        <w:suppressAutoHyphens w:val="true"/>
      </w:pPr>
    </w:pPrDefault>
  </w:docDefaults>
  <w:style w:type="paragraph" w:styleId="Normal">
    <w:name w:val="Normal"/>
    <w:qFormat/>
    <w:pPr>
      <w:widowControl/>
      <w:kinsoku w:val="true"/>
      <w:overflowPunct w:val="true"/>
      <w:autoSpaceDE w:val="true"/>
      <w:bidi w:val="0"/>
      <w:spacing w:before="0" w:after="200"/>
      <w:jc w:val="start"/>
    </w:pPr>
    <w:rPr>
      <w:rFonts w:ascii="Cambria" w:hAnsi="Cambria" w:eastAsia="Cambria"/>
      <w:color w:val="auto"/>
      <w:kern w:val="0"/>
      <w:sz w:val="24"/>
      <w:szCs w:val="24"/>
      <w:lang w:val="en-US" w:eastAsia="en-US" w:bidi="ar-SA"/>
    </w:rPr>
  </w:style>
  <w:style w:type="paragraph" w:styleId="Heading1">
    <w:name w:val="Heading 1"/>
    <w:basedOn w:val="Normal"/>
    <w:next w:val="BodyText"/>
    <w:qFormat/>
    <w:pPr>
      <w:keepNext w:val="true"/>
      <w:keepLines/>
      <w:numPr>
        <w:ilvl w:val="0"/>
        <w:numId w:val="0"/>
      </w:numPr>
      <w:spacing w:before="480" w:after="0"/>
      <w:outlineLvl w:val="0"/>
    </w:pPr>
    <w:rPr>
      <w:rFonts w:ascii="Calibri" w:hAnsi="Calibri" w:eastAsia="Cambria" w:cs="DejaVu Sans"/>
      <w:b/>
      <w:bCs/>
      <w:color w:val="4F81BD"/>
      <w:sz w:val="32"/>
      <w:szCs w:val="32"/>
    </w:rPr>
  </w:style>
  <w:style w:type="paragraph" w:styleId="Heading2">
    <w:name w:val="Heading 2"/>
    <w:basedOn w:val="Normal"/>
    <w:next w:val="BodyText"/>
    <w:qFormat/>
    <w:pPr>
      <w:keepNext w:val="true"/>
      <w:keepLines/>
      <w:numPr>
        <w:ilvl w:val="0"/>
        <w:numId w:val="0"/>
      </w:numPr>
      <w:spacing w:before="200" w:after="0"/>
      <w:outlineLvl w:val="1"/>
    </w:pPr>
    <w:rPr>
      <w:rFonts w:ascii="Calibri" w:hAnsi="Calibri" w:eastAsia="Cambria" w:cs="DejaVu Sans"/>
      <w:b/>
      <w:bCs/>
      <w:color w:val="4F81BD"/>
      <w:sz w:val="28"/>
      <w:szCs w:val="28"/>
    </w:rPr>
  </w:style>
  <w:style w:type="paragraph" w:styleId="Heading3">
    <w:name w:val="Heading 3"/>
    <w:basedOn w:val="Normal"/>
    <w:next w:val="BodyText"/>
    <w:qFormat/>
    <w:pPr>
      <w:keepNext w:val="true"/>
      <w:keepLines/>
      <w:numPr>
        <w:ilvl w:val="0"/>
        <w:numId w:val="0"/>
      </w:numPr>
      <w:spacing w:before="200" w:after="0"/>
      <w:outlineLvl w:val="2"/>
    </w:pPr>
    <w:rPr>
      <w:rFonts w:ascii="Calibri" w:hAnsi="Calibri" w:eastAsia="Cambria" w:cs="DejaVu Sans"/>
      <w:b/>
      <w:bCs/>
      <w:color w:val="4F81BD"/>
      <w:sz w:val="24"/>
      <w:szCs w:val="24"/>
    </w:rPr>
  </w:style>
  <w:style w:type="paragraph" w:styleId="Heading4">
    <w:name w:val="Heading 4"/>
    <w:basedOn w:val="Normal"/>
    <w:next w:val="BodyText"/>
    <w:qFormat/>
    <w:pPr>
      <w:keepNext w:val="true"/>
      <w:keepLines/>
      <w:numPr>
        <w:ilvl w:val="0"/>
        <w:numId w:val="0"/>
      </w:numPr>
      <w:spacing w:before="200" w:after="0"/>
      <w:outlineLvl w:val="3"/>
    </w:pPr>
    <w:rPr>
      <w:rFonts w:ascii="Calibri" w:hAnsi="Calibri" w:eastAsia="Cambria" w:cs="DejaVu Sans"/>
      <w:bCs/>
      <w:i/>
      <w:color w:val="4F81BD"/>
      <w:sz w:val="24"/>
      <w:szCs w:val="24"/>
    </w:rPr>
  </w:style>
  <w:style w:type="paragraph" w:styleId="Heading5">
    <w:name w:val="Heading 5"/>
    <w:basedOn w:val="Normal"/>
    <w:next w:val="BodyText"/>
    <w:qFormat/>
    <w:pPr>
      <w:keepNext w:val="true"/>
      <w:keepLines/>
      <w:numPr>
        <w:ilvl w:val="0"/>
        <w:numId w:val="0"/>
      </w:numPr>
      <w:spacing w:before="200" w:after="0"/>
      <w:outlineLvl w:val="4"/>
    </w:pPr>
    <w:rPr>
      <w:rFonts w:ascii="Calibri" w:hAnsi="Calibri" w:eastAsia="Cambria" w:cs="DejaVu Sans"/>
      <w:iCs/>
      <w:color w:val="4F81BD"/>
      <w:sz w:val="24"/>
      <w:szCs w:val="24"/>
    </w:rPr>
  </w:style>
  <w:style w:type="paragraph" w:styleId="Heading6">
    <w:name w:val="Heading 6"/>
    <w:basedOn w:val="Normal"/>
    <w:next w:val="BodyText"/>
    <w:qFormat/>
    <w:pPr>
      <w:keepNext w:val="true"/>
      <w:keepLines/>
      <w:numPr>
        <w:ilvl w:val="0"/>
        <w:numId w:val="0"/>
      </w:numPr>
      <w:spacing w:before="200" w:after="0"/>
      <w:outlineLvl w:val="5"/>
    </w:pPr>
    <w:rPr>
      <w:rFonts w:ascii="Calibri" w:hAnsi="Calibri" w:eastAsia="Cambria" w:cs="DejaVu Sans"/>
      <w:color w:val="4F81BD"/>
      <w:sz w:val="24"/>
      <w:szCs w:val="24"/>
    </w:rPr>
  </w:style>
  <w:style w:type="paragraph" w:styleId="Heading7">
    <w:name w:val="Heading 7"/>
    <w:basedOn w:val="Normal"/>
    <w:next w:val="BodyText"/>
    <w:qFormat/>
    <w:pPr>
      <w:keepNext w:val="true"/>
      <w:keepLines/>
      <w:numPr>
        <w:ilvl w:val="0"/>
        <w:numId w:val="0"/>
      </w:numPr>
      <w:spacing w:before="200" w:after="0"/>
      <w:outlineLvl w:val="6"/>
    </w:pPr>
    <w:rPr>
      <w:rFonts w:ascii="Calibri" w:hAnsi="Calibri" w:eastAsia="Cambria" w:cs="DejaVu Sans"/>
      <w:color w:val="4F81BD"/>
      <w:sz w:val="24"/>
      <w:szCs w:val="24"/>
    </w:rPr>
  </w:style>
  <w:style w:type="paragraph" w:styleId="Heading8">
    <w:name w:val="Heading 8"/>
    <w:basedOn w:val="Normal"/>
    <w:next w:val="BodyText"/>
    <w:qFormat/>
    <w:pPr>
      <w:keepNext w:val="true"/>
      <w:keepLines/>
      <w:numPr>
        <w:ilvl w:val="0"/>
        <w:numId w:val="0"/>
      </w:numPr>
      <w:spacing w:before="200" w:after="0"/>
      <w:outlineLvl w:val="7"/>
    </w:pPr>
    <w:rPr>
      <w:rFonts w:ascii="Calibri" w:hAnsi="Calibri" w:eastAsia="Cambria" w:cs="DejaVu Sans"/>
      <w:color w:val="4F81BD"/>
      <w:sz w:val="24"/>
      <w:szCs w:val="24"/>
    </w:rPr>
  </w:style>
  <w:style w:type="paragraph" w:styleId="Heading9">
    <w:name w:val="Heading 9"/>
    <w:basedOn w:val="Normal"/>
    <w:next w:val="BodyText"/>
    <w:qFormat/>
    <w:pPr>
      <w:keepNext w:val="true"/>
      <w:keepLines/>
      <w:numPr>
        <w:ilvl w:val="0"/>
        <w:numId w:val="0"/>
      </w:numPr>
      <w:spacing w:before="200" w:after="0"/>
      <w:outlineLvl w:val="8"/>
    </w:pPr>
    <w:rPr>
      <w:rFonts w:ascii="Calibri" w:hAnsi="Calibri" w:eastAsia="Cambria" w:cs="DejaVu Sans"/>
      <w:color w:val="4F81BD"/>
      <w:sz w:val="24"/>
      <w:szCs w:val="24"/>
    </w:rPr>
  </w:style>
  <w:style w:type="character" w:styleId="DefaultParagraphFont">
    <w:name w:val="Default Paragraph Font"/>
    <w:qFormat/>
    <w:rPr/>
  </w:style>
  <w:style w:type="character" w:styleId="BodyTextChar">
    <w:name w:val="Body Text Char"/>
    <w:basedOn w:val="DefaultParagraphFont"/>
    <w:qFormat/>
    <w:rPr/>
  </w:style>
  <w:style w:type="character" w:styleId="VerbatimChar">
    <w:name w:val="Verbatim Char"/>
    <w:basedOn w:val="BodyTextChar"/>
    <w:qFormat/>
    <w:rPr>
      <w:rFonts w:ascii="Consolas" w:hAnsi="Consolas"/>
      <w:sz w:val="22"/>
    </w:rPr>
  </w:style>
  <w:style w:type="character" w:styleId="SectionNumber">
    <w:name w:val="Section Number"/>
    <w:basedOn w:val="BodyTextChar"/>
    <w:qFormat/>
    <w:rPr/>
  </w:style>
  <w:style w:type="character" w:styleId="Caracteresdenotaalpie">
    <w:name w:val="Caracteres de nota al pie"/>
    <w:basedOn w:val="BodyTextChar"/>
    <w:qFormat/>
    <w:rPr>
      <w:vertAlign w:val="superscript"/>
    </w:rPr>
  </w:style>
  <w:style w:type="character" w:styleId="FootnoteReference">
    <w:name w:val="Footnote Reference"/>
    <w:rPr>
      <w:vertAlign w:val="superscript"/>
    </w:rPr>
  </w:style>
  <w:style w:type="character" w:styleId="Hyperlink">
    <w:name w:val="Hyperlink"/>
    <w:basedOn w:val="BodyTextChar"/>
    <w:rPr>
      <w:color w:val="4F81BD"/>
    </w:rPr>
  </w:style>
  <w:style w:type="character" w:styleId="KeywordTok">
    <w:name w:val="KeywordTok"/>
    <w:basedOn w:val="VerbatimChar"/>
    <w:qFormat/>
    <w:rPr>
      <w:b/>
      <w:color w:val="007020"/>
    </w:rPr>
  </w:style>
  <w:style w:type="character" w:styleId="DataTypeTok">
    <w:name w:val="DataTypeTok"/>
    <w:basedOn w:val="VerbatimChar"/>
    <w:qFormat/>
    <w:rPr>
      <w:color w:val="902000"/>
    </w:rPr>
  </w:style>
  <w:style w:type="character" w:styleId="DecValTok">
    <w:name w:val="DecValTok"/>
    <w:basedOn w:val="VerbatimChar"/>
    <w:qFormat/>
    <w:rPr>
      <w:color w:val="40A070"/>
    </w:rPr>
  </w:style>
  <w:style w:type="character" w:styleId="BaseNTok">
    <w:name w:val="BaseNTok"/>
    <w:basedOn w:val="VerbatimChar"/>
    <w:qFormat/>
    <w:rPr>
      <w:color w:val="40A070"/>
    </w:rPr>
  </w:style>
  <w:style w:type="character" w:styleId="FloatTok">
    <w:name w:val="FloatTok"/>
    <w:basedOn w:val="VerbatimChar"/>
    <w:qFormat/>
    <w:rPr>
      <w:color w:val="40A070"/>
    </w:rPr>
  </w:style>
  <w:style w:type="character" w:styleId="ConstantTok">
    <w:name w:val="ConstantTok"/>
    <w:basedOn w:val="VerbatimChar"/>
    <w:qFormat/>
    <w:rPr>
      <w:color w:val="880000"/>
    </w:rPr>
  </w:style>
  <w:style w:type="character" w:styleId="CharTok">
    <w:name w:val="CharTok"/>
    <w:basedOn w:val="VerbatimChar"/>
    <w:qFormat/>
    <w:rPr>
      <w:color w:val="4070A0"/>
    </w:rPr>
  </w:style>
  <w:style w:type="character" w:styleId="SpecialCharTok">
    <w:name w:val="SpecialCharTok"/>
    <w:basedOn w:val="VerbatimChar"/>
    <w:qFormat/>
    <w:rPr>
      <w:color w:val="4070A0"/>
    </w:rPr>
  </w:style>
  <w:style w:type="character" w:styleId="StringTok">
    <w:name w:val="StringTok"/>
    <w:basedOn w:val="VerbatimChar"/>
    <w:qFormat/>
    <w:rPr>
      <w:color w:val="4070A0"/>
    </w:rPr>
  </w:style>
  <w:style w:type="character" w:styleId="VerbatimStringTok">
    <w:name w:val="VerbatimStringTok"/>
    <w:basedOn w:val="VerbatimChar"/>
    <w:qFormat/>
    <w:rPr>
      <w:color w:val="4070A0"/>
    </w:rPr>
  </w:style>
  <w:style w:type="character" w:styleId="SpecialStringTok">
    <w:name w:val="SpecialStringTok"/>
    <w:basedOn w:val="VerbatimChar"/>
    <w:qFormat/>
    <w:rPr>
      <w:color w:val="BB6688"/>
    </w:rPr>
  </w:style>
  <w:style w:type="character" w:styleId="ImportTok">
    <w:name w:val="ImportTok"/>
    <w:basedOn w:val="VerbatimChar"/>
    <w:qFormat/>
    <w:rPr>
      <w:b/>
      <w:color w:val="008000"/>
    </w:rPr>
  </w:style>
  <w:style w:type="character" w:styleId="CommentTok">
    <w:name w:val="CommentTok"/>
    <w:basedOn w:val="VerbatimChar"/>
    <w:qFormat/>
    <w:rPr>
      <w:i/>
      <w:color w:val="60A0B0"/>
    </w:rPr>
  </w:style>
  <w:style w:type="character" w:styleId="DocumentationTok">
    <w:name w:val="DocumentationTok"/>
    <w:basedOn w:val="VerbatimChar"/>
    <w:qFormat/>
    <w:rPr>
      <w:i/>
      <w:color w:val="BA2121"/>
    </w:rPr>
  </w:style>
  <w:style w:type="character" w:styleId="AnnotationTok">
    <w:name w:val="AnnotationTok"/>
    <w:basedOn w:val="VerbatimChar"/>
    <w:qFormat/>
    <w:rPr>
      <w:b/>
      <w:i/>
      <w:color w:val="60A0B0"/>
    </w:rPr>
  </w:style>
  <w:style w:type="character" w:styleId="CommentVarTok">
    <w:name w:val="CommentVarTok"/>
    <w:basedOn w:val="VerbatimChar"/>
    <w:qFormat/>
    <w:rPr>
      <w:b/>
      <w:i/>
      <w:color w:val="60A0B0"/>
    </w:rPr>
  </w:style>
  <w:style w:type="character" w:styleId="OtherTok">
    <w:name w:val="OtherTok"/>
    <w:basedOn w:val="VerbatimChar"/>
    <w:qFormat/>
    <w:rPr>
      <w:color w:val="007020"/>
    </w:rPr>
  </w:style>
  <w:style w:type="character" w:styleId="FunctionTok">
    <w:name w:val="FunctionTok"/>
    <w:basedOn w:val="VerbatimChar"/>
    <w:qFormat/>
    <w:rPr>
      <w:color w:val="06287E"/>
    </w:rPr>
  </w:style>
  <w:style w:type="character" w:styleId="VariableTok">
    <w:name w:val="VariableTok"/>
    <w:basedOn w:val="VerbatimChar"/>
    <w:qFormat/>
    <w:rPr>
      <w:color w:val="19177C"/>
    </w:rPr>
  </w:style>
  <w:style w:type="character" w:styleId="ControlFlowTok">
    <w:name w:val="ControlFlowTok"/>
    <w:basedOn w:val="VerbatimChar"/>
    <w:qFormat/>
    <w:rPr>
      <w:b/>
      <w:color w:val="007020"/>
    </w:rPr>
  </w:style>
  <w:style w:type="character" w:styleId="OperatorTok">
    <w:name w:val="OperatorTok"/>
    <w:basedOn w:val="VerbatimChar"/>
    <w:qFormat/>
    <w:rPr>
      <w:color w:val="666666"/>
    </w:rPr>
  </w:style>
  <w:style w:type="character" w:styleId="BuiltInTok">
    <w:name w:val="BuiltInTok"/>
    <w:basedOn w:val="VerbatimChar"/>
    <w:qFormat/>
    <w:rPr>
      <w:color w:val="008000"/>
    </w:rPr>
  </w:style>
  <w:style w:type="character" w:styleId="ExtensionTok">
    <w:name w:val="ExtensionTok"/>
    <w:basedOn w:val="VerbatimChar"/>
    <w:qFormat/>
    <w:rPr/>
  </w:style>
  <w:style w:type="character" w:styleId="PreprocessorTok">
    <w:name w:val="PreprocessorTok"/>
    <w:basedOn w:val="VerbatimChar"/>
    <w:qFormat/>
    <w:rPr>
      <w:color w:val="BC7A00"/>
    </w:rPr>
  </w:style>
  <w:style w:type="character" w:styleId="AttributeTok">
    <w:name w:val="AttributeTok"/>
    <w:basedOn w:val="VerbatimChar"/>
    <w:qFormat/>
    <w:rPr>
      <w:color w:val="7D9029"/>
    </w:rPr>
  </w:style>
  <w:style w:type="character" w:styleId="RegionMarkerTok">
    <w:name w:val="RegionMarkerTok"/>
    <w:basedOn w:val="VerbatimChar"/>
    <w:qFormat/>
    <w:rPr/>
  </w:style>
  <w:style w:type="character" w:styleId="InformationTok">
    <w:name w:val="InformationTok"/>
    <w:basedOn w:val="VerbatimChar"/>
    <w:qFormat/>
    <w:rPr>
      <w:b/>
      <w:i/>
      <w:color w:val="60A0B0"/>
    </w:rPr>
  </w:style>
  <w:style w:type="character" w:styleId="WarningTok">
    <w:name w:val="WarningTok"/>
    <w:basedOn w:val="VerbatimChar"/>
    <w:qFormat/>
    <w:rPr>
      <w:b/>
      <w:i/>
      <w:color w:val="60A0B0"/>
    </w:rPr>
  </w:style>
  <w:style w:type="character" w:styleId="AlertTok">
    <w:name w:val="AlertTok"/>
    <w:basedOn w:val="VerbatimChar"/>
    <w:qFormat/>
    <w:rPr>
      <w:b/>
      <w:color w:val="FF0000"/>
    </w:rPr>
  </w:style>
  <w:style w:type="character" w:styleId="ErrorTok">
    <w:name w:val="ErrorTok"/>
    <w:basedOn w:val="VerbatimChar"/>
    <w:qFormat/>
    <w:rPr>
      <w:b/>
      <w:color w:val="FF0000"/>
    </w:rPr>
  </w:style>
  <w:style w:type="character" w:styleId="NormalTok">
    <w:name w:val="NormalTok"/>
    <w:basedOn w:val="VerbatimChar"/>
    <w:qFormat/>
    <w:rPr/>
  </w:style>
  <w:style w:type="character" w:styleId="Smbolosdenumeracin">
    <w:name w:val="Símbolos de numeración"/>
    <w:qFormat/>
    <w:rPr/>
  </w:style>
  <w:style w:type="paragraph" w:styleId="Ttulo">
    <w:name w:val="Título"/>
    <w:basedOn w:val="Normal"/>
    <w:next w:val="BodyText"/>
    <w:qFormat/>
    <w:pPr>
      <w:keepNext w:val="true"/>
      <w:spacing w:before="240" w:after="120"/>
    </w:pPr>
    <w:rPr>
      <w:rFonts w:ascii="Liberation Sans" w:hAnsi="Liberation Sans" w:eastAsia="DejaVu Sans" w:cs="Droid Sans Devanagari"/>
      <w:sz w:val="28"/>
      <w:szCs w:val="28"/>
    </w:rPr>
  </w:style>
  <w:style w:type="paragraph" w:styleId="BodyText">
    <w:name w:val="Body Text"/>
    <w:basedOn w:val="Normal"/>
    <w:link w:val="BodyTextChar"/>
    <w:pPr>
      <w:spacing w:before="180" w:after="180"/>
    </w:pPr>
    <w:rPr/>
  </w:style>
  <w:style w:type="paragraph" w:styleId="List">
    <w:name w:val="List"/>
    <w:basedOn w:val="BodyText"/>
    <w:pPr/>
    <w:rPr>
      <w:rFonts w:cs="Droid Sans Devanagari"/>
    </w:rPr>
  </w:style>
  <w:style w:type="paragraph" w:styleId="Caption">
    <w:name w:val="Caption"/>
    <w:basedOn w:val="Normal"/>
    <w:link w:val="BodyTextChar"/>
    <w:qFormat/>
    <w:pPr>
      <w:spacing w:before="0" w:after="120"/>
    </w:pPr>
    <w:rPr>
      <w:i/>
    </w:rPr>
  </w:style>
  <w:style w:type="paragraph" w:styleId="Ndice">
    <w:name w:val="Índice"/>
    <w:basedOn w:val="Normal"/>
    <w:qFormat/>
    <w:pPr>
      <w:suppressLineNumbers/>
    </w:pPr>
    <w:rPr>
      <w:rFonts w:cs="Droid Sans Devanagari"/>
      <w:lang w:val="zxx" w:eastAsia="zxx" w:bidi="zxx"/>
    </w:rPr>
  </w:style>
  <w:style w:type="paragraph" w:styleId="FirstParagraph">
    <w:name w:val="First Paragraph"/>
    <w:basedOn w:val="BodyText"/>
    <w:next w:val="BodyText"/>
    <w:qFormat/>
    <w:pPr/>
    <w:rPr/>
  </w:style>
  <w:style w:type="paragraph" w:styleId="Compact">
    <w:name w:val="Compact"/>
    <w:basedOn w:val="BodyText"/>
    <w:qFormat/>
    <w:pPr>
      <w:spacing w:before="36" w:after="36"/>
    </w:pPr>
    <w:rPr/>
  </w:style>
  <w:style w:type="paragraph" w:styleId="Title">
    <w:name w:val="Title"/>
    <w:basedOn w:val="Normal"/>
    <w:next w:val="BodyText"/>
    <w:qFormat/>
    <w:pPr>
      <w:keepNext w:val="true"/>
      <w:keepLines/>
      <w:spacing w:before="480" w:after="240"/>
      <w:jc w:val="center"/>
    </w:pPr>
    <w:rPr>
      <w:rFonts w:ascii="Calibri" w:hAnsi="Calibri" w:eastAsia="Cambria" w:cs="DejaVu Sans"/>
      <w:b/>
      <w:bCs/>
      <w:color w:val="345A8A"/>
      <w:sz w:val="36"/>
      <w:szCs w:val="36"/>
    </w:rPr>
  </w:style>
  <w:style w:type="paragraph" w:styleId="Subtitle">
    <w:name w:val="Subtitle"/>
    <w:basedOn w:val="Title"/>
    <w:next w:val="BodyText"/>
    <w:qFormat/>
    <w:pPr>
      <w:keepNext w:val="true"/>
      <w:keepLines/>
      <w:spacing w:before="240" w:after="240"/>
      <w:jc w:val="center"/>
    </w:pPr>
    <w:rPr>
      <w:sz w:val="30"/>
      <w:szCs w:val="30"/>
    </w:rPr>
  </w:style>
  <w:style w:type="paragraph" w:styleId="Author">
    <w:name w:val="Author"/>
    <w:next w:val="BodyText"/>
    <w:qFormat/>
    <w:pPr>
      <w:keepNext w:val="true"/>
      <w:keepLines/>
      <w:widowControl/>
      <w:kinsoku w:val="true"/>
      <w:overflowPunct w:val="true"/>
      <w:autoSpaceDE w:val="true"/>
      <w:bidi w:val="0"/>
      <w:spacing w:before="0" w:after="200"/>
      <w:jc w:val="center"/>
    </w:pPr>
    <w:rPr>
      <w:rFonts w:ascii="Cambria" w:hAnsi="Cambria" w:eastAsia="Cambria"/>
      <w:color w:val="auto"/>
      <w:kern w:val="0"/>
      <w:sz w:val="24"/>
      <w:szCs w:val="24"/>
      <w:lang w:val="en-US" w:eastAsia="en-US" w:bidi="ar-SA"/>
    </w:rPr>
  </w:style>
  <w:style w:type="paragraph" w:styleId="Date">
    <w:name w:val="Date"/>
    <w:next w:val="BodyText"/>
    <w:qFormat/>
    <w:pPr>
      <w:keepNext w:val="true"/>
      <w:keepLines/>
      <w:widowControl/>
      <w:kinsoku w:val="true"/>
      <w:overflowPunct w:val="true"/>
      <w:autoSpaceDE w:val="true"/>
      <w:bidi w:val="0"/>
      <w:spacing w:before="0" w:after="200"/>
      <w:jc w:val="center"/>
    </w:pPr>
    <w:rPr>
      <w:rFonts w:ascii="Cambria" w:hAnsi="Cambria" w:eastAsia="Cambria"/>
      <w:color w:val="auto"/>
      <w:kern w:val="0"/>
      <w:sz w:val="24"/>
      <w:szCs w:val="24"/>
      <w:lang w:val="en-US" w:eastAsia="en-US" w:bidi="ar-SA"/>
    </w:rPr>
  </w:style>
  <w:style w:type="paragraph" w:styleId="Abstract">
    <w:name w:val="Abstract"/>
    <w:basedOn w:val="Normal"/>
    <w:next w:val="BodyText"/>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BodyText"/>
    <w:next w:val="BodyText"/>
    <w:qFormat/>
    <w:pPr>
      <w:spacing w:before="100" w:after="100"/>
      <w:ind w:hanging="0" w:start="480" w:end="480"/>
    </w:pPr>
    <w:rPr/>
  </w:style>
  <w:style w:type="paragraph" w:styleId="FootnoteText">
    <w:name w:val="Footnote Text"/>
    <w:basedOn w:val="Normal"/>
    <w:pPr/>
    <w:rPr/>
  </w:style>
  <w:style w:type="paragraph" w:styleId="DefinitionTerm">
    <w:name w:val="Definition Term"/>
    <w:basedOn w:val="Normal"/>
    <w:next w:val="Definition"/>
    <w:qFormat/>
    <w:pPr>
      <w:keepNext w:val="true"/>
      <w:keepLines/>
      <w:spacing w:before="0" w:after="0"/>
    </w:pPr>
    <w:rPr>
      <w:b/>
    </w:rPr>
  </w:style>
  <w:style w:type="paragraph" w:styleId="Definition">
    <w:name w:val="Definition"/>
    <w:basedOn w:val="Normal"/>
    <w:qFormat/>
    <w:pPr/>
    <w:rPr/>
  </w:style>
  <w:style w:type="paragraph" w:styleId="TableCaption">
    <w:name w:val="Table Caption"/>
    <w:basedOn w:val="Caption"/>
    <w:qFormat/>
    <w:pPr>
      <w:keepNext w:val="true"/>
    </w:pPr>
    <w:rPr/>
  </w:style>
  <w:style w:type="paragraph" w:styleId="ImageCaption">
    <w:name w:val="Image Caption"/>
    <w:basedOn w:val="Caption"/>
    <w:qFormat/>
    <w:pPr/>
    <w:rPr/>
  </w:style>
  <w:style w:type="paragraph" w:styleId="Figura">
    <w:name w:val="Figura"/>
    <w:basedOn w:val="Normal"/>
    <w:qFormat/>
    <w:pPr/>
    <w:rPr/>
  </w:style>
  <w:style w:type="paragraph" w:styleId="CaptionedFigure">
    <w:name w:val="Captioned Figure"/>
    <w:basedOn w:val="Figura"/>
    <w:qFormat/>
    <w:pPr>
      <w:keepNext w:val="true"/>
    </w:pPr>
    <w:rPr/>
  </w:style>
  <w:style w:type="paragraph" w:styleId="IndexHeading">
    <w:name w:val="Index Heading"/>
    <w:basedOn w:val="Ttulo"/>
    <w:pPr/>
    <w:rPr/>
  </w:style>
  <w:style w:type="paragraph" w:styleId="TOCHeading">
    <w:name w:val="TOC Heading"/>
    <w:basedOn w:val="Heading1"/>
    <w:next w:val="BodyText"/>
    <w:qFormat/>
    <w:pPr>
      <w:spacing w:lineRule="auto" w:line="259" w:before="240" w:after="0"/>
      <w:outlineLvl w:val="9"/>
    </w:pPr>
    <w:rPr>
      <w:rFonts w:ascii="Calibri" w:hAnsi="Calibri" w:eastAsia="Cambria" w:cs="DejaVu Sans"/>
      <w:b w:val="false"/>
      <w:bCs w:val="false"/>
      <w:color w:val="365F91"/>
    </w:rPr>
  </w:style>
  <w:style w:type="paragraph" w:styleId="SourceCode">
    <w:name w:val="Source Code"/>
    <w:basedOn w:val="Normal"/>
    <w:link w:val="VerbatimChar"/>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168</TotalTime>
  <Application>LibreOffice/7.6.3.2$Linux_X86_64 LibreOffice_project/4fe86607b5ac922e55f140471fda9b60bdaa980d</Application>
  <AppVersion>15.0000</AppVersion>
  <Pages>2</Pages>
  <Words>432</Words>
  <Characters>2344</Characters>
  <CharactersWithSpaces>2766</CharactersWithSpaces>
  <Paragraphs>39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1970-01-01T00:00:00Z</dcterms:created>
  <dc:creator/>
  <dc:description/>
  <dc:language>es-AR</dc:language>
  <cp:lastModifiedBy/>
  <dcterms:modified xsi:type="dcterms:W3CDTF">2023-12-05T15:42:32Z</dcterms:modified>
  <cp:revision>1</cp:revision>
  <dc:subject/>
  <dc:title/>
</cp:coreProperties>
</file>

<file path=docProps/custom.xml><?xml version="1.0" encoding="utf-8"?>
<Properties xmlns="http://schemas.openxmlformats.org/officeDocument/2006/custom-properties" xmlns:vt="http://schemas.openxmlformats.org/officeDocument/2006/docPropsVTypes"/>
</file>