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C06F" w14:textId="33E651F9" w:rsidR="00DE077C" w:rsidRPr="008E32CB" w:rsidRDefault="00356181">
      <w:pPr>
        <w:rPr>
          <w:b/>
          <w:bCs/>
        </w:rPr>
      </w:pPr>
      <w:r w:rsidRPr="008E32CB">
        <w:rPr>
          <w:b/>
          <w:bCs/>
        </w:rPr>
        <w:t>Irmer</w:t>
      </w:r>
    </w:p>
    <w:p w14:paraId="25E3840B" w14:textId="624A6F23" w:rsidR="00356181" w:rsidRDefault="002964A0">
      <w:r w:rsidRPr="002964A0">
        <w:t>In vitro model of aspergillosis, in  Med</w:t>
      </w:r>
      <w:r>
        <w:t>ia and Blood</w:t>
      </w:r>
    </w:p>
    <w:p w14:paraId="5C968D7F" w14:textId="613A893A" w:rsidR="002964A0" w:rsidRDefault="002964A0">
      <w:r>
        <w:t>M = media</w:t>
      </w:r>
    </w:p>
    <w:p w14:paraId="1DAF7081" w14:textId="169E5172" w:rsidR="002964A0" w:rsidRDefault="002964A0">
      <w:r>
        <w:t>B = blood</w:t>
      </w:r>
    </w:p>
    <w:p w14:paraId="52A74B05" w14:textId="24F972D2" w:rsidR="002964A0" w:rsidRDefault="002964A0">
      <w:r>
        <w:t>30 = after 30 minutes</w:t>
      </w:r>
    </w:p>
    <w:p w14:paraId="10B6AE7F" w14:textId="023DCDE7" w:rsidR="002964A0" w:rsidRDefault="002964A0">
      <w:r>
        <w:t>180 = after 180 minutes</w:t>
      </w:r>
    </w:p>
    <w:p w14:paraId="1810D0C4" w14:textId="5825AB5F" w:rsidR="002964A0" w:rsidRDefault="002964A0"/>
    <w:p w14:paraId="382C46E2" w14:textId="23390C2F" w:rsidR="002964A0" w:rsidRPr="00A71D27" w:rsidRDefault="00A71D27">
      <w:pPr>
        <w:rPr>
          <w:b/>
          <w:bCs/>
        </w:rPr>
      </w:pPr>
      <w:r w:rsidRPr="00A71D27">
        <w:rPr>
          <w:b/>
          <w:bCs/>
        </w:rPr>
        <w:t>Hillmann</w:t>
      </w:r>
    </w:p>
    <w:p w14:paraId="5E952A49" w14:textId="035AA21B" w:rsidR="00A71D27" w:rsidRDefault="00A71D27">
      <w:r>
        <w:t>Cells cultivated in 02 controlled fermeter, essay at</w:t>
      </w:r>
    </w:p>
    <w:p w14:paraId="47098D12" w14:textId="1736FA3A" w:rsidR="00A71D27" w:rsidRDefault="00A71D27" w:rsidP="00A71D27">
      <w:pPr>
        <w:pStyle w:val="ListParagraph"/>
        <w:numPr>
          <w:ilvl w:val="0"/>
          <w:numId w:val="1"/>
        </w:numPr>
      </w:pPr>
      <w:r>
        <w:t>0 min, 100% O2</w:t>
      </w:r>
    </w:p>
    <w:p w14:paraId="332A4C6E" w14:textId="666645C9" w:rsidR="00A71D27" w:rsidRDefault="00A71D27" w:rsidP="00A71D27">
      <w:pPr>
        <w:pStyle w:val="ListParagraph"/>
        <w:numPr>
          <w:ilvl w:val="0"/>
          <w:numId w:val="1"/>
        </w:numPr>
      </w:pPr>
      <w:r>
        <w:t>15 min, 5% O2</w:t>
      </w:r>
    </w:p>
    <w:p w14:paraId="7C9027D4" w14:textId="2D0A2CAF" w:rsidR="00A71D27" w:rsidRDefault="00A71D27" w:rsidP="00A71D27">
      <w:pPr>
        <w:pStyle w:val="ListParagraph"/>
        <w:numPr>
          <w:ilvl w:val="0"/>
          <w:numId w:val="1"/>
        </w:numPr>
      </w:pPr>
      <w:r>
        <w:t>30 min, 5% 02</w:t>
      </w:r>
    </w:p>
    <w:p w14:paraId="19C67F93" w14:textId="0FBE5649" w:rsidR="00A71D27" w:rsidRDefault="00A71D27" w:rsidP="00A71D27">
      <w:pPr>
        <w:pStyle w:val="ListParagraph"/>
        <w:numPr>
          <w:ilvl w:val="0"/>
          <w:numId w:val="1"/>
        </w:numPr>
      </w:pPr>
      <w:r>
        <w:t>75 min, 100% 02</w:t>
      </w:r>
    </w:p>
    <w:p w14:paraId="1400F122" w14:textId="70EBA421" w:rsidR="002E07B6" w:rsidRPr="008E32CB" w:rsidRDefault="002E07B6" w:rsidP="002E07B6">
      <w:pPr>
        <w:rPr>
          <w:b/>
          <w:bCs/>
        </w:rPr>
      </w:pPr>
      <w:r w:rsidRPr="008E32CB">
        <w:rPr>
          <w:b/>
          <w:bCs/>
        </w:rPr>
        <w:t>Hagiwara</w:t>
      </w:r>
    </w:p>
    <w:p w14:paraId="1399505B" w14:textId="63AE10DD" w:rsidR="008E32CB" w:rsidRDefault="008E32CB" w:rsidP="002E07B6">
      <w:r w:rsidRPr="008E32CB">
        <w:t>Fungal conidia are dorman</w:t>
      </w:r>
      <w:r>
        <w:t>t</w:t>
      </w:r>
      <w:r w:rsidRPr="008E32CB">
        <w:t xml:space="preserve"> unless co</w:t>
      </w:r>
      <w:r>
        <w:t>ndition for germination are present.</w:t>
      </w:r>
    </w:p>
    <w:p w14:paraId="27C9D3B4" w14:textId="33BD137C" w:rsidR="008E32CB" w:rsidRDefault="008E32CB" w:rsidP="008E32CB">
      <w:pPr>
        <w:pStyle w:val="ListParagraph"/>
        <w:numPr>
          <w:ilvl w:val="0"/>
          <w:numId w:val="1"/>
        </w:numPr>
      </w:pPr>
      <w:r>
        <w:t>Germ are germinated con</w:t>
      </w:r>
      <w:r w:rsidR="004E274A">
        <w:t>i</w:t>
      </w:r>
      <w:r>
        <w:t>dia (1h cultured conidia)</w:t>
      </w:r>
    </w:p>
    <w:p w14:paraId="77A15D73" w14:textId="6275A5FE" w:rsidR="004E274A" w:rsidRDefault="004E274A" w:rsidP="008E32CB">
      <w:pPr>
        <w:pStyle w:val="ListParagraph"/>
        <w:numPr>
          <w:ilvl w:val="0"/>
          <w:numId w:val="1"/>
        </w:numPr>
      </w:pPr>
      <w:r>
        <w:t>Atfa is a transcription factor, from conidia</w:t>
      </w:r>
    </w:p>
    <w:p w14:paraId="681B39C3" w14:textId="7CB9B409" w:rsidR="004E274A" w:rsidRPr="008E32CB" w:rsidRDefault="004E274A" w:rsidP="008E32CB">
      <w:pPr>
        <w:pStyle w:val="ListParagraph"/>
        <w:numPr>
          <w:ilvl w:val="0"/>
          <w:numId w:val="1"/>
        </w:numPr>
      </w:pPr>
      <w:r>
        <w:t>afs35 is the reference strain for aspergillus fumigatus (CTR), it’s from conidia</w:t>
      </w:r>
    </w:p>
    <w:p w14:paraId="15CE624E" w14:textId="5E768D44" w:rsidR="00A71D27" w:rsidRPr="00C06EE0" w:rsidRDefault="004E274A">
      <w:pPr>
        <w:rPr>
          <w:b/>
          <w:bCs/>
        </w:rPr>
      </w:pPr>
      <w:r w:rsidRPr="00C06EE0">
        <w:rPr>
          <w:b/>
          <w:bCs/>
        </w:rPr>
        <w:t>Liu</w:t>
      </w:r>
    </w:p>
    <w:p w14:paraId="05165EE5" w14:textId="0049234C" w:rsidR="004E274A" w:rsidRDefault="00C06EE0">
      <w:r>
        <w:t>Grown in a medium without zinc and nitrate. Samples are WT and mutation ace1 gene, a transcription factor</w:t>
      </w:r>
    </w:p>
    <w:p w14:paraId="527E168C" w14:textId="7368C1AF" w:rsidR="004E274A" w:rsidRPr="00EA756D" w:rsidRDefault="00EA756D">
      <w:pPr>
        <w:rPr>
          <w:b/>
          <w:bCs/>
        </w:rPr>
      </w:pPr>
      <w:r w:rsidRPr="00EA756D">
        <w:rPr>
          <w:b/>
          <w:bCs/>
        </w:rPr>
        <w:t>Kowalski</w:t>
      </w:r>
    </w:p>
    <w:p w14:paraId="7B8706F2" w14:textId="50133681" w:rsidR="00EA756D" w:rsidRDefault="00EA756D">
      <w:r>
        <w:t>Expression in normoxia and hypoxia (lack of oxygen), using WT and a fumigatus strain (EVOL20) with reduced ability to grow in low oxygen</w:t>
      </w:r>
    </w:p>
    <w:p w14:paraId="67128BB4" w14:textId="051988AB" w:rsidR="00EA756D" w:rsidRPr="00EA756D" w:rsidRDefault="00EA756D" w:rsidP="00EA756D">
      <w:pPr>
        <w:pStyle w:val="ListParagraph"/>
        <w:numPr>
          <w:ilvl w:val="0"/>
          <w:numId w:val="1"/>
        </w:numPr>
      </w:pPr>
      <w:r w:rsidRPr="00EA756D">
        <w:t>hrmA  Hypoxia Responsive Morphology fact</w:t>
      </w:r>
      <w:r>
        <w:t>or A</w:t>
      </w:r>
    </w:p>
    <w:p w14:paraId="14B9DCE8" w14:textId="2155F230" w:rsidR="00EA756D" w:rsidRDefault="00EA756D" w:rsidP="00EA756D">
      <w:pPr>
        <w:pStyle w:val="ListParagraph"/>
        <w:numPr>
          <w:ilvl w:val="0"/>
          <w:numId w:val="1"/>
        </w:numPr>
      </w:pPr>
      <w:r>
        <w:t>EVOL are EVOL20 strain</w:t>
      </w:r>
    </w:p>
    <w:p w14:paraId="7938E730" w14:textId="264B94AA" w:rsidR="00D80540" w:rsidRDefault="00D80540" w:rsidP="00EA756D">
      <w:pPr>
        <w:pStyle w:val="ListParagraph"/>
        <w:numPr>
          <w:ilvl w:val="0"/>
          <w:numId w:val="1"/>
        </w:numPr>
      </w:pPr>
      <w:r>
        <w:t>Hyp is  hypoxia</w:t>
      </w:r>
    </w:p>
    <w:p w14:paraId="3C930CE2" w14:textId="3FC0509C" w:rsidR="00D80540" w:rsidRDefault="00D80540" w:rsidP="00EA756D">
      <w:pPr>
        <w:pStyle w:val="ListParagraph"/>
        <w:numPr>
          <w:ilvl w:val="0"/>
          <w:numId w:val="1"/>
        </w:numPr>
      </w:pPr>
      <w:r>
        <w:t>Nor is normoxia</w:t>
      </w:r>
    </w:p>
    <w:p w14:paraId="4FE14BB6" w14:textId="3C73CCA4" w:rsidR="003D60F1" w:rsidRDefault="003D60F1" w:rsidP="00EA756D">
      <w:pPr>
        <w:pStyle w:val="ListParagraph"/>
        <w:numPr>
          <w:ilvl w:val="0"/>
          <w:numId w:val="1"/>
        </w:numPr>
      </w:pPr>
      <w:r>
        <w:t>hrmA REV is the EVOL strain with delta hrmA</w:t>
      </w:r>
    </w:p>
    <w:p w14:paraId="417E84B2" w14:textId="3C68BEA1" w:rsidR="00BB05D7" w:rsidRDefault="00BB05D7" w:rsidP="00EA756D">
      <w:pPr>
        <w:pStyle w:val="ListParagraph"/>
        <w:numPr>
          <w:ilvl w:val="0"/>
          <w:numId w:val="1"/>
        </w:numPr>
      </w:pPr>
      <w:r>
        <w:t>OE is over expression</w:t>
      </w:r>
    </w:p>
    <w:p w14:paraId="1F2C490F" w14:textId="0F58EA09" w:rsidR="00D80540" w:rsidRPr="00916D1B" w:rsidRDefault="00916D1B" w:rsidP="00D80540">
      <w:pPr>
        <w:rPr>
          <w:b/>
          <w:bCs/>
        </w:rPr>
      </w:pPr>
      <w:r w:rsidRPr="00916D1B">
        <w:rPr>
          <w:b/>
          <w:bCs/>
        </w:rPr>
        <w:t>Kurucz</w:t>
      </w:r>
    </w:p>
    <w:p w14:paraId="61170215" w14:textId="2AA2333D" w:rsidR="00916D1B" w:rsidRDefault="00916D1B" w:rsidP="00D80540">
      <w:r>
        <w:t>Tratement with hydrogen peroxide and iron deficiency</w:t>
      </w:r>
    </w:p>
    <w:p w14:paraId="11B09894" w14:textId="25FB2D05" w:rsidR="00916D1B" w:rsidRPr="00916D1B" w:rsidRDefault="00916D1B" w:rsidP="00D80540">
      <w:pPr>
        <w:rPr>
          <w:b/>
          <w:bCs/>
        </w:rPr>
      </w:pPr>
      <w:r w:rsidRPr="00916D1B">
        <w:rPr>
          <w:b/>
          <w:bCs/>
        </w:rPr>
        <w:t>Niu</w:t>
      </w:r>
    </w:p>
    <w:p w14:paraId="2FFAD609" w14:textId="46DA1A77" w:rsidR="00916D1B" w:rsidRDefault="00916D1B" w:rsidP="00D80540">
      <w:r>
        <w:lastRenderedPageBreak/>
        <w:t>Response to antifungin treatment, both</w:t>
      </w:r>
      <w:r w:rsidR="000613C0">
        <w:t xml:space="preserve"> datasets</w:t>
      </w:r>
      <w:r>
        <w:t xml:space="preserve"> are mycelium</w:t>
      </w:r>
    </w:p>
    <w:p w14:paraId="0044C850" w14:textId="38D79626" w:rsidR="00916D1B" w:rsidRDefault="00916D1B" w:rsidP="00916D1B">
      <w:pPr>
        <w:pStyle w:val="ListParagraph"/>
        <w:numPr>
          <w:ilvl w:val="0"/>
          <w:numId w:val="1"/>
        </w:numPr>
      </w:pPr>
      <w:r>
        <w:t>Hode is tre</w:t>
      </w:r>
      <w:r w:rsidR="00155D85">
        <w:t>a</w:t>
      </w:r>
      <w:r>
        <w:t>tment with 5 ug/mL 5,8-dihydroxyoctadecadienoic acid</w:t>
      </w:r>
    </w:p>
    <w:p w14:paraId="4ED9A9CD" w14:textId="1CA2D849" w:rsidR="00916D1B" w:rsidRDefault="00916D1B" w:rsidP="00916D1B">
      <w:pPr>
        <w:pStyle w:val="ListParagraph"/>
        <w:numPr>
          <w:ilvl w:val="0"/>
          <w:numId w:val="1"/>
        </w:numPr>
      </w:pPr>
      <w:r>
        <w:t>Etoh is 0.005% ethanol</w:t>
      </w:r>
    </w:p>
    <w:p w14:paraId="424C2182" w14:textId="5E448244" w:rsidR="004E274A" w:rsidRPr="008A1B40" w:rsidRDefault="00756F54">
      <w:pPr>
        <w:rPr>
          <w:b/>
          <w:bCs/>
        </w:rPr>
      </w:pPr>
      <w:r w:rsidRPr="008A1B40">
        <w:rPr>
          <w:b/>
          <w:bCs/>
        </w:rPr>
        <w:t>Valero</w:t>
      </w:r>
    </w:p>
    <w:p w14:paraId="23BD25C8" w14:textId="46F4A3A5" w:rsidR="004E274A" w:rsidRDefault="008A1B40">
      <w:r>
        <w:t>Treatment with caspofungin and mutants for fhdA, transcription factor important for mitochondrial function and iron metabolism</w:t>
      </w:r>
    </w:p>
    <w:p w14:paraId="1F7FE0EC" w14:textId="77E855CE" w:rsidR="004E274A" w:rsidRPr="00D3388D" w:rsidRDefault="00444CED">
      <w:pPr>
        <w:rPr>
          <w:b/>
          <w:bCs/>
        </w:rPr>
      </w:pPr>
      <w:r w:rsidRPr="00D3388D">
        <w:rPr>
          <w:b/>
          <w:bCs/>
        </w:rPr>
        <w:t>Danion</w:t>
      </w:r>
    </w:p>
    <w:p w14:paraId="2730C12A" w14:textId="30F6006F" w:rsidR="00444CED" w:rsidRDefault="00444CED">
      <w:r>
        <w:t xml:space="preserve">Akub(KU80) is a strain </w:t>
      </w:r>
      <w:r w:rsidR="00D3388D">
        <w:t>with increased frequency of homologous recombination. It does so by disrupting the homologous gene to human KU80. It’s grown in minimum medium and in a medium with D-glucose (G), Ammonium tartrate (A) and KH2PO4 (P), GAP</w:t>
      </w:r>
    </w:p>
    <w:p w14:paraId="618D39A6" w14:textId="525E514C" w:rsidR="004E274A" w:rsidRPr="00ED6D63" w:rsidRDefault="00025F05">
      <w:pPr>
        <w:rPr>
          <w:b/>
          <w:bCs/>
        </w:rPr>
      </w:pPr>
      <w:r w:rsidRPr="00ED6D63">
        <w:rPr>
          <w:b/>
          <w:bCs/>
        </w:rPr>
        <w:t>Lind and Lind2</w:t>
      </w:r>
    </w:p>
    <w:p w14:paraId="0761BF22" w14:textId="2CD7A1C8" w:rsidR="00025F05" w:rsidRDefault="00025F05">
      <w:r>
        <w:t xml:space="preserve">Dataset with mutants in VeA (stimulates product of diverse type of Small </w:t>
      </w:r>
      <w:r w:rsidR="00ED6D63">
        <w:t>Metabolites) and MtfA a VeA depended regulator for Small Metabolites)</w:t>
      </w:r>
    </w:p>
    <w:p w14:paraId="77D77C61" w14:textId="4257807E" w:rsidR="004E274A" w:rsidRPr="00030DF2" w:rsidRDefault="00ED6D63">
      <w:pPr>
        <w:rPr>
          <w:b/>
          <w:bCs/>
        </w:rPr>
      </w:pPr>
      <w:r w:rsidRPr="00030DF2">
        <w:rPr>
          <w:b/>
          <w:bCs/>
        </w:rPr>
        <w:t>Losada</w:t>
      </w:r>
    </w:p>
    <w:p w14:paraId="31E92E47" w14:textId="3D9D53EE" w:rsidR="00ED6D63" w:rsidRPr="008E32CB" w:rsidRDefault="00ED6D63">
      <w:r>
        <w:t xml:space="preserve">Experiment in hypoxia (5% C02 and 1% 02) at time 0h, 12h, </w:t>
      </w:r>
      <w:r w:rsidR="00030DF2">
        <w:t>24h and 36h</w:t>
      </w:r>
    </w:p>
    <w:p w14:paraId="2C3BD074" w14:textId="7F41486B" w:rsidR="00A71D27" w:rsidRPr="00D7198F" w:rsidRDefault="00407ABC">
      <w:pPr>
        <w:rPr>
          <w:b/>
          <w:bCs/>
        </w:rPr>
      </w:pPr>
      <w:r w:rsidRPr="00D7198F">
        <w:rPr>
          <w:b/>
          <w:bCs/>
        </w:rPr>
        <w:t>Bowyer</w:t>
      </w:r>
    </w:p>
    <w:p w14:paraId="06841B7F" w14:textId="4D494FFC" w:rsidR="00407ABC" w:rsidRPr="008E32CB" w:rsidRDefault="00407ABC">
      <w:r>
        <w:t xml:space="preserve">Trascriptome of fumigatus </w:t>
      </w:r>
      <w:r w:rsidR="00D7198F">
        <w:t>A1160, hapB mutant and 29.9 in presence of itraconazole</w:t>
      </w:r>
      <w:r w:rsidR="00D7198F" w:rsidRPr="006B7630">
        <w:rPr>
          <w:color w:val="FF0000"/>
        </w:rPr>
        <w:t>. 29.9 is not explained (neither is hapB but that is at least a known gene and an often used mutant)</w:t>
      </w:r>
    </w:p>
    <w:p w14:paraId="0270F0A6" w14:textId="7E1E782C" w:rsidR="00A71D27" w:rsidRPr="00EF22CD" w:rsidRDefault="00EF22CD">
      <w:pPr>
        <w:rPr>
          <w:b/>
          <w:bCs/>
        </w:rPr>
      </w:pPr>
      <w:r w:rsidRPr="00EF22CD">
        <w:rPr>
          <w:b/>
          <w:bCs/>
        </w:rPr>
        <w:t>Furukawa</w:t>
      </w:r>
    </w:p>
    <w:p w14:paraId="71F52D7D" w14:textId="2AB1ABB9" w:rsidR="00EF22CD" w:rsidRPr="008E32CB" w:rsidRDefault="00EF22CD">
      <w:r>
        <w:t>Response to itraconazole in WT and mutant delta nctA and nctB (Negative CofactorTwo A and B)</w:t>
      </w:r>
    </w:p>
    <w:p w14:paraId="16D54AD8" w14:textId="6CAB2E33" w:rsidR="00A71D27" w:rsidRDefault="00A71D27"/>
    <w:p w14:paraId="7E185D20" w14:textId="6FEAF195" w:rsidR="006B7630" w:rsidRPr="00792126" w:rsidRDefault="006B7630">
      <w:pPr>
        <w:rPr>
          <w:color w:val="FF0000"/>
        </w:rPr>
      </w:pPr>
      <w:r w:rsidRPr="00792126">
        <w:rPr>
          <w:color w:val="FF0000"/>
        </w:rPr>
        <w:t>STRATEGY FOR HEATMAP 1</w:t>
      </w:r>
      <w:r w:rsidR="00A856B3" w:rsidRPr="00792126">
        <w:rPr>
          <w:color w:val="FF0000"/>
        </w:rPr>
        <w:t xml:space="preserve"> - DONE</w:t>
      </w:r>
    </w:p>
    <w:p w14:paraId="4D09689C" w14:textId="44D12447" w:rsidR="006B7630" w:rsidRPr="00792126" w:rsidRDefault="006B7630">
      <w:pPr>
        <w:rPr>
          <w:color w:val="FF0000"/>
        </w:rPr>
      </w:pPr>
      <w:r w:rsidRPr="00792126">
        <w:rPr>
          <w:color w:val="FF0000"/>
        </w:rPr>
        <w:t xml:space="preserve">Remove similar datasets: Kowalski has a lot of dublicated datasets that cluster together cause they are very similar </w:t>
      </w:r>
    </w:p>
    <w:p w14:paraId="3C29937A" w14:textId="207F7952" w:rsidR="006B7630" w:rsidRPr="00792126" w:rsidRDefault="006B7630">
      <w:pPr>
        <w:rPr>
          <w:color w:val="FF0000"/>
        </w:rPr>
      </w:pPr>
      <w:r w:rsidRPr="00792126">
        <w:rPr>
          <w:color w:val="FF0000"/>
        </w:rPr>
        <w:t>Remove complex samples: multiple mutants samples are probably not very useful to study general genes</w:t>
      </w:r>
    </w:p>
    <w:p w14:paraId="555E12B5" w14:textId="04642ADA" w:rsidR="006B7630" w:rsidRPr="00792126" w:rsidRDefault="006B7630">
      <w:pPr>
        <w:rPr>
          <w:color w:val="FF0000"/>
        </w:rPr>
      </w:pPr>
      <w:r w:rsidRPr="00792126">
        <w:rPr>
          <w:color w:val="FF0000"/>
        </w:rPr>
        <w:t>Remove badly annotated datasets: Bowyer has not additional info and no article avaiable</w:t>
      </w:r>
    </w:p>
    <w:p w14:paraId="4696D7EE" w14:textId="200C89C4" w:rsidR="00A71D27" w:rsidRPr="00792126" w:rsidRDefault="006B7630">
      <w:pPr>
        <w:rPr>
          <w:color w:val="FF0000"/>
        </w:rPr>
      </w:pPr>
      <w:r w:rsidRPr="00792126">
        <w:rPr>
          <w:color w:val="FF0000"/>
        </w:rPr>
        <w:t>STRATEGY FOR HEATMAP 2</w:t>
      </w:r>
    </w:p>
    <w:p w14:paraId="1C0DD848" w14:textId="52298F0E" w:rsidR="006B7630" w:rsidRPr="00792126" w:rsidRDefault="006B7630">
      <w:pPr>
        <w:rPr>
          <w:color w:val="FF0000"/>
        </w:rPr>
      </w:pPr>
      <w:r w:rsidRPr="00792126">
        <w:rPr>
          <w:color w:val="FF0000"/>
        </w:rPr>
        <w:t>Write code for Log2FoldChange</w:t>
      </w:r>
    </w:p>
    <w:p w14:paraId="1F61FD15" w14:textId="14FB7B0E" w:rsidR="00B543E1" w:rsidRPr="00792126" w:rsidRDefault="00B543E1">
      <w:pPr>
        <w:rPr>
          <w:color w:val="FF0000"/>
        </w:rPr>
      </w:pPr>
      <w:r w:rsidRPr="00792126">
        <w:rPr>
          <w:color w:val="FF0000"/>
        </w:rPr>
        <w:t>What to keep?</w:t>
      </w:r>
    </w:p>
    <w:p w14:paraId="0EAC933E" w14:textId="71C2916D" w:rsidR="00B543E1" w:rsidRPr="00792126" w:rsidRDefault="00B543E1" w:rsidP="00B543E1">
      <w:pPr>
        <w:pStyle w:val="ListParagraph"/>
        <w:numPr>
          <w:ilvl w:val="0"/>
          <w:numId w:val="1"/>
        </w:numPr>
        <w:rPr>
          <w:color w:val="FF0000"/>
        </w:rPr>
      </w:pPr>
      <w:r w:rsidRPr="00792126">
        <w:rPr>
          <w:color w:val="FF0000"/>
        </w:rPr>
        <w:t>Irmer vs blood 180 and medium 180</w:t>
      </w:r>
    </w:p>
    <w:p w14:paraId="0AA12A6F" w14:textId="356960E3" w:rsidR="00B543E1" w:rsidRPr="00792126" w:rsidRDefault="00B543E1" w:rsidP="00B543E1">
      <w:pPr>
        <w:pStyle w:val="ListParagraph"/>
        <w:numPr>
          <w:ilvl w:val="0"/>
          <w:numId w:val="1"/>
        </w:numPr>
        <w:rPr>
          <w:color w:val="FF0000"/>
        </w:rPr>
      </w:pPr>
      <w:r w:rsidRPr="00792126">
        <w:rPr>
          <w:color w:val="FF0000"/>
        </w:rPr>
        <w:t>Hillmann 30 vs 0</w:t>
      </w:r>
    </w:p>
    <w:p w14:paraId="3955ABFD" w14:textId="2023E85C" w:rsidR="00B543E1" w:rsidRPr="00380A3D" w:rsidRDefault="00B543E1" w:rsidP="00B543E1">
      <w:pPr>
        <w:pStyle w:val="ListParagraph"/>
        <w:numPr>
          <w:ilvl w:val="0"/>
          <w:numId w:val="1"/>
        </w:numPr>
        <w:rPr>
          <w:color w:val="FF0000"/>
          <w:lang w:val="it-IT"/>
        </w:rPr>
      </w:pPr>
      <w:r w:rsidRPr="00380A3D">
        <w:rPr>
          <w:color w:val="FF0000"/>
          <w:lang w:val="it-IT"/>
        </w:rPr>
        <w:lastRenderedPageBreak/>
        <w:t>Hagiwara hyphae vs conidia, germ</w:t>
      </w:r>
      <w:r w:rsidR="00292D6A" w:rsidRPr="00380A3D">
        <w:rPr>
          <w:color w:val="FF0000"/>
          <w:lang w:val="it-IT"/>
        </w:rPr>
        <w:t xml:space="preserve"> vs conidia, atfa vs conidia</w:t>
      </w:r>
    </w:p>
    <w:p w14:paraId="10CD5A1D" w14:textId="11205AB0" w:rsidR="00794E37" w:rsidRPr="00792126" w:rsidRDefault="00794E37" w:rsidP="00794E37">
      <w:pPr>
        <w:pStyle w:val="ListParagraph"/>
        <w:numPr>
          <w:ilvl w:val="0"/>
          <w:numId w:val="1"/>
        </w:numPr>
        <w:rPr>
          <w:color w:val="FF0000"/>
        </w:rPr>
      </w:pPr>
      <w:r w:rsidRPr="00792126">
        <w:rPr>
          <w:color w:val="FF0000"/>
        </w:rPr>
        <w:t>Liu mutant vs CTR</w:t>
      </w:r>
    </w:p>
    <w:p w14:paraId="11285A63" w14:textId="6CBB42BB" w:rsidR="00444617" w:rsidRPr="00792126" w:rsidRDefault="00444617" w:rsidP="00444617">
      <w:pPr>
        <w:pStyle w:val="ListParagraph"/>
        <w:numPr>
          <w:ilvl w:val="0"/>
          <w:numId w:val="1"/>
        </w:numPr>
        <w:rPr>
          <w:color w:val="FF0000"/>
        </w:rPr>
      </w:pPr>
      <w:r w:rsidRPr="00792126">
        <w:rPr>
          <w:color w:val="FF0000"/>
        </w:rPr>
        <w:t>Kowalski hypoxia</w:t>
      </w:r>
      <w:r w:rsidR="00380A3D">
        <w:rPr>
          <w:color w:val="FF0000"/>
        </w:rPr>
        <w:t xml:space="preserve"> vs nor</w:t>
      </w:r>
      <w:r w:rsidR="007C1110">
        <w:rPr>
          <w:color w:val="FF0000"/>
        </w:rPr>
        <w:t xml:space="preserve">_WT_CTR, </w:t>
      </w:r>
      <w:r w:rsidR="007C1110" w:rsidRPr="007C1110">
        <w:rPr>
          <w:color w:val="FF0000"/>
        </w:rPr>
        <w:t>nor_hrma_delta</w:t>
      </w:r>
      <w:r w:rsidR="007C1110">
        <w:rPr>
          <w:color w:val="FF0000"/>
        </w:rPr>
        <w:t xml:space="preserve"> vs </w:t>
      </w:r>
      <w:r w:rsidR="007C1110">
        <w:rPr>
          <w:color w:val="FF0000"/>
        </w:rPr>
        <w:t>nor_WT_CTR</w:t>
      </w:r>
      <w:r w:rsidR="007C1110">
        <w:rPr>
          <w:color w:val="FF0000"/>
        </w:rPr>
        <w:t xml:space="preserve"> (maybe add different strain vs CTR)</w:t>
      </w:r>
    </w:p>
    <w:p w14:paraId="08A4AFDE" w14:textId="1D292264" w:rsidR="00DF2F96" w:rsidRPr="00792126" w:rsidRDefault="00DF2F96" w:rsidP="00DF2F96">
      <w:pPr>
        <w:pStyle w:val="ListParagraph"/>
        <w:numPr>
          <w:ilvl w:val="0"/>
          <w:numId w:val="1"/>
        </w:numPr>
        <w:rPr>
          <w:color w:val="FF0000"/>
        </w:rPr>
      </w:pPr>
      <w:r w:rsidRPr="00792126">
        <w:rPr>
          <w:color w:val="FF0000"/>
        </w:rPr>
        <w:t>Kuruc festarv vs CTR, oxstress vs CTR</w:t>
      </w:r>
    </w:p>
    <w:p w14:paraId="77D8E897" w14:textId="358A52A5" w:rsidR="00DF2F96" w:rsidRPr="00792126" w:rsidRDefault="00DF2F96" w:rsidP="00DF2F96">
      <w:pPr>
        <w:pStyle w:val="ListParagraph"/>
        <w:numPr>
          <w:ilvl w:val="0"/>
          <w:numId w:val="1"/>
        </w:numPr>
        <w:rPr>
          <w:color w:val="FF0000"/>
        </w:rPr>
      </w:pPr>
      <w:r w:rsidRPr="00792126">
        <w:rPr>
          <w:color w:val="FF0000"/>
        </w:rPr>
        <w:t>Niu</w:t>
      </w:r>
      <w:r w:rsidRPr="00792126">
        <w:rPr>
          <w:color w:val="FF0000"/>
        </w:rPr>
        <w:t xml:space="preserve"> hode 120 vs </w:t>
      </w:r>
      <w:r w:rsidR="00552C07">
        <w:rPr>
          <w:color w:val="FF0000"/>
        </w:rPr>
        <w:t>30, hode vs 30</w:t>
      </w:r>
      <w:r w:rsidRPr="00792126">
        <w:rPr>
          <w:color w:val="FF0000"/>
        </w:rPr>
        <w:t xml:space="preserve"> (but not a lot changes, also the </w:t>
      </w:r>
      <w:r w:rsidR="00552C07">
        <w:rPr>
          <w:color w:val="FF0000"/>
        </w:rPr>
        <w:t>30</w:t>
      </w:r>
      <w:r w:rsidRPr="00792126">
        <w:rPr>
          <w:color w:val="FF0000"/>
        </w:rPr>
        <w:t xml:space="preserve"> is not WT)</w:t>
      </w:r>
    </w:p>
    <w:p w14:paraId="4E19071B" w14:textId="57C596C6" w:rsidR="00DF2F96" w:rsidRPr="00792126" w:rsidRDefault="00DF2F96" w:rsidP="00DF2F96">
      <w:pPr>
        <w:pStyle w:val="ListParagraph"/>
        <w:numPr>
          <w:ilvl w:val="0"/>
          <w:numId w:val="1"/>
        </w:numPr>
        <w:rPr>
          <w:color w:val="FF0000"/>
        </w:rPr>
      </w:pPr>
      <w:r w:rsidRPr="00792126">
        <w:rPr>
          <w:color w:val="FF0000"/>
        </w:rPr>
        <w:t>Valero</w:t>
      </w:r>
      <w:r w:rsidRPr="00792126">
        <w:rPr>
          <w:color w:val="FF0000"/>
        </w:rPr>
        <w:t xml:space="preserve"> WT_cas vs CTR, fhda_delta vs CTR</w:t>
      </w:r>
    </w:p>
    <w:p w14:paraId="326AD78F" w14:textId="29BF6BFF" w:rsidR="00DF2F96" w:rsidRPr="00792126" w:rsidRDefault="00DF2F96" w:rsidP="00DF2F96">
      <w:pPr>
        <w:pStyle w:val="ListParagraph"/>
        <w:numPr>
          <w:ilvl w:val="0"/>
          <w:numId w:val="1"/>
        </w:numPr>
        <w:rPr>
          <w:color w:val="FF0000"/>
        </w:rPr>
      </w:pPr>
      <w:r w:rsidRPr="00792126">
        <w:rPr>
          <w:color w:val="FF0000"/>
        </w:rPr>
        <w:t>Danion</w:t>
      </w:r>
      <w:r w:rsidRPr="00792126">
        <w:rPr>
          <w:color w:val="FF0000"/>
        </w:rPr>
        <w:t xml:space="preserve"> GPA vs min (but min is not WT)</w:t>
      </w:r>
    </w:p>
    <w:p w14:paraId="40A31F1F" w14:textId="1FA2AD77" w:rsidR="00DF2F96" w:rsidRPr="00792126" w:rsidRDefault="00DF2F96" w:rsidP="00DF2F96">
      <w:pPr>
        <w:pStyle w:val="ListParagraph"/>
        <w:numPr>
          <w:ilvl w:val="0"/>
          <w:numId w:val="1"/>
        </w:numPr>
        <w:rPr>
          <w:color w:val="FF0000"/>
        </w:rPr>
      </w:pPr>
      <w:r w:rsidRPr="00792126">
        <w:rPr>
          <w:color w:val="FF0000"/>
        </w:rPr>
        <w:t>Lind delta vs CTR</w:t>
      </w:r>
    </w:p>
    <w:p w14:paraId="31915D63" w14:textId="2CDCFF9E" w:rsidR="00DF2F96" w:rsidRPr="00792126" w:rsidRDefault="00DF2F96" w:rsidP="00DF2F96">
      <w:pPr>
        <w:pStyle w:val="ListParagraph"/>
        <w:numPr>
          <w:ilvl w:val="0"/>
          <w:numId w:val="1"/>
        </w:numPr>
        <w:rPr>
          <w:color w:val="FF0000"/>
        </w:rPr>
      </w:pPr>
      <w:r w:rsidRPr="00792126">
        <w:rPr>
          <w:color w:val="FF0000"/>
        </w:rPr>
        <w:t>Lind2 delta vs CTR</w:t>
      </w:r>
    </w:p>
    <w:p w14:paraId="12EBEF81" w14:textId="57C21BA6" w:rsidR="00DF2F96" w:rsidRPr="00792126" w:rsidRDefault="00DF2F96" w:rsidP="00DF2F96">
      <w:pPr>
        <w:pStyle w:val="ListParagraph"/>
        <w:numPr>
          <w:ilvl w:val="0"/>
          <w:numId w:val="1"/>
        </w:numPr>
        <w:rPr>
          <w:color w:val="FF0000"/>
        </w:rPr>
      </w:pPr>
      <w:r w:rsidRPr="00792126">
        <w:rPr>
          <w:color w:val="FF0000"/>
        </w:rPr>
        <w:t>Losada</w:t>
      </w:r>
      <w:r w:rsidRPr="00792126">
        <w:rPr>
          <w:color w:val="FF0000"/>
        </w:rPr>
        <w:t xml:space="preserve"> 12 vs CTR, 36 vs CTR</w:t>
      </w:r>
      <w:r w:rsidR="00E905BE" w:rsidRPr="00792126">
        <w:rPr>
          <w:color w:val="FF0000"/>
        </w:rPr>
        <w:t xml:space="preserve"> (maybe just keep 36 vs CTR?)</w:t>
      </w:r>
    </w:p>
    <w:p w14:paraId="70288F07" w14:textId="4FA2FE9F" w:rsidR="00E905BE" w:rsidRPr="00792126" w:rsidRDefault="00E905BE" w:rsidP="00E905BE">
      <w:pPr>
        <w:pStyle w:val="ListParagraph"/>
        <w:numPr>
          <w:ilvl w:val="0"/>
          <w:numId w:val="1"/>
        </w:numPr>
        <w:rPr>
          <w:color w:val="FF0000"/>
        </w:rPr>
      </w:pPr>
      <w:r w:rsidRPr="00792126">
        <w:rPr>
          <w:color w:val="FF0000"/>
        </w:rPr>
        <w:t>Bowyer</w:t>
      </w:r>
      <w:r w:rsidRPr="00792126">
        <w:rPr>
          <w:color w:val="FF0000"/>
        </w:rPr>
        <w:t xml:space="preserve"> a11</w:t>
      </w:r>
      <w:r w:rsidR="00F62B6F" w:rsidRPr="00792126">
        <w:rPr>
          <w:color w:val="FF0000"/>
        </w:rPr>
        <w:t>60</w:t>
      </w:r>
      <w:r w:rsidR="00D8593F">
        <w:rPr>
          <w:color w:val="FF0000"/>
        </w:rPr>
        <w:t>_itra</w:t>
      </w:r>
      <w:r w:rsidR="00F62B6F" w:rsidRPr="00792126">
        <w:rPr>
          <w:color w:val="FF0000"/>
        </w:rPr>
        <w:t xml:space="preserve"> vs CTR, hapb_noitra vs CTR, 29_no itra vs CTR (but 29 not explained)</w:t>
      </w:r>
    </w:p>
    <w:p w14:paraId="35472392" w14:textId="6E7CED44" w:rsidR="00DF2F96" w:rsidRPr="00792126" w:rsidRDefault="00F62B6F" w:rsidP="00DF2F96">
      <w:pPr>
        <w:pStyle w:val="ListParagraph"/>
        <w:numPr>
          <w:ilvl w:val="0"/>
          <w:numId w:val="1"/>
        </w:numPr>
        <w:rPr>
          <w:color w:val="FF0000"/>
        </w:rPr>
      </w:pPr>
      <w:r w:rsidRPr="00792126">
        <w:rPr>
          <w:color w:val="FF0000"/>
        </w:rPr>
        <w:t>Furukawa</w:t>
      </w:r>
      <w:r w:rsidRPr="00792126">
        <w:rPr>
          <w:color w:val="FF0000"/>
        </w:rPr>
        <w:t xml:space="preserve"> WT_itra vs CTR, nctB_noitra vs CTR, nctA vs CTR</w:t>
      </w:r>
    </w:p>
    <w:p w14:paraId="622C56A0" w14:textId="77777777" w:rsidR="00A71D27" w:rsidRPr="00E905BE" w:rsidRDefault="00A71D27">
      <w:pPr>
        <w:rPr>
          <w:color w:val="FF0000"/>
        </w:rPr>
      </w:pPr>
    </w:p>
    <w:sectPr w:rsidR="00A71D27" w:rsidRPr="00E90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758E2"/>
    <w:multiLevelType w:val="hybridMultilevel"/>
    <w:tmpl w:val="CA3C031A"/>
    <w:lvl w:ilvl="0" w:tplc="1826AB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5F"/>
    <w:rsid w:val="00025F05"/>
    <w:rsid w:val="00030DF2"/>
    <w:rsid w:val="000613C0"/>
    <w:rsid w:val="00155D85"/>
    <w:rsid w:val="00292D6A"/>
    <w:rsid w:val="002964A0"/>
    <w:rsid w:val="002E07B6"/>
    <w:rsid w:val="00356181"/>
    <w:rsid w:val="00380A3D"/>
    <w:rsid w:val="003D60F1"/>
    <w:rsid w:val="00407ABC"/>
    <w:rsid w:val="00436326"/>
    <w:rsid w:val="00444617"/>
    <w:rsid w:val="00444CED"/>
    <w:rsid w:val="004609D3"/>
    <w:rsid w:val="004E274A"/>
    <w:rsid w:val="00552C07"/>
    <w:rsid w:val="00680F5F"/>
    <w:rsid w:val="006B7630"/>
    <w:rsid w:val="00756F54"/>
    <w:rsid w:val="00792126"/>
    <w:rsid w:val="00794E37"/>
    <w:rsid w:val="007C1110"/>
    <w:rsid w:val="008A1B40"/>
    <w:rsid w:val="008E32CB"/>
    <w:rsid w:val="00916D1B"/>
    <w:rsid w:val="00A71D27"/>
    <w:rsid w:val="00A856B3"/>
    <w:rsid w:val="00B543E1"/>
    <w:rsid w:val="00BB05D7"/>
    <w:rsid w:val="00C06EE0"/>
    <w:rsid w:val="00D3388D"/>
    <w:rsid w:val="00D7198F"/>
    <w:rsid w:val="00D80540"/>
    <w:rsid w:val="00D8593F"/>
    <w:rsid w:val="00DE077C"/>
    <w:rsid w:val="00DF2F96"/>
    <w:rsid w:val="00E905BE"/>
    <w:rsid w:val="00EA756D"/>
    <w:rsid w:val="00ED6D63"/>
    <w:rsid w:val="00EF22CD"/>
    <w:rsid w:val="00F6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ED0F73"/>
  <w15:chartTrackingRefBased/>
  <w15:docId w15:val="{C5E4285C-D13F-4008-B2AC-3F9A857D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Invernizzi Luca Mauro (Student NaTec PhD19)</dc:creator>
  <cp:keywords/>
  <dc:description/>
  <cp:lastModifiedBy>Invernizzi Luca Mauro (Student NaTec PhD19)</cp:lastModifiedBy>
  <cp:revision>31</cp:revision>
  <dcterms:created xsi:type="dcterms:W3CDTF">2022-10-27T16:36:00Z</dcterms:created>
  <dcterms:modified xsi:type="dcterms:W3CDTF">2022-11-08T13:31:00Z</dcterms:modified>
</cp:coreProperties>
</file>