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5s4uaxujb5d" w:id="0"/>
      <w:bookmarkEnd w:id="0"/>
      <w:r w:rsidDel="00000000" w:rsidR="00000000" w:rsidRPr="00000000">
        <w:rPr>
          <w:rtl w:val="0"/>
        </w:rPr>
        <w:t xml:space="preserve">Report - Term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fl81qiveb6q" w:id="1"/>
      <w:bookmarkEnd w:id="1"/>
      <w:r w:rsidDel="00000000" w:rsidR="00000000" w:rsidRPr="00000000">
        <w:rPr>
          <w:rtl w:val="0"/>
        </w:rPr>
        <w:t xml:space="preserve">Luca Irimie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rl8nxq4s205" w:id="2"/>
      <w:bookmarkEnd w:id="2"/>
      <w:r w:rsidDel="00000000" w:rsidR="00000000" w:rsidRPr="00000000">
        <w:rPr>
          <w:rtl w:val="0"/>
        </w:rPr>
        <w:t xml:space="preserve">UML Diagrams: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fako4942veg" w:id="3"/>
      <w:bookmarkEnd w:id="3"/>
      <w:r w:rsidDel="00000000" w:rsidR="00000000" w:rsidRPr="00000000">
        <w:rPr>
          <w:rtl w:val="0"/>
        </w:rPr>
        <w:t xml:space="preserve">Singleton for User Authentication: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Singleton pattern ensures that there exists only one session open at a time, making sure everything is secure for the user.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9f9rsatefbl" w:id="4"/>
      <w:bookmarkEnd w:id="4"/>
      <w:r w:rsidDel="00000000" w:rsidR="00000000" w:rsidRPr="00000000">
        <w:rPr>
          <w:rtl w:val="0"/>
        </w:rPr>
        <w:t xml:space="preserve">Observer for Password Storage: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pattern notifies the user when any of the following occur: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password is too weak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credit card has expired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passport has expired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license has expired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bjevl84cuyhh" w:id="5"/>
      <w:bookmarkEnd w:id="5"/>
      <w:r w:rsidDel="00000000" w:rsidR="00000000" w:rsidRPr="00000000">
        <w:rPr>
          <w:rtl w:val="0"/>
        </w:rPr>
        <w:t xml:space="preserve">Mediator for UI Elements: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Mediator Pattern keeps track of the various UI elements present in the application. The main elements are the Input boxes for the registration/login and the sidebar menu option. The Mediator class interfaces with the PageDirector class to concretely manage or “mediate” the two main UI elements.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fjecmxbas55" w:id="6"/>
      <w:bookmarkEnd w:id="6"/>
      <w:r w:rsidDel="00000000" w:rsidR="00000000" w:rsidRPr="00000000">
        <w:rPr>
          <w:rtl w:val="0"/>
        </w:rPr>
        <w:t xml:space="preserve">Builder pattern for Strong Password: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pattern shows how to decouple the password generation process. The user directs a builder interface to create a complex password.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sx565htsu6m" w:id="7"/>
      <w:bookmarkEnd w:id="7"/>
      <w:r w:rsidDel="00000000" w:rsidR="00000000" w:rsidRPr="00000000">
        <w:rPr>
          <w:rtl w:val="0"/>
        </w:rPr>
        <w:t xml:space="preserve">Proxy Pattern: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masking the sensitive data, the user’s data can be safely encrypted.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1jd6q44ryev" w:id="8"/>
      <w:bookmarkEnd w:id="8"/>
      <w:r w:rsidDel="00000000" w:rsidR="00000000" w:rsidRPr="00000000">
        <w:rPr>
          <w:rtl w:val="0"/>
        </w:rPr>
        <w:t xml:space="preserve">Chain of Responsibility Pattern: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diagram shows the chain of responsibility required for the program to keep track of the order of each security question.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u7ra5dmx07a" w:id="9"/>
      <w:bookmarkEnd w:id="9"/>
      <w:r w:rsidDel="00000000" w:rsidR="00000000" w:rsidRPr="00000000">
        <w:rPr>
          <w:rtl w:val="0"/>
        </w:rPr>
        <w:t xml:space="preserve">User Interface Screenshots: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Overall description: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screen has a back button that takes user back to the home page.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wants to go back to login, the button on the home page takes them back.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their credentials by choosing from the sidebar navigation menu.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kr90sjdizu6" w:id="10"/>
      <w:bookmarkEnd w:id="1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https://www.youtube.com/watch?v=SqcY0GlETPk&amp;t=111s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https://getbootstrap.com/docs/5.3/components/list-group/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https://medium.com/@mechiranthan.y/a-step-by-step-guide-to-building-your-first-web-app-with-react-js-ad7bd6fe6e1b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tbootstrap.com/docs/5.3/components/list-group/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hyperlink" Target="https://medium.com/@mechiranthan.y/a-step-by-step-guide-to-building-your-first-web-app-with-react-js-ad7bd6fe6e1b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SqcY0GlETPk&amp;t=111s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