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Aufgabenblatt</w:t>
      </w:r>
      <w:r>
        <w:t xml:space="preserve"> </w:t>
      </w:r>
      <w:r>
        <w:t xml:space="preserve">zur</w:t>
      </w:r>
      <w:r>
        <w:t xml:space="preserve"> </w:t>
      </w:r>
      <w:r>
        <w:t xml:space="preserve">Heimarbeit</w:t>
      </w:r>
      <w:r>
        <w:t xml:space="preserve"> </w:t>
      </w:r>
      <w:r>
        <w:t xml:space="preserve">2</w:t>
      </w:r>
    </w:p>
    <w:p>
      <w:pPr>
        <w:pStyle w:val="Subtitle"/>
      </w:pPr>
      <w:r>
        <w:t xml:space="preserve">Seminar:</w:t>
      </w:r>
      <w:r>
        <w:t xml:space="preserve"> </w:t>
      </w:r>
      <w:r>
        <w:t xml:space="preserve">Methoden</w:t>
      </w:r>
      <w:r>
        <w:t xml:space="preserve"> </w:t>
      </w:r>
      <w:r>
        <w:t xml:space="preserve">der</w:t>
      </w:r>
      <w:r>
        <w:t xml:space="preserve"> </w:t>
      </w:r>
      <w:r>
        <w:t xml:space="preserve">sozialen</w:t>
      </w:r>
      <w:r>
        <w:t xml:space="preserve"> </w:t>
      </w:r>
      <w:r>
        <w:t xml:space="preserve">Netzwerkanalyse</w:t>
      </w:r>
    </w:p>
    <w:p>
      <w:pPr>
        <w:pStyle w:val="Author"/>
      </w:pPr>
      <w:r>
        <w:t xml:space="preserve">Mirco</w:t>
      </w:r>
      <w:r>
        <w:t xml:space="preserve"> </w:t>
      </w:r>
      <w:r>
        <w:t xml:space="preserve">Bazzani,</w:t>
      </w:r>
      <w:r>
        <w:t xml:space="preserve"> </w:t>
      </w:r>
      <w:r>
        <w:t xml:space="preserve">Luca</w:t>
      </w:r>
      <w:r>
        <w:t xml:space="preserve"> </w:t>
      </w:r>
      <w:r>
        <w:t xml:space="preserve">Keiser</w:t>
      </w:r>
      <w:r>
        <w:t xml:space="preserve"> </w:t>
      </w:r>
      <w:r>
        <w:t xml:space="preserve">&amp;</w:t>
      </w:r>
      <w:r>
        <w:t xml:space="preserve"> </w:t>
      </w:r>
      <w:r>
        <w:t xml:space="preserve">Amir</w:t>
      </w:r>
      <w:r>
        <w:t xml:space="preserve"> </w:t>
      </w:r>
      <w:r>
        <w:t xml:space="preserve">Shehadeh</w:t>
      </w:r>
    </w:p>
    <w:bookmarkStart w:id="22" w:name="aufgabenblatt-zur-heimarbeit-2"/>
    <w:p>
      <w:pPr>
        <w:pStyle w:val="Heading2"/>
      </w:pPr>
      <w:r>
        <w:t xml:space="preserve">Aufgabenblatt zur Heimarbeit 2</w:t>
      </w:r>
    </w:p>
    <w:bookmarkStart w:id="20" w:name="methoden-der-sozialen-netzwerkanalyse"/>
    <w:p>
      <w:pPr>
        <w:pStyle w:val="Heading3"/>
      </w:pPr>
      <w:r>
        <w:t xml:space="preserve">Methoden der sozialen Netzwerkanalyse</w:t>
      </w:r>
    </w:p>
    <w:p>
      <w:pPr>
        <w:pStyle w:val="FirstParagraph"/>
      </w:pPr>
      <w:r>
        <w:t xml:space="preserve">Die folgenden Visualisierungen basieren auf dem in der ersten Heimarbeit etablierten Ständeratsnetzwerk (siehe Keiser, Shehadeh &amp; Bazzani Heimarbeit 1). Alle Kanten des Graphen gelten dabei als ungerichtet da wir davon ausgehen, dass sich die Personen jeweills gegenseitig kennen und wahrnehmen. Dieser Beziehung wird keine positive oder negative Konnotation zugewiesen.</w:t>
      </w:r>
    </w:p>
    <w:p>
      <w:pPr>
        <w:pStyle w:val="BodyText"/>
      </w:pPr>
      <w:r>
        <w:t xml:space="preserve">Die Kanten werden im Anschluss anhand der Anzahl gemeinsamer Einsitze gewichtet, wobei stärkere Verbindungen durch mehr gemeinsame Einsitze gekennzeichnet werden. Zudem haben wir uns auf Grund der grossen Dichte des Netzwerkes dafür entschieden, lediglich jene Verbindungen zu visualisieren, welche mindestens in fünf gemeinsamen Ämtern zu finden sind, wodurch die ursprüngliche Anzahl von 45 Ständerät:innen im Netzwerk auf 35 reduziert wurde. Zudem wurden Knoten entfernt, welche einen Betweenness-Score von &lt; 5 aufwiesen. Gleichzeitig ist so eine gewisse Verbindungsstärke zu vermuten, da die gezeigten Parlamentarier:innen neben dem Ständerat mindestens fünf Überschneidungen in Privat- und Arbeitsleben vorweisen können.</w:t>
      </w:r>
    </w:p>
    <w:bookmarkEnd w:id="20"/>
    <w:bookmarkStart w:id="21" w:name="anhang-r-dokumente"/>
    <w:p>
      <w:pPr>
        <w:pStyle w:val="Heading3"/>
      </w:pPr>
      <w:r>
        <w:t xml:space="preserve">Anhang R-Dokumente</w:t>
      </w:r>
    </w:p>
    <w:bookmarkEnd w:id="21"/>
    <w:bookmarkEnd w:id="22"/>
    <w:bookmarkStart w:id="23" w:name="datenbereinigung"/>
    <w:p>
      <w:pPr>
        <w:pStyle w:val="Heading2"/>
      </w:pPr>
      <w:r>
        <w:t xml:space="preserve">Datenbereinigung</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(tidygraph)</w:t>
      </w:r>
      <w:r>
        <w:br/>
      </w:r>
      <w:r>
        <w:rPr>
          <w:rStyle w:val="FunctionTok"/>
        </w:rPr>
        <w:t xml:space="preserve">library</w:t>
      </w:r>
      <w:r>
        <w:rPr>
          <w:rStyle w:val="NormalTok"/>
        </w:rPr>
        <w:t xml:space="preserve">(igraph)</w:t>
      </w:r>
      <w:r>
        <w:br/>
      </w:r>
      <w:r>
        <w:rPr>
          <w:rStyle w:val="FunctionTok"/>
        </w:rPr>
        <w:t xml:space="preserve">library</w:t>
      </w:r>
      <w:r>
        <w:rPr>
          <w:rStyle w:val="NormalTok"/>
        </w:rPr>
        <w:t xml:space="preserve">(ggraph)</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(data.table)</w:t>
      </w:r>
      <w:r>
        <w:br/>
      </w:r>
      <w:r>
        <w:br/>
      </w:r>
      <w:r>
        <w:br/>
      </w:r>
      <w:r>
        <w:rPr>
          <w:rStyle w:val="CommentTok"/>
        </w:rPr>
        <w:t xml:space="preserve"># Einlesen des Datensatzes</w:t>
      </w:r>
      <w:r>
        <w:br/>
      </w:r>
      <w:r>
        <w:rPr>
          <w:rStyle w:val="NormalTok"/>
        </w:rPr>
        <w:t xml:space="preserve">doc </w:t>
      </w:r>
      <w:r>
        <w:rPr>
          <w:rStyle w:val="OtherTok"/>
        </w:rPr>
        <w:t xml:space="preserve">&lt;-</w:t>
      </w:r>
      <w:r>
        <w:rPr>
          <w:rStyle w:val="NormalTok"/>
        </w:rPr>
        <w:t xml:space="preserve"> </w:t>
      </w:r>
      <w:r>
        <w:rPr>
          <w:rStyle w:val="FunctionTok"/>
        </w:rPr>
        <w:t xml:space="preserve">read_delim</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"Lobbywatch"</w:t>
      </w:r>
      <w:r>
        <w:rPr>
          <w:rStyle w:val="NormalTok"/>
        </w:rPr>
        <w:t xml:space="preserve">, </w:t>
      </w:r>
      <w:r>
        <w:rPr>
          <w:rStyle w:val="StringTok"/>
        </w:rPr>
        <w:t xml:space="preserve">"cartesian_minimal_parlamentarier_interessenbindung.csv"</w:t>
      </w:r>
      <w:r>
        <w:rPr>
          <w:rStyle w:val="NormalTok"/>
        </w:rPr>
        <w:t xml:space="preserve">))</w:t>
      </w:r>
      <w:r>
        <w:br/>
      </w:r>
      <w:r>
        <w:br/>
      </w:r>
      <w:r>
        <w:rPr>
          <w:rStyle w:val="CommentTok"/>
        </w:rPr>
        <w:t xml:space="preserve"># Wir interessieren uns nur die Ständerät:innen</w:t>
      </w:r>
      <w:r>
        <w:br/>
      </w:r>
      <w:r>
        <w:rPr>
          <w:rStyle w:val="NormalTok"/>
        </w:rPr>
        <w:t xml:space="preserve">doc_SR </w:t>
      </w:r>
      <w:r>
        <w:rPr>
          <w:rStyle w:val="OtherTok"/>
        </w:rPr>
        <w:t xml:space="preserve">&lt;-</w:t>
      </w:r>
      <w:r>
        <w:rPr>
          <w:rStyle w:val="NormalTok"/>
        </w:rPr>
        <w:t xml:space="preserve"> doc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(parlamentarier_rat </w:t>
      </w:r>
      <w:r>
        <w:rPr>
          <w:rStyle w:val="SpecialCharTok"/>
        </w:rPr>
        <w:t xml:space="preserve">==</w:t>
      </w:r>
      <w:r>
        <w:rPr>
          <w:rStyle w:val="NormalTok"/>
        </w:rPr>
        <w:t xml:space="preserve"> </w:t>
      </w:r>
      <w:r>
        <w:rPr>
          <w:rStyle w:val="StringTok"/>
        </w:rPr>
        <w:t xml:space="preserve">"SR"</w:t>
      </w:r>
      <w:r>
        <w:rPr>
          <w:rStyle w:val="NormalTok"/>
        </w:rPr>
        <w:t xml:space="preserve">)</w:t>
      </w:r>
      <w:r>
        <w:br/>
      </w:r>
      <w:r>
        <w:br/>
      </w:r>
      <w:r>
        <w:rPr>
          <w:rStyle w:val="NormalTok"/>
        </w:rPr>
        <w:t xml:space="preserve">parlamentarier </w:t>
      </w:r>
      <w:r>
        <w:rPr>
          <w:rStyle w:val="OtherTok"/>
        </w:rPr>
        <w:t xml:space="preserve">&lt;-</w:t>
      </w:r>
      <w:r>
        <w:rPr>
          <w:rStyle w:val="NormalTok"/>
        </w:rPr>
        <w:t xml:space="preserve"> doc_SR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(parlamentarier_id, </w:t>
      </w:r>
      <w:r>
        <w:br/>
      </w:r>
      <w:r>
        <w:rPr>
          <w:rStyle w:val="NormalTok"/>
        </w:rPr>
        <w:t xml:space="preserve">         parlamentarier_name, </w:t>
      </w:r>
      <w:r>
        <w:br/>
      </w:r>
      <w:r>
        <w:rPr>
          <w:rStyle w:val="NormalTok"/>
        </w:rPr>
        <w:t xml:space="preserve">         parlamentarier_partei)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(parlamentarier_name)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(parlamentarier_id, </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(parlamentarier_id)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"id"</w:t>
      </w:r>
      <w:r>
        <w:rPr>
          <w:rStyle w:val="NormalTok"/>
        </w:rPr>
        <w:t xml:space="preserve"> </w:t>
      </w:r>
      <w:r>
        <w:rPr>
          <w:rStyle w:val="OtherTok"/>
        </w:rPr>
        <w:t xml:space="preserve">=</w:t>
      </w:r>
      <w:r>
        <w:rPr>
          <w:rStyle w:val="NormalTok"/>
        </w:rPr>
        <w:t xml:space="preserve"> parlamentarier_id)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"name"</w:t>
      </w:r>
      <w:r>
        <w:rPr>
          <w:rStyle w:val="NormalTok"/>
        </w:rPr>
        <w:t xml:space="preserve"> </w:t>
      </w:r>
      <w:r>
        <w:rPr>
          <w:rStyle w:val="OtherTok"/>
        </w:rPr>
        <w:t xml:space="preserve">=</w:t>
      </w:r>
      <w:r>
        <w:rPr>
          <w:rStyle w:val="NormalTok"/>
        </w:rPr>
        <w:t xml:space="preserve"> parlamentarier_name)</w:t>
      </w:r>
    </w:p>
    <w:p>
      <w:pPr>
        <w:pStyle w:val="SourceCode"/>
      </w:pPr>
      <w:r>
        <w:rPr>
          <w:rStyle w:val="CommentTok"/>
        </w:rPr>
        <w:t xml:space="preserve"># Erstellen der Gruppen</w:t>
      </w:r>
      <w:r>
        <w:br/>
      </w:r>
      <w:r>
        <w:rPr>
          <w:rStyle w:val="NormalTok"/>
        </w:rPr>
        <w:t xml:space="preserve">groupings </w:t>
      </w:r>
      <w:r>
        <w:rPr>
          <w:rStyle w:val="OtherTok"/>
        </w:rPr>
        <w:t xml:space="preserve">&lt;-</w:t>
      </w:r>
      <w:r>
        <w:rPr>
          <w:rStyle w:val="NormalTok"/>
        </w:rPr>
        <w:t xml:space="preserve"> doc_SR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(parlamentarier_id,</w:t>
      </w:r>
      <w:r>
        <w:br/>
      </w:r>
      <w:r>
        <w:rPr>
          <w:rStyle w:val="NormalTok"/>
        </w:rPr>
        <w:t xml:space="preserve">         organisation_id)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parlamentarier_id =</w:t>
      </w:r>
      <w:r>
        <w:rPr>
          <w:rStyle w:val="NormalTok"/>
        </w:rPr>
        <w:t xml:space="preserve"> </w:t>
      </w:r>
      <w:r>
        <w:rPr>
          <w:rStyle w:val="FunctionTok"/>
        </w:rPr>
        <w:t xml:space="preserve">str_c</w:t>
      </w:r>
      <w:r>
        <w:rPr>
          <w:rStyle w:val="NormalTok"/>
        </w:rPr>
        <w:t xml:space="preserve">(parlamentarier_id, </w:t>
      </w:r>
      <w:r>
        <w:rPr>
          <w:rStyle w:val="StringTok"/>
        </w:rPr>
        <w:t xml:space="preserv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 </w:t>
      </w:r>
      <w:r>
        <w:rPr>
          <w:rStyle w:val="SpecialCharTok"/>
        </w:rPr>
        <w:t xml:space="preserve">%&gt;%</w:t>
      </w:r>
      <w:r>
        <w:rPr>
          <w:rStyle w:val="NormalTok"/>
        </w:rPr>
        <w:t xml:space="preserve"> </w:t>
      </w:r>
      <w:r>
        <w:rPr>
          <w:rStyle w:val="CommentTok"/>
        </w:rPr>
        <w:t xml:space="preserve"># Wird später gebraucht, um die einzelnen IDs wieder voneinander trennen zu können.</w:t>
      </w:r>
      <w:r>
        <w:br/>
      </w:r>
      <w:r>
        <w:rPr>
          <w:rStyle w:val="NormalTok"/>
        </w:rPr>
        <w:t xml:space="preserve">  </w:t>
      </w:r>
      <w:r>
        <w:rPr>
          <w:rStyle w:val="FunctionTok"/>
        </w:rPr>
        <w:t xml:space="preserve">group_by</w:t>
      </w:r>
      <w:r>
        <w:rPr>
          <w:rStyle w:val="NormalTok"/>
        </w:rPr>
        <w:t xml:space="preserve">(organisation_id, parlamentarier_id)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sum =</w:t>
      </w:r>
      <w:r>
        <w:rPr>
          <w:rStyle w:val="NormalTok"/>
        </w:rPr>
        <w:t xml:space="preserve"> </w:t>
      </w:r>
      <w:r>
        <w:rPr>
          <w:rStyle w:val="FunctionTok"/>
        </w:rPr>
        <w:t xml:space="preserve">n</w:t>
      </w:r>
      <w:r>
        <w:rPr>
          <w:rStyle w:val="NormalTok"/>
        </w:rPr>
        <w:t xml:space="preserve">())</w:t>
      </w:r>
      <w:r>
        <w:br/>
      </w:r>
      <w:r>
        <w:br/>
      </w:r>
      <w:r>
        <w:rPr>
          <w:rStyle w:val="FunctionTok"/>
        </w:rPr>
        <w:t xml:space="preserve">setDT</w:t>
      </w:r>
      <w:r>
        <w:rPr>
          <w:rStyle w:val="NormalTok"/>
        </w:rPr>
        <w:t xml:space="preserve">(groupings)</w:t>
      </w:r>
      <w:r>
        <w:br/>
      </w:r>
      <w:r>
        <w:br/>
      </w:r>
      <w:r>
        <w:rPr>
          <w:rStyle w:val="CommentTok"/>
        </w:rPr>
        <w:t xml:space="preserve"># N = Anahl geteilter Organisationsmitgliedschaften. In diesem Schritt erstellen wir das Kantenattribut.</w:t>
      </w:r>
      <w:r>
        <w:br/>
      </w:r>
      <w:r>
        <w:rPr>
          <w:rStyle w:val="NormalTok"/>
        </w:rPr>
        <w:t xml:space="preserve">ties_SR </w:t>
      </w:r>
      <w:r>
        <w:rPr>
          <w:rStyle w:val="OtherTok"/>
        </w:rPr>
        <w:t xml:space="preserve">&lt;-</w:t>
      </w:r>
      <w:r>
        <w:rPr>
          <w:rStyle w:val="NormalTok"/>
        </w:rPr>
        <w:t xml:space="preserve"> groupings[groupings, on </w:t>
      </w:r>
      <w:r>
        <w:rPr>
          <w:rStyle w:val="OtherTok"/>
        </w:rPr>
        <w:t xml:space="preserve">=</w:t>
      </w:r>
      <w:r>
        <w:rPr>
          <w:rStyle w:val="NormalTok"/>
        </w:rPr>
        <w:t xml:space="preserve"> </w:t>
      </w:r>
      <w:r>
        <w:rPr>
          <w:rStyle w:val="StringTok"/>
        </w:rPr>
        <w:t xml:space="preserve">"organisation_id"</w:t>
      </w:r>
      <w:r>
        <w:rPr>
          <w:rStyle w:val="NormalTok"/>
        </w:rPr>
        <w:t xml:space="preserve">, allow.cartesian </w:t>
      </w:r>
      <w:r>
        <w:rPr>
          <w:rStyle w:val="OtherTok"/>
        </w:rPr>
        <w:t xml:space="preserve">=</w:t>
      </w:r>
      <w:r>
        <w:rPr>
          <w:rStyle w:val="NormalTok"/>
        </w:rPr>
        <w:t xml:space="preserve"> </w:t>
      </w:r>
      <w:r>
        <w:rPr>
          <w:rStyle w:val="ConstantTok"/>
        </w:rPr>
        <w:t xml:space="preserve">TRUE</w:t>
      </w:r>
      <w:r>
        <w:rPr>
          <w:rStyle w:val="NormalTok"/>
        </w:rPr>
        <w:t xml:space="preserve">][parlamentarier_id</w:t>
      </w:r>
      <w:r>
        <w:rPr>
          <w:rStyle w:val="SpecialCharTok"/>
        </w:rPr>
        <w:t xml:space="preserve">&lt;</w:t>
      </w:r>
      <w:r>
        <w:rPr>
          <w:rStyle w:val="NormalTok"/>
        </w:rPr>
        <w:t xml:space="preserve">i.parlamentarier_id, .N, .(</w:t>
      </w:r>
      <w:r>
        <w:rPr>
          <w:rStyle w:val="AttributeTok"/>
        </w:rPr>
        <w:t xml:space="preserve">pair =</w:t>
      </w:r>
      <w:r>
        <w:rPr>
          <w:rStyle w:val="NormalTok"/>
        </w:rPr>
        <w:t xml:space="preserve"> </w:t>
      </w:r>
      <w:r>
        <w:rPr>
          <w:rStyle w:val="FunctionTok"/>
        </w:rPr>
        <w:t xml:space="preserve">paste0</w:t>
      </w:r>
      <w:r>
        <w:rPr>
          <w:rStyle w:val="NormalTok"/>
        </w:rPr>
        <w:t xml:space="preserve">(parlamentarier_id, i.parlamentarier_id))]</w:t>
      </w:r>
    </w:p>
    <w:p>
      <w:pPr>
        <w:pStyle w:val="SourceCode"/>
      </w:pPr>
      <w:r>
        <w:rPr>
          <w:rStyle w:val="CommentTok"/>
        </w:rPr>
        <w:t xml:space="preserve"># Erstellen eines tidy-Datensatzes</w:t>
      </w:r>
      <w:r>
        <w:br/>
      </w:r>
      <w:r>
        <w:rPr>
          <w:rStyle w:val="NormalTok"/>
        </w:rPr>
        <w:t xml:space="preserve">ties_SR </w:t>
      </w:r>
      <w:r>
        <w:rPr>
          <w:rStyle w:val="OtherTok"/>
        </w:rPr>
        <w:t xml:space="preserve">&lt;-</w:t>
      </w:r>
      <w:r>
        <w:rPr>
          <w:rStyle w:val="NormalTok"/>
        </w:rPr>
        <w:t xml:space="preserve"> ties_SR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(pair, </w:t>
      </w:r>
      <w:r>
        <w:br/>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StringTok"/>
        </w:rPr>
        <w:t xml:space="preserve">"to"</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"weight"</w:t>
      </w:r>
      <w:r>
        <w:rPr>
          <w:rStyle w:val="NormalTok"/>
        </w:rPr>
        <w:t xml:space="preserve"> </w:t>
      </w:r>
      <w:r>
        <w:rPr>
          <w:rStyle w:val="OtherTok"/>
        </w:rPr>
        <w:t xml:space="preserve">=</w:t>
      </w:r>
      <w:r>
        <w:rPr>
          <w:rStyle w:val="NormalTok"/>
        </w:rPr>
        <w:t xml:space="preserve"> N)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(weight))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(weight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Es werden nur Verbindungen zwischen Parlamentarier:innen verwendet, die in &gt;= 5 gleichen Organisationen einsitzen. </w:t>
      </w:r>
      <w:r>
        <w:br/>
      </w:r>
      <w:r>
        <w:br/>
      </w:r>
      <w:r>
        <w:br/>
      </w:r>
      <w:r>
        <w:rPr>
          <w:rStyle w:val="CommentTok"/>
        </w:rPr>
        <w:t xml:space="preserve"># Knoten</w:t>
      </w:r>
      <w:r>
        <w:br/>
      </w:r>
      <w:r>
        <w:rPr>
          <w:rStyle w:val="NormalTok"/>
        </w:rPr>
        <w:t xml:space="preserve">parlamentarier</w:t>
      </w:r>
    </w:p>
    <w:p>
      <w:pPr>
        <w:pStyle w:val="SourceCode"/>
      </w:pPr>
      <w:r>
        <w:rPr>
          <w:rStyle w:val="VerbatimChar"/>
        </w:rPr>
        <w:t xml:space="preserve">## # A tibble: 45 x 3</w:t>
      </w:r>
      <w:r>
        <w:br/>
      </w:r>
      <w:r>
        <w:rPr>
          <w:rStyle w:val="VerbatimChar"/>
        </w:rPr>
        <w:t xml:space="preserve">## # Groups:   name [45]</w:t>
      </w:r>
      <w:r>
        <w:br/>
      </w:r>
      <w:r>
        <w:rPr>
          <w:rStyle w:val="VerbatimChar"/>
        </w:rPr>
        <w:t xml:space="preserve">##       id name                      parlamentarier_partei</w:t>
      </w:r>
      <w:r>
        <w:br/>
      </w:r>
      <w:r>
        <w:rPr>
          <w:rStyle w:val="VerbatimChar"/>
        </w:rPr>
        <w:t xml:space="preserve">##    &lt;dbl&gt; &lt;chr&gt;                     &lt;chr&gt;                </w:t>
      </w:r>
      <w:r>
        <w:br/>
      </w:r>
      <w:r>
        <w:rPr>
          <w:rStyle w:val="VerbatimChar"/>
        </w:rPr>
        <w:t xml:space="preserve">##  1     4 Carobbio Guscetti, Marina SP                   </w:t>
      </w:r>
      <w:r>
        <w:br/>
      </w:r>
      <w:r>
        <w:rPr>
          <w:rStyle w:val="VerbatimChar"/>
        </w:rPr>
        <w:t xml:space="preserve">##  2    34 Kuprecht, Alex            SVP                  </w:t>
      </w:r>
      <w:r>
        <w:br/>
      </w:r>
      <w:r>
        <w:rPr>
          <w:rStyle w:val="VerbatimChar"/>
        </w:rPr>
        <w:t xml:space="preserve">##  3    36 Rechsteiner, Paul         SP                   </w:t>
      </w:r>
      <w:r>
        <w:br/>
      </w:r>
      <w:r>
        <w:rPr>
          <w:rStyle w:val="VerbatimChar"/>
        </w:rPr>
        <w:t xml:space="preserve">##  4    38 Stöckli, Hans             SP                   </w:t>
      </w:r>
      <w:r>
        <w:br/>
      </w:r>
      <w:r>
        <w:rPr>
          <w:rStyle w:val="VerbatimChar"/>
        </w:rPr>
        <w:t xml:space="preserve">##  5    66 Caroni, Andrea            FDP                  </w:t>
      </w:r>
      <w:r>
        <w:br/>
      </w:r>
      <w:r>
        <w:rPr>
          <w:rStyle w:val="VerbatimChar"/>
        </w:rPr>
        <w:t xml:space="preserve">##  6    76 Fässler, Daniel           M                    </w:t>
      </w:r>
      <w:r>
        <w:br/>
      </w:r>
      <w:r>
        <w:rPr>
          <w:rStyle w:val="VerbatimChar"/>
        </w:rPr>
        <w:t xml:space="preserve">##  7    86 Français, Olivier         FDP                  </w:t>
      </w:r>
      <w:r>
        <w:br/>
      </w:r>
      <w:r>
        <w:rPr>
          <w:rStyle w:val="VerbatimChar"/>
        </w:rPr>
        <w:t xml:space="preserve">##  8   102 Graf, Maya                Grüne                </w:t>
      </w:r>
      <w:r>
        <w:br/>
      </w:r>
      <w:r>
        <w:rPr>
          <w:rStyle w:val="VerbatimChar"/>
        </w:rPr>
        <w:t xml:space="preserve">##  9   125 Jositsch, Daniel          SP                   </w:t>
      </w:r>
      <w:r>
        <w:br/>
      </w:r>
      <w:r>
        <w:rPr>
          <w:rStyle w:val="VerbatimChar"/>
        </w:rPr>
        <w:t xml:space="preserve">## 10   131 Knecht, Hansjörg          SVP                  </w:t>
      </w:r>
      <w:r>
        <w:br/>
      </w:r>
      <w:r>
        <w:rPr>
          <w:rStyle w:val="VerbatimChar"/>
        </w:rPr>
        <w:t xml:space="preserve">## # ... with 35 more rows</w:t>
      </w:r>
    </w:p>
    <w:p>
      <w:pPr>
        <w:pStyle w:val="SourceCode"/>
      </w:pPr>
      <w:r>
        <w:rPr>
          <w:rStyle w:val="CommentTok"/>
        </w:rPr>
        <w:t xml:space="preserve"># Kanten</w:t>
      </w:r>
      <w:r>
        <w:br/>
      </w:r>
      <w:r>
        <w:rPr>
          <w:rStyle w:val="NormalTok"/>
        </w:rPr>
        <w:t xml:space="preserve">ties_SR</w:t>
      </w:r>
    </w:p>
    <w:p>
      <w:pPr>
        <w:pStyle w:val="SourceCode"/>
      </w:pPr>
      <w:r>
        <w:rPr>
          <w:rStyle w:val="VerbatimChar"/>
        </w:rPr>
        <w:t xml:space="preserve">##      from  to weight</w:t>
      </w:r>
      <w:r>
        <w:br/>
      </w:r>
      <w:r>
        <w:rPr>
          <w:rStyle w:val="VerbatimChar"/>
        </w:rPr>
        <w:t xml:space="preserve">##   1:  102 382     17</w:t>
      </w:r>
      <w:r>
        <w:br/>
      </w:r>
      <w:r>
        <w:rPr>
          <w:rStyle w:val="VerbatimChar"/>
        </w:rPr>
        <w:t xml:space="preserve">##   2:  102   4     17</w:t>
      </w:r>
      <w:r>
        <w:br/>
      </w:r>
      <w:r>
        <w:rPr>
          <w:rStyle w:val="VerbatimChar"/>
        </w:rPr>
        <w:t xml:space="preserve">##   3:  125 382     17</w:t>
      </w:r>
      <w:r>
        <w:br/>
      </w:r>
      <w:r>
        <w:rPr>
          <w:rStyle w:val="VerbatimChar"/>
        </w:rPr>
        <w:t xml:space="preserve">##   4:  102 125     15</w:t>
      </w:r>
      <w:r>
        <w:br/>
      </w:r>
      <w:r>
        <w:rPr>
          <w:rStyle w:val="VerbatimChar"/>
        </w:rPr>
        <w:t xml:space="preserve">##   5:  295   4     15</w:t>
      </w:r>
      <w:r>
        <w:br/>
      </w:r>
      <w:r>
        <w:rPr>
          <w:rStyle w:val="VerbatimChar"/>
        </w:rPr>
        <w:t xml:space="preserve">##  ---                </w:t>
      </w:r>
      <w:r>
        <w:br/>
      </w:r>
      <w:r>
        <w:rPr>
          <w:rStyle w:val="VerbatimChar"/>
        </w:rPr>
        <w:t xml:space="preserve">## 271:   36 382      5</w:t>
      </w:r>
      <w:r>
        <w:br/>
      </w:r>
      <w:r>
        <w:rPr>
          <w:rStyle w:val="VerbatimChar"/>
        </w:rPr>
        <w:t xml:space="preserve">## 272:  246 317      5</w:t>
      </w:r>
      <w:r>
        <w:br/>
      </w:r>
      <w:r>
        <w:rPr>
          <w:rStyle w:val="VerbatimChar"/>
        </w:rPr>
        <w:t xml:space="preserve">## 273:  317  34      5</w:t>
      </w:r>
      <w:r>
        <w:br/>
      </w:r>
      <w:r>
        <w:rPr>
          <w:rStyle w:val="VerbatimChar"/>
        </w:rPr>
        <w:t xml:space="preserve">## 274:  275   4      5</w:t>
      </w:r>
      <w:r>
        <w:br/>
      </w:r>
      <w:r>
        <w:rPr>
          <w:rStyle w:val="VerbatimChar"/>
        </w:rPr>
        <w:t xml:space="preserve">## 275:  315 317      5</w:t>
      </w:r>
    </w:p>
    <w:p>
      <w:pPr>
        <w:pStyle w:val="SourceCode"/>
      </w:pPr>
      <w:r>
        <w:rPr>
          <w:rStyle w:val="CommentTok"/>
        </w:rPr>
        <w:t xml:space="preserve"># Der Variationsbereich der Gewichtung (Kantenattribut) wird auf [0, 1] festgelegt. </w:t>
      </w:r>
      <w:r>
        <w:br/>
      </w:r>
      <w:r>
        <w:rPr>
          <w:rStyle w:val="NormalTok"/>
        </w:rPr>
        <w:t xml:space="preserve">ties_SR</w:t>
      </w:r>
      <w:r>
        <w:rPr>
          <w:rStyle w:val="SpecialCharTok"/>
        </w:rPr>
        <w:t xml:space="preserve">$</w:t>
      </w:r>
      <w:r>
        <w:rPr>
          <w:rStyle w:val="NormalTok"/>
        </w:rPr>
        <w:t xml:space="preserve">weight_std </w:t>
      </w:r>
      <w:r>
        <w:rPr>
          <w:rStyle w:val="OtherTok"/>
        </w:rPr>
        <w:t xml:space="preserve">&lt;-</w:t>
      </w:r>
      <w:r>
        <w:rPr>
          <w:rStyle w:val="NormalTok"/>
        </w:rPr>
        <w:t xml:space="preserve"> (ties_SR</w:t>
      </w:r>
      <w:r>
        <w:rPr>
          <w:rStyle w:val="SpecialCharTok"/>
        </w:rPr>
        <w:t xml:space="preserve">$</w:t>
      </w:r>
      <w:r>
        <w:rPr>
          <w:rStyle w:val="NormalTok"/>
        </w:rPr>
        <w:t xml:space="preserve">weight </w:t>
      </w:r>
      <w:r>
        <w:rPr>
          <w:rStyle w:val="SpecialCharTok"/>
        </w:rPr>
        <w:t xml:space="preserve">-</w:t>
      </w:r>
      <w:r>
        <w:rPr>
          <w:rStyle w:val="NormalTok"/>
        </w:rPr>
        <w:t xml:space="preserve"> </w:t>
      </w:r>
      <w:r>
        <w:rPr>
          <w:rStyle w:val="FunctionTok"/>
        </w:rPr>
        <w:t xml:space="preserve">min</w:t>
      </w:r>
      <w:r>
        <w:rPr>
          <w:rStyle w:val="NormalTok"/>
        </w:rPr>
        <w:t xml:space="preserve">(ties_SR</w:t>
      </w:r>
      <w:r>
        <w:rPr>
          <w:rStyle w:val="SpecialCharTok"/>
        </w:rPr>
        <w:t xml:space="preserve">$</w:t>
      </w:r>
      <w:r>
        <w:rPr>
          <w:rStyle w:val="NormalTok"/>
        </w:rPr>
        <w:t xml:space="preserve">weight)) </w:t>
      </w:r>
      <w:r>
        <w:rPr>
          <w:rStyle w:val="SpecialCharTok"/>
        </w:rPr>
        <w:t xml:space="preserve">/</w:t>
      </w:r>
      <w:r>
        <w:rPr>
          <w:rStyle w:val="NormalTok"/>
        </w:rPr>
        <w:t xml:space="preserve">  (</w:t>
      </w:r>
      <w:r>
        <w:rPr>
          <w:rStyle w:val="FunctionTok"/>
        </w:rPr>
        <w:t xml:space="preserve">max</w:t>
      </w:r>
      <w:r>
        <w:rPr>
          <w:rStyle w:val="NormalTok"/>
        </w:rPr>
        <w:t xml:space="preserve">(ties_SR</w:t>
      </w:r>
      <w:r>
        <w:rPr>
          <w:rStyle w:val="SpecialCharTok"/>
        </w:rPr>
        <w:t xml:space="preserve">$</w:t>
      </w:r>
      <w:r>
        <w:rPr>
          <w:rStyle w:val="NormalTok"/>
        </w:rPr>
        <w:t xml:space="preserve">weight) </w:t>
      </w:r>
      <w:r>
        <w:rPr>
          <w:rStyle w:val="SpecialCharTok"/>
        </w:rPr>
        <w:t xml:space="preserve">-</w:t>
      </w:r>
      <w:r>
        <w:rPr>
          <w:rStyle w:val="NormalTok"/>
        </w:rPr>
        <w:t xml:space="preserve"> </w:t>
      </w:r>
      <w:r>
        <w:rPr>
          <w:rStyle w:val="FunctionTok"/>
        </w:rPr>
        <w:t xml:space="preserve">min</w:t>
      </w:r>
      <w:r>
        <w:rPr>
          <w:rStyle w:val="NormalTok"/>
        </w:rPr>
        <w:t xml:space="preserve">(ties_SR</w:t>
      </w:r>
      <w:r>
        <w:rPr>
          <w:rStyle w:val="SpecialCharTok"/>
        </w:rPr>
        <w:t xml:space="preserve">$</w:t>
      </w:r>
      <w:r>
        <w:rPr>
          <w:rStyle w:val="NormalTok"/>
        </w:rPr>
        <w:t xml:space="preserve">weight))</w:t>
      </w:r>
      <w:r>
        <w:br/>
      </w:r>
      <w:r>
        <w:br/>
      </w:r>
      <w:r>
        <w:rPr>
          <w:rStyle w:val="CommentTok"/>
        </w:rPr>
        <w:t xml:space="preserve"># Damit keine Null-Werte entstehend wird 0.05 zu diesen addiert</w:t>
      </w:r>
      <w:r>
        <w:br/>
      </w:r>
      <w:r>
        <w:rPr>
          <w:rStyle w:val="NormalTok"/>
        </w:rPr>
        <w:t xml:space="preserve">ties_SR</w:t>
      </w:r>
      <w:r>
        <w:rPr>
          <w:rStyle w:val="SpecialCharTok"/>
        </w:rPr>
        <w:t xml:space="preserve">$</w:t>
      </w:r>
      <w:r>
        <w:rPr>
          <w:rStyle w:val="NormalTok"/>
        </w:rPr>
        <w:t xml:space="preserve">weight[ties_SR</w:t>
      </w:r>
      <w:r>
        <w:rPr>
          <w:rStyle w:val="SpecialCharTok"/>
        </w:rPr>
        <w:t xml:space="preserve">$</w:t>
      </w:r>
      <w:r>
        <w:rPr>
          <w:rStyle w:val="NormalTok"/>
        </w:rPr>
        <w:t xml:space="preserve">weight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ties_SR</w:t>
      </w:r>
      <w:r>
        <w:rPr>
          <w:rStyle w:val="SpecialCharTok"/>
        </w:rPr>
        <w:t xml:space="preserve">$</w:t>
      </w:r>
      <w:r>
        <w:rPr>
          <w:rStyle w:val="NormalTok"/>
        </w:rPr>
        <w:t xml:space="preserve">weight[ties_SR</w:t>
      </w:r>
      <w:r>
        <w:rPr>
          <w:rStyle w:val="SpecialCharTok"/>
        </w:rPr>
        <w:t xml:space="preserve">$</w:t>
      </w:r>
      <w:r>
        <w:rPr>
          <w:rStyle w:val="NormalTok"/>
        </w:rPr>
        <w:t xml:space="preserve">weight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loatTok"/>
        </w:rPr>
        <w:t xml:space="preserve">0.05</w:t>
      </w:r>
      <w:r>
        <w:br/>
      </w:r>
      <w:r>
        <w:br/>
      </w:r>
      <w:r>
        <w:br/>
      </w:r>
      <w:r>
        <w:rPr>
          <w:rStyle w:val="CommentTok"/>
        </w:rPr>
        <w:t xml:space="preserve"># erstellen des Netzwerkobjekts (tidygraph)</w:t>
      </w:r>
      <w:r>
        <w:br/>
      </w:r>
      <w:r>
        <w:rPr>
          <w:rStyle w:val="NormalTok"/>
        </w:rPr>
        <w:t xml:space="preserve">net_SR </w:t>
      </w:r>
      <w:r>
        <w:rPr>
          <w:rStyle w:val="OtherTok"/>
        </w:rPr>
        <w:t xml:space="preserve">&lt;-</w:t>
      </w:r>
      <w:r>
        <w:rPr>
          <w:rStyle w:val="NormalTok"/>
        </w:rPr>
        <w:t xml:space="preserve"> </w:t>
      </w:r>
      <w:r>
        <w:rPr>
          <w:rStyle w:val="FunctionTok"/>
        </w:rPr>
        <w:t xml:space="preserve">as_tbl_graph</w:t>
      </w:r>
      <w:r>
        <w:rPr>
          <w:rStyle w:val="NormalTok"/>
        </w:rPr>
        <w:t xml:space="preserve">(ties_SR,</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br/>
      </w:r>
      <w:r>
        <w:br/>
      </w:r>
      <w:r>
        <w:rPr>
          <w:rStyle w:val="CommentTok"/>
        </w:rPr>
        <w:t xml:space="preserve"># Generelle Netzwerkangaben</w:t>
      </w:r>
      <w:r>
        <w:br/>
      </w:r>
      <w:r>
        <w:rPr>
          <w:rStyle w:val="CommentTok"/>
        </w:rPr>
        <w:t xml:space="preserve"># Component</w:t>
      </w:r>
      <w:r>
        <w:br/>
      </w:r>
      <w:r>
        <w:rPr>
          <w:rStyle w:val="FunctionTok"/>
        </w:rPr>
        <w:t xml:space="preserve">count_components</w:t>
      </w:r>
      <w:r>
        <w:rPr>
          <w:rStyle w:val="NormalTok"/>
        </w:rPr>
        <w:t xml:space="preserve">(net_SR)</w:t>
      </w:r>
    </w:p>
    <w:p>
      <w:pPr>
        <w:pStyle w:val="SourceCode"/>
      </w:pPr>
      <w:r>
        <w:rPr>
          <w:rStyle w:val="VerbatimChar"/>
        </w:rPr>
        <w:t xml:space="preserve">## [1] 1</w:t>
      </w:r>
    </w:p>
    <w:p>
      <w:pPr>
        <w:pStyle w:val="SourceCode"/>
      </w:pPr>
      <w:r>
        <w:rPr>
          <w:rStyle w:val="CommentTok"/>
        </w:rPr>
        <w:t xml:space="preserve"># Dichte</w:t>
      </w:r>
      <w:r>
        <w:br/>
      </w:r>
      <w:r>
        <w:rPr>
          <w:rStyle w:val="FunctionTok"/>
        </w:rPr>
        <w:t xml:space="preserve">edge_density</w:t>
      </w:r>
      <w:r>
        <w:rPr>
          <w:rStyle w:val="NormalTok"/>
        </w:rPr>
        <w:t xml:space="preserve">(net_SR,</w:t>
      </w:r>
      <w:r>
        <w:br/>
      </w:r>
      <w:r>
        <w:rPr>
          <w:rStyle w:val="NormalTok"/>
        </w:rPr>
        <w:t xml:space="preserve">             </w:t>
      </w:r>
      <w:r>
        <w:rPr>
          <w:rStyle w:val="AttributeTok"/>
        </w:rPr>
        <w:t xml:space="preserve">loops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0.4365079</w:t>
      </w:r>
    </w:p>
    <w:p>
      <w:pPr>
        <w:pStyle w:val="SourceCode"/>
      </w:pPr>
      <w:r>
        <w:rPr>
          <w:rStyle w:val="CommentTok"/>
        </w:rPr>
        <w:t xml:space="preserve"># Diameter</w:t>
      </w:r>
      <w:r>
        <w:br/>
      </w:r>
      <w:r>
        <w:rPr>
          <w:rStyle w:val="FunctionTok"/>
        </w:rPr>
        <w:t xml:space="preserve">diameter</w:t>
      </w:r>
      <w:r>
        <w:rPr>
          <w:rStyle w:val="NormalTok"/>
        </w:rPr>
        <w:t xml:space="preserve">(net_SR,</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22</w:t>
      </w:r>
    </w:p>
    <w:p>
      <w:pPr>
        <w:pStyle w:val="SourceCode"/>
      </w:pPr>
      <w:r>
        <w:rPr>
          <w:rStyle w:val="CommentTok"/>
        </w:rPr>
        <w:t xml:space="preserve"># hinzufügen der Knotenattribute</w:t>
      </w:r>
      <w:r>
        <w:br/>
      </w:r>
      <w:r>
        <w:rPr>
          <w:rStyle w:val="NormalTok"/>
        </w:rPr>
        <w:t xml:space="preserve">net_SR </w:t>
      </w:r>
      <w:r>
        <w:rPr>
          <w:rStyle w:val="OtherTok"/>
        </w:rPr>
        <w:t xml:space="preserve">&lt;-</w:t>
      </w:r>
      <w:r>
        <w:rPr>
          <w:rStyle w:val="NormalTok"/>
        </w:rPr>
        <w:t xml:space="preserve"> net_SR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CommentTok"/>
        </w:rPr>
        <w:t xml:space="preserve"># Datentyp muss angepasst werden.</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as.numeric</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(parlamentarier,</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"id"</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OtherTok"/>
        </w:rPr>
        <w:t xml:space="preserve">=</w:t>
      </w:r>
      <w:r>
        <w:rPr>
          <w:rStyle w:val="NormalTok"/>
        </w:rPr>
        <w:t xml:space="preserve"> </w:t>
      </w:r>
      <w:r>
        <w:rPr>
          <w:rStyle w:val="StringTok"/>
        </w:rPr>
        <w:t xml:space="preserve">"name.y"</w:t>
      </w:r>
      <w:r>
        <w:rPr>
          <w:rStyle w:val="NormalTok"/>
        </w:rPr>
        <w:t xml:space="preserve">)</w:t>
      </w:r>
      <w:r>
        <w:br/>
      </w:r>
      <w:r>
        <w:br/>
      </w:r>
      <w:r>
        <w:rPr>
          <w:rStyle w:val="CommentTok"/>
        </w:rPr>
        <w:t xml:space="preserve"># Hinzufügen Zentralitätsmasse</w:t>
      </w:r>
      <w:r>
        <w:br/>
      </w:r>
      <w:r>
        <w:rPr>
          <w:rStyle w:val="NormalTok"/>
        </w:rPr>
        <w:t xml:space="preserve">net_SR </w:t>
      </w:r>
      <w:r>
        <w:rPr>
          <w:rStyle w:val="OtherTok"/>
        </w:rPr>
        <w:t xml:space="preserve">&lt;-</w:t>
      </w:r>
      <w:r>
        <w:rPr>
          <w:rStyle w:val="NormalTok"/>
        </w:rPr>
        <w:t xml:space="preserve"> net_SR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CommentTok"/>
        </w:rPr>
        <w:t xml:space="preserve"># Berechnung und standardisierung([0,1]) der Betweenness</w:t>
      </w:r>
      <w:r>
        <w:br/>
      </w:r>
      <w:r>
        <w:rPr>
          <w:rStyle w:val="NormalTok"/>
        </w:rPr>
        <w:t xml:space="preserve">  </w:t>
      </w:r>
      <w:r>
        <w:rPr>
          <w:rStyle w:val="FunctionTok"/>
        </w:rPr>
        <w:t xml:space="preserve">mutate</w:t>
      </w:r>
      <w:r>
        <w:rPr>
          <w:rStyle w:val="NormalTok"/>
        </w:rPr>
        <w:t xml:space="preserve">(</w:t>
      </w:r>
      <w:r>
        <w:rPr>
          <w:rStyle w:val="AttributeTok"/>
        </w:rPr>
        <w:t xml:space="preserve">degree =</w:t>
      </w:r>
      <w:r>
        <w:rPr>
          <w:rStyle w:val="NormalTok"/>
        </w:rPr>
        <w:t xml:space="preserve"> </w:t>
      </w:r>
      <w:r>
        <w:rPr>
          <w:rStyle w:val="FunctionTok"/>
        </w:rPr>
        <w:t xml:space="preserve">centrality_degree</w:t>
      </w:r>
      <w:r>
        <w:rPr>
          <w:rStyle w:val="NormalTok"/>
        </w:rPr>
        <w:t xml:space="preserve">(),</w:t>
      </w:r>
      <w:r>
        <w:br/>
      </w:r>
      <w:r>
        <w:rPr>
          <w:rStyle w:val="NormalTok"/>
        </w:rPr>
        <w:t xml:space="preserve">         </w:t>
      </w:r>
      <w:r>
        <w:rPr>
          <w:rStyle w:val="AttributeTok"/>
        </w:rPr>
        <w:t xml:space="preserve">betweenness =</w:t>
      </w:r>
      <w:r>
        <w:rPr>
          <w:rStyle w:val="NormalTok"/>
        </w:rPr>
        <w:t xml:space="preserve"> </w:t>
      </w:r>
      <w:r>
        <w:rPr>
          <w:rStyle w:val="FunctionTok"/>
        </w:rPr>
        <w:t xml:space="preserve">centrality_betweenness</w:t>
      </w:r>
      <w:r>
        <w:rPr>
          <w:rStyle w:val="NormalTok"/>
        </w:rPr>
        <w:t xml:space="preserve">(),</w:t>
      </w:r>
      <w:r>
        <w:br/>
      </w:r>
      <w:r>
        <w:rPr>
          <w:rStyle w:val="NormalTok"/>
        </w:rPr>
        <w:t xml:space="preserve">         </w:t>
      </w:r>
      <w:r>
        <w:rPr>
          <w:rStyle w:val="AttributeTok"/>
        </w:rPr>
        <w:t xml:space="preserve">closeness =</w:t>
      </w:r>
      <w:r>
        <w:rPr>
          <w:rStyle w:val="NormalTok"/>
        </w:rPr>
        <w:t xml:space="preserve"> </w:t>
      </w:r>
      <w:r>
        <w:rPr>
          <w:rStyle w:val="FunctionTok"/>
        </w:rPr>
        <w:t xml:space="preserve">centrality_closeness</w:t>
      </w:r>
      <w:r>
        <w:rPr>
          <w:rStyle w:val="NormalTok"/>
        </w:rPr>
        <w:t xml:space="preserve">())</w:t>
      </w:r>
    </w:p>
    <w:bookmarkEnd w:id="23"/>
    <w:bookmarkStart w:id="31" w:name="visualisierungen"/>
    <w:p>
      <w:pPr>
        <w:pStyle w:val="Heading2"/>
      </w:pPr>
      <w:r>
        <w:t xml:space="preserve">Visualisierungen</w:t>
      </w:r>
    </w:p>
    <w:p>
      <w:pPr>
        <w:pStyle w:val="FirstParagraph"/>
      </w:pPr>
      <w:r>
        <w:t xml:space="preserve">Entsprechend der fünf Guidelines für Netzwerkdarstellungen von Douglas A. Luke (vgl. 2015: 47) haben wir versucht einen Graphen zu erstellen, welcher Kantenüberschneidungen minimiert, eine gewisse Symmetrie herstellt, Kantenlängen möglichst konstant hält und zudem maximale Winkel anstrebt. Darüber hinaus soll der Plot auf einer möglichst kleinen Fläche darstellt werden.</w:t>
      </w:r>
    </w:p>
    <w:bookmarkStart w:id="26" w:name="X2c0784ea3cb932670ad9af3e24fbcae3133d97e"/>
    <w:p>
      <w:pPr>
        <w:pStyle w:val="Heading3"/>
      </w:pPr>
      <w:r>
        <w:t xml:space="preserve">Netzwerkdarstellung ohne graphische Anpassungen</w:t>
      </w:r>
    </w:p>
    <w:p>
      <w:pPr>
        <w:pStyle w:val="SourceCode"/>
      </w:pPr>
      <w:r>
        <w:rPr>
          <w:rStyle w:val="CommentTok"/>
        </w:rPr>
        <w:t xml:space="preserve"># Ohne jegliche Attribute</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net_SR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(betweenness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geom_node_point</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"Ständerätliches Netzwerk - Fruchtermannreingold"</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"Ohne jegliche Attribute"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"Knoten mit einem Betweenness-Score &lt; 5 wurden herausgefiltert"</w:t>
      </w:r>
      <w:r>
        <w:rPr>
          <w:rStyle w:val="NormalTok"/>
        </w:rPr>
        <w:t xml:space="preserve">) </w:t>
      </w:r>
      <w:r>
        <w:rPr>
          <w:rStyle w:val="SpecialCharTok"/>
        </w:rPr>
        <w:t xml:space="preserve">+</w:t>
      </w:r>
      <w:r>
        <w:br/>
      </w:r>
      <w:r>
        <w:rPr>
          <w:rStyle w:val="NormalTok"/>
        </w:rPr>
        <w:t xml:space="preserve">  </w:t>
      </w:r>
      <w:r>
        <w:rPr>
          <w:rStyle w:val="FunctionTok"/>
        </w:rPr>
        <w:t xml:space="preserve">theme_graph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imarbeit_2_Bazzani_Keiser_Shehadeh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net_SR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(betweenness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"circle"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geom_node_point</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"Ständerätliches Netzwerk - 'Circle'"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"Ohne jegliche Attribute"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"Knoten mit einem Betweenness-Score &lt; 5 wurden herausgefiltert"</w:t>
      </w:r>
      <w:r>
        <w:rPr>
          <w:rStyle w:val="NormalTok"/>
        </w:rPr>
        <w:t xml:space="preserve">) </w:t>
      </w:r>
      <w:r>
        <w:rPr>
          <w:rStyle w:val="SpecialCharTok"/>
        </w:rPr>
        <w:t xml:space="preserve">+</w:t>
      </w:r>
      <w:r>
        <w:br/>
      </w:r>
      <w:r>
        <w:rPr>
          <w:rStyle w:val="NormalTok"/>
        </w:rPr>
        <w:t xml:space="preserve">  </w:t>
      </w:r>
      <w:r>
        <w:rPr>
          <w:rStyle w:val="FunctionTok"/>
        </w:rPr>
        <w:t xml:space="preserve">theme_graph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imarbeit_2_Bazzani_Keiser_Shehadeh_files/figure-docx/unnamed-chunk-5-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8" w:name="netzwerkdarstellung-mit-knotenattributen"/>
    <w:p>
      <w:pPr>
        <w:pStyle w:val="Heading3"/>
      </w:pPr>
      <w:r>
        <w:t xml:space="preserve">Netzwerkdarstellung mit Knotenattributen</w:t>
      </w:r>
    </w:p>
    <w:p>
      <w:pPr>
        <w:pStyle w:val="SourceCode"/>
      </w:pPr>
      <w:r>
        <w:rPr>
          <w:rStyle w:val="CommentTok"/>
        </w:rPr>
        <w:t xml:space="preserve"># Mit Knotenattributen</w:t>
      </w:r>
      <w:r>
        <w:br/>
      </w:r>
      <w:r>
        <w:rPr>
          <w:rStyle w:val="FunctionTok"/>
        </w:rPr>
        <w:t xml:space="preserve">set.seed</w:t>
      </w:r>
      <w:r>
        <w:rPr>
          <w:rStyle w:val="NormalTok"/>
        </w:rPr>
        <w:t xml:space="preserve">(</w:t>
      </w:r>
      <w:r>
        <w:rPr>
          <w:rStyle w:val="DecValTok"/>
        </w:rPr>
        <w:t xml:space="preserve">1245</w:t>
      </w:r>
      <w:r>
        <w:rPr>
          <w:rStyle w:val="NormalTok"/>
        </w:rPr>
        <w:t xml:space="preserve">)</w:t>
      </w:r>
      <w:r>
        <w:br/>
      </w:r>
      <w:r>
        <w:rPr>
          <w:rStyle w:val="NormalTok"/>
        </w:rPr>
        <w:t xml:space="preserve">net_SR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(betweenness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parlamentarier_partei,</w:t>
      </w:r>
      <w:r>
        <w:br/>
      </w:r>
      <w:r>
        <w:rPr>
          <w:rStyle w:val="NormalTok"/>
        </w:rPr>
        <w:t xml:space="preserve">                      </w:t>
      </w:r>
      <w:r>
        <w:rPr>
          <w:rStyle w:val="AttributeTok"/>
        </w:rPr>
        <w:t xml:space="preserve">size =</w:t>
      </w:r>
      <w:r>
        <w:rPr>
          <w:rStyle w:val="NormalTok"/>
        </w:rPr>
        <w:t xml:space="preserve"> betweenness)) </w:t>
      </w:r>
      <w:r>
        <w:rPr>
          <w:rStyle w:val="SpecialCharTok"/>
        </w:rPr>
        <w:t xml:space="preserve">+</w:t>
      </w:r>
      <w:r>
        <w:rPr>
          <w:rStyle w:val="NormalTok"/>
        </w:rPr>
        <w:t xml:space="preserve"> </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"FDP"</w:t>
      </w:r>
      <w:r>
        <w:rPr>
          <w:rStyle w:val="NormalTok"/>
        </w:rPr>
        <w:t xml:space="preserve"> </w:t>
      </w:r>
      <w:r>
        <w:rPr>
          <w:rStyle w:val="OtherTok"/>
        </w:rPr>
        <w:t xml:space="preserve">=</w:t>
      </w:r>
      <w:r>
        <w:rPr>
          <w:rStyle w:val="NormalTok"/>
        </w:rPr>
        <w:t xml:space="preserve"> </w:t>
      </w:r>
      <w:r>
        <w:rPr>
          <w:rStyle w:val="StringTok"/>
        </w:rPr>
        <w:t xml:space="preserve">"cornflowerblue"</w:t>
      </w:r>
      <w:r>
        <w:rPr>
          <w:rStyle w:val="NormalTok"/>
        </w:rPr>
        <w:t xml:space="preserve">,</w:t>
      </w:r>
      <w:r>
        <w:br/>
      </w:r>
      <w:r>
        <w:rPr>
          <w:rStyle w:val="NormalTok"/>
        </w:rPr>
        <w:t xml:space="preserve">                                </w:t>
      </w:r>
      <w:r>
        <w:rPr>
          <w:rStyle w:val="StringTok"/>
        </w:rPr>
        <w:t xml:space="preserve">"Grüne"</w:t>
      </w:r>
      <w:r>
        <w:rPr>
          <w:rStyle w:val="NormalTok"/>
        </w:rPr>
        <w:t xml:space="preserve"> </w:t>
      </w:r>
      <w:r>
        <w:rPr>
          <w:rStyle w:val="OtherTok"/>
        </w:rPr>
        <w:t xml:space="preserve">=</w:t>
      </w:r>
      <w:r>
        <w:rPr>
          <w:rStyle w:val="NormalTok"/>
        </w:rPr>
        <w:t xml:space="preserve"> </w:t>
      </w:r>
      <w:r>
        <w:rPr>
          <w:rStyle w:val="StringTok"/>
        </w:rPr>
        <w:t xml:space="preserve">"chartreuse2"</w:t>
      </w:r>
      <w:r>
        <w:rPr>
          <w:rStyle w:val="NormalTok"/>
        </w:rPr>
        <w:t xml:space="preserve">,</w:t>
      </w:r>
      <w:r>
        <w:br/>
      </w:r>
      <w:r>
        <w:rPr>
          <w:rStyle w:val="NormalTok"/>
        </w:rPr>
        <w:t xml:space="preserve">                                </w:t>
      </w:r>
      <w:r>
        <w:rPr>
          <w:rStyle w:val="StringTok"/>
        </w:rPr>
        <w:t xml:space="preserve">"M"</w:t>
      </w:r>
      <w:r>
        <w:rPr>
          <w:rStyle w:val="NormalTok"/>
        </w:rPr>
        <w:t xml:space="preserve"> </w:t>
      </w:r>
      <w:r>
        <w:rPr>
          <w:rStyle w:val="OtherTok"/>
        </w:rPr>
        <w:t xml:space="preserve">=</w:t>
      </w:r>
      <w:r>
        <w:rPr>
          <w:rStyle w:val="NormalTok"/>
        </w:rPr>
        <w:t xml:space="preserve"> </w:t>
      </w:r>
      <w:r>
        <w:rPr>
          <w:rStyle w:val="StringTok"/>
        </w:rPr>
        <w:t xml:space="preserve">"darkorange"</w:t>
      </w:r>
      <w:r>
        <w:rPr>
          <w:rStyle w:val="NormalTok"/>
        </w:rPr>
        <w:t xml:space="preserve">,</w:t>
      </w:r>
      <w:r>
        <w:br/>
      </w:r>
      <w:r>
        <w:rPr>
          <w:rStyle w:val="NormalTok"/>
        </w:rPr>
        <w:t xml:space="preserve">                                </w:t>
      </w:r>
      <w:r>
        <w:rPr>
          <w:rStyle w:val="StringTok"/>
        </w:rPr>
        <w:t xml:space="preserve">"SP"</w:t>
      </w:r>
      <w:r>
        <w:rPr>
          <w:rStyle w:val="NormalTok"/>
        </w:rPr>
        <w:t xml:space="preserve"> </w:t>
      </w:r>
      <w:r>
        <w:rPr>
          <w:rStyle w:val="OtherTok"/>
        </w:rPr>
        <w:t xml:space="preserve">=</w:t>
      </w:r>
      <w:r>
        <w:rPr>
          <w:rStyle w:val="NormalTok"/>
        </w:rPr>
        <w:t xml:space="preserve"> </w:t>
      </w:r>
      <w:r>
        <w:rPr>
          <w:rStyle w:val="StringTok"/>
        </w:rPr>
        <w:t xml:space="preserve">"brown1"</w:t>
      </w:r>
      <w:r>
        <w:rPr>
          <w:rStyle w:val="NormalTok"/>
        </w:rPr>
        <w:t xml:space="preserve">,</w:t>
      </w:r>
      <w:r>
        <w:br/>
      </w:r>
      <w:r>
        <w:rPr>
          <w:rStyle w:val="NormalTok"/>
        </w:rPr>
        <w:t xml:space="preserve">                                </w:t>
      </w:r>
      <w:r>
        <w:rPr>
          <w:rStyle w:val="StringTok"/>
        </w:rPr>
        <w:t xml:space="preserve">"SVP"</w:t>
      </w:r>
      <w:r>
        <w:rPr>
          <w:rStyle w:val="NormalTok"/>
        </w:rPr>
        <w:t xml:space="preserve"> </w:t>
      </w:r>
      <w:r>
        <w:rPr>
          <w:rStyle w:val="OtherTok"/>
        </w:rPr>
        <w:t xml:space="preserve">=</w:t>
      </w:r>
      <w:r>
        <w:rPr>
          <w:rStyle w:val="NormalTok"/>
        </w:rPr>
        <w:t xml:space="preserve"> </w:t>
      </w:r>
      <w:r>
        <w:rPr>
          <w:rStyle w:val="StringTok"/>
        </w:rPr>
        <w:t xml:space="preserve">"chartreuse4"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size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theme_graph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"Ständerätliches Netzwerk - Fruchtermannreingold"</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"Knotenattribute: Namen, Parteizugehörigkeit und Betweenness-Score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"Partei"</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"Knoten mit einem Betweenness-Score &lt; 5 wurden herausgefiltert"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imarbeit_2_Bazzani_Keiser_Shehadeh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0" w:name="Xfa89242c60a7b058b6a0c670d72fa0959da272f"/>
    <w:p>
      <w:pPr>
        <w:pStyle w:val="Heading3"/>
      </w:pPr>
      <w:r>
        <w:t xml:space="preserve">Netzwerkdarstellung mit Knoten- und Kantenattributen</w:t>
      </w:r>
    </w:p>
    <w:p>
      <w:pPr>
        <w:pStyle w:val="SourceCode"/>
      </w:pPr>
      <w:r>
        <w:rPr>
          <w:rStyle w:val="CommentTok"/>
        </w:rPr>
        <w:t xml:space="preserve"># Hinzufügen der Kantenattribute</w:t>
      </w:r>
      <w:r>
        <w:br/>
      </w:r>
      <w:r>
        <w:rPr>
          <w:rStyle w:val="FunctionTok"/>
        </w:rPr>
        <w:t xml:space="preserve">set.seed</w:t>
      </w:r>
      <w:r>
        <w:rPr>
          <w:rStyle w:val="NormalTok"/>
        </w:rPr>
        <w:t xml:space="preserve">(</w:t>
      </w:r>
      <w:r>
        <w:rPr>
          <w:rStyle w:val="DecValTok"/>
        </w:rPr>
        <w:t xml:space="preserve">1245</w:t>
      </w:r>
      <w:r>
        <w:rPr>
          <w:rStyle w:val="NormalTok"/>
        </w:rPr>
        <w:t xml:space="preserve">)</w:t>
      </w:r>
      <w:r>
        <w:br/>
      </w:r>
      <w:r>
        <w:rPr>
          <w:rStyle w:val="NormalTok"/>
        </w:rPr>
        <w:t xml:space="preserve">net_SR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(betweenness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parlamentarier_partei,</w:t>
      </w:r>
      <w:r>
        <w:br/>
      </w:r>
      <w:r>
        <w:rPr>
          <w:rStyle w:val="NormalTok"/>
        </w:rPr>
        <w:t xml:space="preserve">                      </w:t>
      </w:r>
      <w:r>
        <w:rPr>
          <w:rStyle w:val="AttributeTok"/>
        </w:rPr>
        <w:t xml:space="preserve">size =</w:t>
      </w:r>
      <w:r>
        <w:rPr>
          <w:rStyle w:val="NormalTok"/>
        </w:rPr>
        <w:t xml:space="preserve"> betweenness)) </w:t>
      </w:r>
      <w:r>
        <w:rPr>
          <w:rStyle w:val="SpecialCharTok"/>
        </w:rPr>
        <w:t xml:space="preserve">+</w:t>
      </w:r>
      <w:r>
        <w:rPr>
          <w:rStyle w:val="NormalTok"/>
        </w:rPr>
        <w:t xml:space="preserve"> </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width =</w:t>
      </w:r>
      <w:r>
        <w:rPr>
          <w:rStyle w:val="NormalTok"/>
        </w:rPr>
        <w:t xml:space="preserve"> weight_std,</w:t>
      </w:r>
      <w:r>
        <w:br/>
      </w:r>
      <w:r>
        <w:rPr>
          <w:rStyle w:val="NormalTok"/>
        </w:rPr>
        <w:t xml:space="preserve">                     </w:t>
      </w:r>
      <w:r>
        <w:rPr>
          <w:rStyle w:val="AttributeTok"/>
        </w:rPr>
        <w:t xml:space="preserve">alpha =</w:t>
      </w:r>
      <w:r>
        <w:rPr>
          <w:rStyle w:val="NormalTok"/>
        </w:rPr>
        <w:t xml:space="preserve"> weight_std),</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scale_edge_width</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"FDP"</w:t>
      </w:r>
      <w:r>
        <w:rPr>
          <w:rStyle w:val="NormalTok"/>
        </w:rPr>
        <w:t xml:space="preserve"> </w:t>
      </w:r>
      <w:r>
        <w:rPr>
          <w:rStyle w:val="OtherTok"/>
        </w:rPr>
        <w:t xml:space="preserve">=</w:t>
      </w:r>
      <w:r>
        <w:rPr>
          <w:rStyle w:val="NormalTok"/>
        </w:rPr>
        <w:t xml:space="preserve"> </w:t>
      </w:r>
      <w:r>
        <w:rPr>
          <w:rStyle w:val="StringTok"/>
        </w:rPr>
        <w:t xml:space="preserve">"cornflowerblue"</w:t>
      </w:r>
      <w:r>
        <w:rPr>
          <w:rStyle w:val="NormalTok"/>
        </w:rPr>
        <w:t xml:space="preserve">,</w:t>
      </w:r>
      <w:r>
        <w:br/>
      </w:r>
      <w:r>
        <w:rPr>
          <w:rStyle w:val="NormalTok"/>
        </w:rPr>
        <w:t xml:space="preserve">                                </w:t>
      </w:r>
      <w:r>
        <w:rPr>
          <w:rStyle w:val="StringTok"/>
        </w:rPr>
        <w:t xml:space="preserve">"Grüne"</w:t>
      </w:r>
      <w:r>
        <w:rPr>
          <w:rStyle w:val="NormalTok"/>
        </w:rPr>
        <w:t xml:space="preserve"> </w:t>
      </w:r>
      <w:r>
        <w:rPr>
          <w:rStyle w:val="OtherTok"/>
        </w:rPr>
        <w:t xml:space="preserve">=</w:t>
      </w:r>
      <w:r>
        <w:rPr>
          <w:rStyle w:val="NormalTok"/>
        </w:rPr>
        <w:t xml:space="preserve"> </w:t>
      </w:r>
      <w:r>
        <w:rPr>
          <w:rStyle w:val="StringTok"/>
        </w:rPr>
        <w:t xml:space="preserve">"chartreuse2"</w:t>
      </w:r>
      <w:r>
        <w:rPr>
          <w:rStyle w:val="NormalTok"/>
        </w:rPr>
        <w:t xml:space="preserve">,</w:t>
      </w:r>
      <w:r>
        <w:br/>
      </w:r>
      <w:r>
        <w:rPr>
          <w:rStyle w:val="NormalTok"/>
        </w:rPr>
        <w:t xml:space="preserve">                                </w:t>
      </w:r>
      <w:r>
        <w:rPr>
          <w:rStyle w:val="StringTok"/>
        </w:rPr>
        <w:t xml:space="preserve">"M"</w:t>
      </w:r>
      <w:r>
        <w:rPr>
          <w:rStyle w:val="NormalTok"/>
        </w:rPr>
        <w:t xml:space="preserve"> </w:t>
      </w:r>
      <w:r>
        <w:rPr>
          <w:rStyle w:val="OtherTok"/>
        </w:rPr>
        <w:t xml:space="preserve">=</w:t>
      </w:r>
      <w:r>
        <w:rPr>
          <w:rStyle w:val="NormalTok"/>
        </w:rPr>
        <w:t xml:space="preserve"> </w:t>
      </w:r>
      <w:r>
        <w:rPr>
          <w:rStyle w:val="StringTok"/>
        </w:rPr>
        <w:t xml:space="preserve">"darkorange"</w:t>
      </w:r>
      <w:r>
        <w:rPr>
          <w:rStyle w:val="NormalTok"/>
        </w:rPr>
        <w:t xml:space="preserve">,</w:t>
      </w:r>
      <w:r>
        <w:br/>
      </w:r>
      <w:r>
        <w:rPr>
          <w:rStyle w:val="NormalTok"/>
        </w:rPr>
        <w:t xml:space="preserve">                                </w:t>
      </w:r>
      <w:r>
        <w:rPr>
          <w:rStyle w:val="StringTok"/>
        </w:rPr>
        <w:t xml:space="preserve">"SP"</w:t>
      </w:r>
      <w:r>
        <w:rPr>
          <w:rStyle w:val="NormalTok"/>
        </w:rPr>
        <w:t xml:space="preserve"> </w:t>
      </w:r>
      <w:r>
        <w:rPr>
          <w:rStyle w:val="OtherTok"/>
        </w:rPr>
        <w:t xml:space="preserve">=</w:t>
      </w:r>
      <w:r>
        <w:rPr>
          <w:rStyle w:val="NormalTok"/>
        </w:rPr>
        <w:t xml:space="preserve"> </w:t>
      </w:r>
      <w:r>
        <w:rPr>
          <w:rStyle w:val="StringTok"/>
        </w:rPr>
        <w:t xml:space="preserve">"brown1"</w:t>
      </w:r>
      <w:r>
        <w:rPr>
          <w:rStyle w:val="NormalTok"/>
        </w:rPr>
        <w:t xml:space="preserve">,</w:t>
      </w:r>
      <w:r>
        <w:br/>
      </w:r>
      <w:r>
        <w:rPr>
          <w:rStyle w:val="NormalTok"/>
        </w:rPr>
        <w:t xml:space="preserve">                                </w:t>
      </w:r>
      <w:r>
        <w:rPr>
          <w:rStyle w:val="StringTok"/>
        </w:rPr>
        <w:t xml:space="preserve">"SVP"</w:t>
      </w:r>
      <w:r>
        <w:rPr>
          <w:rStyle w:val="NormalTok"/>
        </w:rPr>
        <w:t xml:space="preserve"> </w:t>
      </w:r>
      <w:r>
        <w:rPr>
          <w:rStyle w:val="OtherTok"/>
        </w:rPr>
        <w:t xml:space="preserve">=</w:t>
      </w:r>
      <w:r>
        <w:rPr>
          <w:rStyle w:val="NormalTok"/>
        </w:rPr>
        <w:t xml:space="preserve"> </w:t>
      </w:r>
      <w:r>
        <w:rPr>
          <w:rStyle w:val="StringTok"/>
        </w:rPr>
        <w:t xml:space="preserve">"chartreuse4"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size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theme_graph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"Ständerätliches Netzwerk - Fruchtermannreingold"</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"Knotenattribute: Namen, Parteizugehörigkeit und Betweenness-Score</w:t>
      </w:r>
      <w:r>
        <w:rPr>
          <w:rStyle w:val="SpecialCharTok"/>
        </w:rPr>
        <w:t xml:space="preserve">\n</w:t>
      </w:r>
      <w:r>
        <w:rPr>
          <w:rStyle w:val="StringTok"/>
        </w:rPr>
        <w:t xml:space="preserve">Kantenattribute: Betweenness-Score"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"Partei"</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"Knoten mit einem Betweenness-Score &lt; 5 wurden herausgefiltert"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imarbeit_2_Bazzani_Keiser_Shehadeh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Aufgabenblatt zur Heimarbeit 2</dc:title>
  <dc:creator>Mirco Bazzani, Luca Keiser &amp; Amir Shehadeh</dc:creator>
  <cp:keywords/>
  <dcterms:created xsi:type="dcterms:W3CDTF">2022-04-24T10:46:40Z</dcterms:created>
  <dcterms:modified xsi:type="dcterms:W3CDTF">2022-04-24T10:46:40Z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subtitle">
    <vt:lpwstr>Seminar: Methoden der sozialen Netzwerkanalyse</vt:lpwstr>
  </property>
</Properties>
</file>