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BAC6" w14:textId="3131928C" w:rsidR="003C2260" w:rsidRDefault="00B82940" w:rsidP="00B82940">
      <w:pPr>
        <w:pStyle w:val="Titre"/>
        <w:jc w:val="center"/>
      </w:pPr>
      <w:r>
        <w:t>Rapport de projet – 320-POO</w:t>
      </w:r>
    </w:p>
    <w:p w14:paraId="7C5CC707" w14:textId="77777777" w:rsidR="00B82940" w:rsidRDefault="00B82940" w:rsidP="00B82940"/>
    <w:p w14:paraId="22984315" w14:textId="77777777" w:rsidR="00B82940" w:rsidRPr="00B82940" w:rsidRDefault="00B82940" w:rsidP="00B82940"/>
    <w:sectPr w:rsidR="00B82940" w:rsidRPr="00B82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EE"/>
    <w:rsid w:val="002D0DEE"/>
    <w:rsid w:val="003C2260"/>
    <w:rsid w:val="00B8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82BA"/>
  <w15:chartTrackingRefBased/>
  <w15:docId w15:val="{4CC5128A-6D0F-457E-96C8-0A18CF18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2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DGEP - Etat de Vaud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Premat</dc:creator>
  <cp:keywords/>
  <dc:description/>
  <cp:lastModifiedBy>Luca Premat</cp:lastModifiedBy>
  <cp:revision>2</cp:revision>
  <dcterms:created xsi:type="dcterms:W3CDTF">2025-01-17T14:09:00Z</dcterms:created>
  <dcterms:modified xsi:type="dcterms:W3CDTF">2025-01-17T14:11:00Z</dcterms:modified>
</cp:coreProperties>
</file>