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>
      <w:pPr>
        <w:spacing w:after="0"/>
        <w:rPr>
          <w:b/>
          <w:bCs/>
          <w:sz w:val="44"/>
          <w:szCs w:val="44"/>
        </w:rPr>
      </w:pPr>
      <w:r>
        <w:t xml:space="preserve">In the following the definitions are:</w:t>
      </w:r>
    </w:p>
    <w:p>
      <w:pPr>
        <w:spacing w:after="0"/>
      </w:pPr>
      <w:r>
        <w:t xml:space="preserve">Rsdft = SDFT with resonator branch</w:t>
      </w:r>
    </w:p>
    <w:p>
      <w:pPr>
        <w:spacing w:after="0"/>
      </w:pPr>
      <w:r>
        <w:t xml:space="preserve">Mrsdft = SDFT with modulator branch</w:t>
      </w:r>
    </w:p>
    <w:p>
      <w:pPr>
        <w:spacing w:after="0"/>
      </w:pPr>
      <w:r>
        <w:t xml:space="preserve">rsdft_dc = SDFT with resonator branch but in the error estimation is considered only the DC component</w:t>
      </w:r>
    </w:p>
    <w:p>
      <w:pPr>
        <w:spacing w:after="0"/>
      </w:pPr>
    </w:p>
    <w:p>
      <w:pPr>
        <w:spacing w:after="0"/>
        <w:rPr>
          <w:b/>
          <w:bCs/>
        </w:rPr>
      </w:pPr>
      <w:r>
        <w:rPr>
          <w:b/>
          <w:bCs/>
        </w:rPr>
        <w:t xml:space="preserve">27/10/2026</w:t>
      </w:r>
    </w:p>
    <w:p>
      <w:pPr>
        <w:spacing w:after="0"/>
        <w:rPr>
          <w:b/>
          <w:bCs/>
        </w:rPr>
      </w:pPr>
      <w:r>
        <w:rPr>
          <w:b/>
          <w:bCs/>
        </w:rPr>
        <w:t xml:space="preserve">21:51 </w:t>
      </w:r>
      <w:r>
        <w:rPr>
          <w:b w:val="0"/>
          <w:bCs w:val="0"/>
        </w:rPr>
        <w:t xml:space="preserve">Debug run to check twiddle factors: for rsdft and rsdft_dc the abs(twiddle) &gt; 1, to be sure the twiddle factor remains inside the unitary circle is choosen r=0.999 (the twiddle calculation is the same for both).</w:t>
      </w:r>
    </w:p>
    <w:p>
      <w:pPr>
        <w:spacing w:after="0"/>
        <w:rPr>
          <w:b w:val="0"/>
          <w:bCs w:val="0"/>
        </w:rPr>
      </w:pPr>
      <w:r>
        <w:rPr>
          <w:b w:val="0"/>
          <w:bCs w:val="0"/>
        </w:rPr>
        <w:drawing>
          <wp:inline distT="0" distB="0" distL="0" distR="0">
            <wp:extent cx="5731510" cy="1103846"/>
            <wp:effectExtent l="0" t="0" r="0" b="0"/>
            <wp:docPr id="1" name="Picture 1" descr=""/>
            <wp:cNvGraphicFramePr/>
            <a:graphic>
              <a:graphicData uri="http://schemas.openxmlformats.org/drawingml/2006/picture">
                <pic:pic>
                  <pic:nvPicPr>
                    <pic:cNvPr id="0" name="image18.png" descr=""/>
                    <pic:cNvPicPr>
                      <a:picLocks noChangeAspect="1" noChangeArrowheads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03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  <w:rPr>
          <w:b w:val="0"/>
          <w:bCs w:val="0"/>
        </w:rPr>
      </w:pPr>
      <w:r>
        <w:rPr>
          <w:b w:val="0"/>
          <w:bCs w:val="0"/>
        </w:rPr>
        <w:drawing>
          <wp:inline distT="0" distB="0" distL="0" distR="0">
            <wp:extent cx="4638675" cy="1428750"/>
            <wp:effectExtent l="0" t="0" r="0" b="0"/>
            <wp:docPr id="2" name="Picture 2" descr=""/>
            <wp:cNvGraphicFramePr/>
            <a:graphic>
              <a:graphicData uri="http://schemas.openxmlformats.org/drawingml/2006/picture">
                <pic:pic>
                  <pic:nvPicPr>
                    <pic:cNvPr id="0" name="image13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  <w:rPr>
          <w:b w:val="0"/>
          <w:bCs w:val="0"/>
        </w:rPr>
      </w:pPr>
      <w:r>
        <w:rPr>
          <w:b w:val="0"/>
          <w:bCs w:val="0"/>
        </w:rPr>
        <w:drawing>
          <wp:inline distT="0" distB="0" distL="0" distR="0">
            <wp:extent cx="5438775" cy="1381125"/>
            <wp:effectExtent l="0" t="0" r="0" b="0"/>
            <wp:docPr id="3" name="Picture 3" descr=""/>
            <wp:cNvGraphicFramePr/>
            <a:graphic>
              <a:graphicData uri="http://schemas.openxmlformats.org/drawingml/2006/picture">
                <pic:pic>
                  <pic:nvPicPr>
                    <pic:cNvPr id="0" name="image14.pn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  <w:rPr>
          <w:b w:val="0"/>
          <w:bCs w:val="0"/>
        </w:rPr>
      </w:pPr>
      <w:r>
        <w:rPr>
          <w:b w:val="0"/>
          <w:bCs w:val="0"/>
        </w:rPr>
        <w:drawing>
          <wp:inline distT="0" distB="0" distL="0" distR="0">
            <wp:extent cx="5731510" cy="1083024"/>
            <wp:effectExtent l="0" t="0" r="0" b="0"/>
            <wp:docPr id="4" name="Picture 4" descr=""/>
            <wp:cNvGraphicFramePr/>
            <a:graphic>
              <a:graphicData uri="http://schemas.openxmlformats.org/drawingml/2006/picture">
                <pic:pic>
                  <pic:nvPicPr>
                    <pic:cNvPr id="0" name="image17.png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83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  <w:rPr>
          <w:b w:val="0"/>
          <w:bCs w:val="0"/>
        </w:rPr>
      </w:pPr>
    </w:p>
    <w:p>
      <w:pPr>
        <w:spacing w:after="0"/>
        <w:rPr>
          <w:b w:val="0"/>
          <w:bCs w:val="0"/>
        </w:rPr>
      </w:pPr>
    </w:p>
    <w:p>
      <w:pPr>
        <w:spacing w:after="0"/>
        <w:rPr>
          <w:b w:val="0"/>
          <w:bCs w:val="0"/>
        </w:rPr>
      </w:pPr>
    </w:p>
    <w:p>
      <w:pPr>
        <w:spacing w:after="0"/>
        <w:rPr>
          <w:b w:val="0"/>
          <w:bCs w:val="0"/>
        </w:rPr>
      </w:pPr>
    </w:p>
    <w:p>
      <w:pPr>
        <w:spacing w:after="0"/>
        <w:rPr>
          <w:b w:val="0"/>
          <w:bCs w:val="0"/>
        </w:rPr>
      </w:pPr>
    </w:p>
    <w:p>
      <w:pPr>
        <w:spacing w:after="0"/>
        <w:rPr>
          <w:b w:val="0"/>
          <w:bCs w:val="0"/>
        </w:rPr>
      </w:pPr>
    </w:p>
    <w:p>
      <w:pPr>
        <w:spacing w:after="0"/>
        <w:rPr>
          <w:b w:val="0"/>
          <w:bCs w:val="0"/>
        </w:rPr>
      </w:pPr>
    </w:p>
    <w:p>
      <w:pPr>
        <w:spacing w:after="0"/>
        <w:rPr>
          <w:b w:val="0"/>
          <w:bCs w:val="0"/>
        </w:rPr>
      </w:pPr>
    </w:p>
    <w:p>
      <w:pPr>
        <w:spacing w:after="0"/>
        <w:rPr>
          <w:b w:val="0"/>
          <w:bCs w:val="0"/>
        </w:rPr>
      </w:pPr>
    </w:p>
    <w:p>
      <w:pPr>
        <w:spacing w:after="0"/>
        <w:rPr>
          <w:b w:val="0"/>
          <w:bCs w:val="0"/>
        </w:rPr>
      </w:pPr>
    </w:p>
    <w:p>
      <w:pPr>
        <w:spacing w:after="0"/>
        <w:rPr>
          <w:b w:val="0"/>
          <w:bCs w:val="0"/>
        </w:rPr>
      </w:pPr>
    </w:p>
    <w:p>
      <w:pPr>
        <w:spacing w:after="0"/>
        <w:rPr>
          <w:b w:val="0"/>
          <w:bCs w:val="0"/>
        </w:rPr>
      </w:pPr>
    </w:p>
    <w:p>
      <w:pPr>
        <w:spacing w:after="0"/>
        <w:rPr>
          <w:b w:val="0"/>
          <w:bCs w:val="0"/>
        </w:rPr>
      </w:pPr>
    </w:p>
    <w:p>
      <w:pPr>
        <w:spacing w:after="0"/>
        <w:rPr>
          <w:b w:val="0"/>
          <w:bCs w:val="0"/>
        </w:rPr>
      </w:pPr>
    </w:p>
    <w:p>
      <w:pPr>
        <w:spacing w:after="0"/>
        <w:rPr>
          <w:b w:val="0"/>
          <w:bCs w:val="0"/>
        </w:rPr>
      </w:pPr>
    </w:p>
    <w:p>
      <w:pPr>
        <w:spacing w:after="0"/>
        <w:rPr>
          <w:b w:val="0"/>
          <w:bCs w:val="0"/>
        </w:rPr>
      </w:pPr>
    </w:p>
    <w:p>
      <w:pPr>
        <w:spacing w:after="0"/>
        <w:rPr>
          <w:b w:val="0"/>
          <w:bCs w:val="0"/>
        </w:rPr>
      </w:pPr>
    </w:p>
    <w:p>
      <w:pPr>
        <w:spacing w:after="0"/>
        <w:rPr>
          <w:b w:val="0"/>
          <w:bCs w:val="0"/>
        </w:rPr>
      </w:pPr>
      <w:r>
        <w:rPr>
          <w:b w:val="0"/>
          <w:bCs w:val="0"/>
        </w:rPr>
        <w:t xml:space="preserve">Msdft ideal and msdft_dc ideal respect the unitary circumference, but not the quantized versions. In the picture: 1 referes to quantized, 2 to ideal. The lists under test are made appending twiddles at every cycle</w:t>
        <w:br/>
      </w:r>
      <w:r>
        <w:rPr>
          <w:b w:val="0"/>
          <w:bCs w:val="0"/>
        </w:rPr>
        <w:drawing>
          <wp:inline distT="0" distB="0" distL="0" distR="0">
            <wp:extent cx="2487274" cy="5928370"/>
            <wp:effectExtent l="0" t="0" r="0" b="0"/>
            <wp:docPr id="5" name="Picture 5" descr=""/>
            <wp:cNvGraphicFramePr/>
            <a:graphic>
              <a:graphicData uri="http://schemas.openxmlformats.org/drawingml/2006/picture">
                <pic:pic>
                  <pic:nvPicPr>
                    <pic:cNvPr id="0" name="image15.png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7274" cy="5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bCs w:val="0"/>
        </w:rPr>
        <w:t xml:space="preserve"> </w:t>
      </w:r>
    </w:p>
    <w:p>
      <w:pPr>
        <w:spacing w:after="0"/>
      </w:pPr>
    </w:p>
    <w:p>
      <w:pPr>
        <w:spacing w:after="0"/>
      </w:pPr>
      <w:r>
        <w:t xml:space="preserve">Choosing r = 0.999 for msdft and msdft_dc the absoulute values respects the unitary circle:</w:t>
      </w:r>
    </w:p>
    <w:p>
      <w:pPr>
        <w:spacing w:after="0"/>
      </w:pPr>
      <w:r>
        <w:drawing>
          <wp:inline distT="0" distB="0" distL="0" distR="0">
            <wp:extent cx="3971925" cy="4400550"/>
            <wp:effectExtent l="0" t="0" r="0" b="0"/>
            <wp:docPr id="6" name="Picture 6" descr=""/>
            <wp:cNvGraphicFramePr/>
            <a:graphic>
              <a:graphicData uri="http://schemas.openxmlformats.org/drawingml/2006/picture">
                <pic:pic>
                  <pic:nvPicPr>
                    <pic:cNvPr id="0" name="image16.png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  <w:rPr>
          <w:b/>
          <w:bCs/>
        </w:rPr>
      </w:pPr>
      <w:r>
        <w:rPr>
          <w:b/>
          <w:bCs/>
        </w:rPr>
        <w:t xml:space="preserve">24/10/2026</w:t>
      </w:r>
    </w:p>
    <w:p>
      <w:pPr>
        <w:spacing w:after="0"/>
        <w:rPr>
          <w:b/>
          <w:bCs/>
        </w:rPr>
      </w:pPr>
      <w:r>
        <w:rPr>
          <w:b/>
          <w:bCs/>
        </w:rPr>
        <w:t xml:space="preserve">23:17 </w:t>
      </w:r>
      <w:r>
        <w:rPr>
          <w:b w:val="0"/>
          <w:bCs w:val="0"/>
        </w:rPr>
        <w:t xml:space="preserve">r = 0.99 for rsdft and rsdft_dc and r = 0.999 for msdft and msdft_dc. In the picture below are shown resonance frequencies due (i think) to the quantizer at 8 bit only. </w:t>
      </w:r>
    </w:p>
    <w:p>
      <w:pPr>
        <w:spacing w:after="0"/>
        <w:rPr>
          <w:b w:val="0"/>
          <w:bCs w:val="0"/>
        </w:rPr>
      </w:pPr>
      <w:r>
        <w:rPr>
          <w:b w:val="0"/>
          <w:bCs w:val="0"/>
        </w:rPr>
        <w:drawing>
          <wp:inline distT="0" distB="0" distL="0" distR="0">
            <wp:extent cx="5731510" cy="3416369"/>
            <wp:effectExtent l="0" t="0" r="0" b="0"/>
            <wp:docPr id="7" name="Picture 7" descr=""/>
            <wp:cNvGraphicFramePr/>
            <a:graphic>
              <a:graphicData uri="http://schemas.openxmlformats.org/drawingml/2006/picture">
                <pic:pic>
                  <pic:nvPicPr>
                    <pic:cNvPr id="0" name="image12.png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  <w:rPr>
          <w:b/>
          <w:bCs/>
        </w:rPr>
      </w:pPr>
      <w:r>
        <w:rPr>
          <w:b/>
          <w:bCs/>
        </w:rPr>
        <w:t xml:space="preserve">21:36 </w:t>
      </w:r>
      <w:r>
        <w:rPr>
          <w:b w:val="0"/>
          <w:bCs w:val="0"/>
        </w:rPr>
        <w:t xml:space="preserve">possible solution choose r = 0.999 for msdft and msdft_dc</w:t>
      </w:r>
    </w:p>
    <w:p>
      <w:pPr>
        <w:spacing w:after="0"/>
        <w:rPr>
          <w:b w:val="0"/>
          <w:bCs w:val="0"/>
        </w:rPr>
      </w:pPr>
      <w:r>
        <w:rPr>
          <w:b w:val="0"/>
          <w:bCs w:val="0"/>
        </w:rPr>
        <w:drawing>
          <wp:inline distT="0" distB="0" distL="0" distR="0">
            <wp:extent cx="5731510" cy="3422486"/>
            <wp:effectExtent l="0" t="0" r="0" b="0"/>
            <wp:docPr id="8" name="Picture 8" descr=""/>
            <wp:cNvGraphicFramePr/>
            <a:graphic>
              <a:graphicData uri="http://schemas.openxmlformats.org/drawingml/2006/picture">
                <pic:pic>
                  <pic:nvPicPr>
                    <pic:cNvPr id="0" name="image11.png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2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  <w:rPr>
          <w:b w:val="0"/>
          <w:bCs w:val="0"/>
        </w:rPr>
      </w:pPr>
      <w:r>
        <w:rPr>
          <w:b w:val="0"/>
          <w:bCs w:val="0"/>
        </w:rPr>
        <w:t xml:space="preserve">It seems there is a resonance around 5kHz and 15kHz in both algorithms</w:t>
      </w:r>
    </w:p>
    <w:p>
      <w:pPr>
        <w:spacing w:after="0"/>
        <w:rPr>
          <w:b/>
          <w:bCs/>
        </w:rPr>
      </w:pPr>
      <w:r>
        <w:rPr>
          <w:b/>
          <w:bCs/>
        </w:rPr>
        <w:t xml:space="preserve">21:23 </w:t>
      </w:r>
      <w:r>
        <w:rPr>
          <w:b w:val="0"/>
          <w:bCs w:val="0"/>
        </w:rPr>
        <w:t xml:space="preserve">New problem with msdft_dc:</w:t>
      </w:r>
    </w:p>
    <w:p>
      <w:pPr>
        <w:spacing w:after="0"/>
        <w:rPr>
          <w:b w:val="0"/>
          <w:bCs w:val="0"/>
        </w:rPr>
      </w:pPr>
      <w:r>
        <w:rPr>
          <w:b w:val="0"/>
          <w:bCs w:val="0"/>
        </w:rPr>
        <w:drawing>
          <wp:inline distT="0" distB="0" distL="0" distR="0">
            <wp:extent cx="5731510" cy="3399096"/>
            <wp:effectExtent l="0" t="0" r="0" b="0"/>
            <wp:docPr id="9" name="Picture 9" descr=""/>
            <wp:cNvGraphicFramePr/>
            <a:graphic>
              <a:graphicData uri="http://schemas.openxmlformats.org/drawingml/2006/picture">
                <pic:pic>
                  <pic:nvPicPr>
                    <pic:cNvPr id="0" name="image10.png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9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  <w:rPr>
          <w:b w:val="0"/>
          <w:bCs w:val="0"/>
        </w:rPr>
      </w:pPr>
      <w:r>
        <w:rPr>
          <w:b w:val="0"/>
          <w:bCs w:val="0"/>
        </w:rPr>
        <w:t xml:space="preserve">It seems a resonation point, maybe is given by r = 1 for both msdft and msdft_dc</w:t>
      </w:r>
    </w:p>
    <w:p>
      <w:pPr>
        <w:spacing w:after="0"/>
        <w:rPr>
          <w:b w:val="0"/>
          <w:bCs w:val="0"/>
        </w:rPr>
      </w:pPr>
    </w:p>
    <w:p>
      <w:pPr>
        <w:spacing w:after="0"/>
        <w:rPr>
          <w:b/>
          <w:bCs/>
        </w:rPr>
      </w:pPr>
    </w:p>
    <w:p>
      <w:pPr>
        <w:spacing w:after="0"/>
        <w:rPr>
          <w:b/>
          <w:bCs/>
        </w:rPr>
      </w:pPr>
      <w:r>
        <w:rPr>
          <w:b/>
          <w:bCs/>
        </w:rPr>
        <w:t xml:space="preserve">19:30 </w:t>
      </w:r>
      <w:r>
        <w:rPr>
          <w:b w:val="0"/>
          <w:bCs w:val="0"/>
        </w:rPr>
        <w:t xml:space="preserve">finished to modify summary plots and fixed some errors in the code (abs(spectr_fft) before the complex error calculation).</w:t>
      </w:r>
    </w:p>
    <w:p>
      <w:pPr>
        <w:spacing w:after="0"/>
        <w:rPr>
          <w:b w:val="0"/>
          <w:bCs w:val="0"/>
        </w:rPr>
      </w:pPr>
      <w:r>
        <w:rPr>
          <w:b w:val="0"/>
          <w:bCs w:val="0"/>
        </w:rPr>
        <w:t xml:space="preserve">2 types of results:</w:t>
      </w:r>
    </w:p>
    <w:p>
      <w:pPr>
        <w:pStyle w:val="ListParagraph"/>
        <w:numPr>
          <w:ilvl w:val="0"/>
          <w:numId w:val="1"/>
        </w:numPr>
        <w:spacing w:after="0"/>
        <w:rPr>
          <w:b w:val="0"/>
          <w:bCs w:val="0"/>
        </w:rPr>
      </w:pPr>
      <w:r>
        <w:rPr>
          <w:b w:val="0"/>
          <w:bCs w:val="0"/>
        </w:rPr>
        <w:t xml:space="preserve">images_rsdft_r1: here results are calculated considering r = 1 w.r.t. Rsdft and rsdft_dc</w:t>
      </w:r>
    </w:p>
    <w:p>
      <w:pPr>
        <w:pStyle w:val="ListParagraph"/>
        <w:numPr>
          <w:ilvl w:val="0"/>
          <w:numId w:val="1"/>
        </w:numPr>
        <w:spacing w:after="0"/>
        <w:rPr>
          <w:b w:val="0"/>
          <w:bCs w:val="0"/>
        </w:rPr>
      </w:pPr>
      <w:r>
        <w:rPr>
          <w:b w:val="0"/>
          <w:bCs w:val="0"/>
        </w:rPr>
        <w:t xml:space="preserve">images_rsdft_r995: r = 0.995 for both rsdft and rsdft_dc</w:t>
      </w:r>
    </w:p>
    <w:p>
      <w:pPr>
        <w:spacing w:after="0"/>
        <w:rPr>
          <w:b w:val="0"/>
          <w:bCs w:val="0"/>
        </w:rPr>
      </w:pPr>
    </w:p>
    <w:p>
      <w:pPr>
        <w:spacing w:after="0"/>
        <w:rPr>
          <w:b w:val="0"/>
          <w:bCs w:val="0"/>
        </w:rPr>
      </w:pPr>
    </w:p>
    <w:p>
      <w:pPr>
        <w:spacing w:after="0"/>
      </w:pPr>
    </w:p>
    <w:p>
      <w:pPr>
        <w:rPr>
          <w:b/>
          <w:bCs/>
          <w:sz w:val="44"/>
          <w:szCs w:val="44"/>
        </w:rPr>
      </w:pPr>
      <w:r>
        <w:rPr>
          <w:b/>
          <w:bCs/>
        </w:rPr>
        <w:t xml:space="preserve">18/10/2026</w:t>
      </w:r>
    </w:p>
    <w:p>
      <w:pPr>
        <w:rPr>
          <w:b/>
          <w:bCs/>
        </w:rPr>
      </w:pPr>
      <w:r>
        <w:rPr>
          <w:b/>
          <w:bCs/>
        </w:rPr>
        <w:t xml:space="preserve">17:00 </w:t>
      </w:r>
      <w:r>
        <w:rPr>
          <w:b w:val="0"/>
          <w:bCs w:val="0"/>
        </w:rPr>
        <w:t xml:space="preserve">Added msdft_dc</w:t>
      </w:r>
    </w:p>
    <w:p>
      <w:pPr>
        <w:rPr>
          <w:b/>
          <w:bCs/>
        </w:rPr>
      </w:pPr>
      <w:r>
        <w:drawing>
          <wp:anchor distT="0" distB="0" distL="0" distR="0" simplePos="0" relativeHeight="251658241" behindDoc="0" locked="0" layoutInCell="1" allowOverlap="1">
            <wp:simplePos x="0" y="0"/>
            <wp:positionH relativeFrom="column">
              <wp:posOffset>4690838</wp:posOffset>
            </wp:positionH>
            <wp:positionV relativeFrom="paragraph">
              <wp:posOffset>53172</wp:posOffset>
            </wp:positionV>
            <wp:extent cx="12700" cy="12700"/>
            <wp:effectExtent l="0" t="0" r="0" b="0"/>
            <wp:wrapNone/>
            <wp:docPr id="10" name="Ink Pencil 10 #6" descr="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700" cy="127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2700" h="12700" fill="none">
                          <a:moveTo>
                            <a:pt x="6350" y="6350"/>
                          </a:moveTo>
                          <a:lnTo>
                            <a:pt x="6350" y="6350"/>
                          </a:lnTo>
                        </a:path>
                      </a:pathLst>
                    </a:custGeom>
                    <a:noFill/>
                    <a:ln w="12700" cap="rnd">
                      <a:solidFill>
                        <a:srgbClr val="595959">
                          <a:alpha val="85000"/>
                        </a:srgbClr>
                      </a:solidFill>
                      <a:round/>
                    </a:ln>
                  </wps:spPr>
                  <wps:bodyPr/>
                </wps:wsp>
              </a:graphicData>
            </a:graphic>
          </wp:anchor>
        </w:drawing>
      </w:r>
      <w:r>
        <w:rPr>
          <w:b/>
          <w:bCs/>
        </w:rPr>
        <w:t xml:space="preserve">12:15 </w:t>
      </w:r>
      <w:r>
        <w:rPr>
          <w:b w:val="0"/>
          <w:bCs w:val="0"/>
        </w:rPr>
        <w:t xml:space="preserve">Removing r = 0.999 from msdft the precision is even higher</w:t>
      </w:r>
    </w:p>
    <w:p>
      <w:pPr>
        <w:rPr>
          <w:b w:val="0"/>
          <w:bCs w:val="0"/>
        </w:rPr>
      </w:pPr>
      <w:r>
        <w:rPr>
          <w:b w:val="0"/>
          <w:bCs w:val="0"/>
        </w:rPr>
        <w:drawing>
          <wp:inline distT="0" distB="0" distL="0" distR="0">
            <wp:extent cx="5731256" cy="1959110"/>
            <wp:effectExtent l="0" t="0" r="0" b="0"/>
            <wp:docPr id="11" name="Picture 11" descr=""/>
            <wp:cNvGraphicFramePr/>
            <a:graphic>
              <a:graphicData uri="http://schemas.openxmlformats.org/drawingml/2006/picture">
                <pic:pic>
                  <pic:nvPicPr>
                    <pic:cNvPr id="0" name="image7.png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256" cy="195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drawing>
          <wp:inline distT="0" distB="0" distL="0" distR="0">
            <wp:extent cx="5731256" cy="4743663"/>
            <wp:effectExtent l="0" t="0" r="0" b="0"/>
            <wp:docPr id="12" name="Picture 12" descr=""/>
            <wp:cNvGraphicFramePr/>
            <a:graphic>
              <a:graphicData uri="http://schemas.openxmlformats.org/drawingml/2006/picture">
                <pic:pic>
                  <pic:nvPicPr>
                    <pic:cNvPr id="0" name="image8.png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256" cy="4743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bCs/>
        </w:rPr>
        <w:t xml:space="preserve">12:00 </w:t>
      </w:r>
      <w:r>
        <w:t xml:space="preserve">Possible solution to convergence problem</w:t>
      </w:r>
    </w:p>
    <w:p>
      <w:r>
        <w:t xml:space="preserve">Set r = 0.995 (look only rsdft). In the picture below remains those 2 resonants peaks at N/4 and N*3/4</w:t>
      </w:r>
    </w:p>
    <w:p>
      <w:r>
        <w:drawing>
          <wp:inline distT="0" distB="0" distL="0" distR="0">
            <wp:extent cx="5731256" cy="1979574"/>
            <wp:effectExtent l="0" t="0" r="0" b="0"/>
            <wp:docPr id="13" name="Picture 13" descr=""/>
            <wp:cNvGraphicFramePr/>
            <a:graphic>
              <a:graphicData uri="http://schemas.openxmlformats.org/drawingml/2006/picture">
                <pic:pic>
                  <pic:nvPicPr>
                    <pic:cNvPr id="0" name="image6.png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256" cy="1979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288424" cy="4377138"/>
            <wp:effectExtent l="0" t="0" r="0" b="0"/>
            <wp:docPr id="14" name="Picture 14" descr=""/>
            <wp:cNvGraphicFramePr/>
            <a:graphic>
              <a:graphicData uri="http://schemas.openxmlformats.org/drawingml/2006/picture">
                <pic:pic>
                  <pic:nvPicPr>
                    <pic:cNvPr id="0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424" cy="4377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</w:rPr>
        <w:t xml:space="preserve">16/10/2026</w:t>
      </w:r>
    </w:p>
    <w:p>
      <w:r>
        <w:rPr>
          <w:b/>
          <w:bCs/>
        </w:rPr>
        <w:t xml:space="preserve">22:30</w:t>
      </w:r>
      <w:r>
        <w:t xml:space="preserve"> Problem: the algorithm rsdft doesn’t converges after the quantization is applied and the spectrum is made with 2 frequencies: N/4 and N*3/4</w:t>
      </w:r>
    </w:p>
    <w:p>
      <w:r>
        <w:drawing>
          <wp:anchor distT="0" distB="0" distL="0" distR="0" simplePos="0" relativeHeight="251658242" behindDoc="0" locked="0" layoutInCell="1" allowOverlap="1">
            <wp:simplePos x="0" y="0"/>
            <wp:positionH relativeFrom="column">
              <wp:posOffset>5995590</wp:posOffset>
            </wp:positionH>
            <wp:positionV relativeFrom="paragraph">
              <wp:posOffset>963515</wp:posOffset>
            </wp:positionV>
            <wp:extent cx="12700" cy="12700"/>
            <wp:effectExtent l="0" t="0" r="0" b="0"/>
            <wp:wrapNone/>
            <wp:docPr id="15" name="Ink Pen 15 #5" descr="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700" cy="127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2700" h="12700" fill="none">
                          <a:moveTo>
                            <a:pt x="3175" y="3175"/>
                          </a:moveTo>
                          <a:lnTo>
                            <a:pt x="3175" y="3175"/>
                          </a:lnTo>
                        </a:path>
                      </a:pathLst>
                    </a:custGeom>
                    <a:noFill/>
                    <a:ln w="6350" cap="rnd">
                      <a:solidFill>
                        <a:srgbClr val="FFC000"/>
                      </a:solidFill>
                      <a:round/>
                    </a:ln>
                  </wps:spPr>
                  <wps:bodyPr/>
                </wps:wsp>
              </a:graphicData>
            </a:graphic>
          </wp:anchor>
        </w:drawing>
      </w:r>
      <w:r>
        <w:drawing>
          <wp:inline distT="0" distB="0" distL="0" distR="0">
            <wp:extent cx="5731256" cy="1982239"/>
            <wp:effectExtent l="0" t="0" r="0" b="0"/>
            <wp:docPr id="16" name="Picture 16" descr=""/>
            <wp:cNvGraphicFramePr/>
            <a:graphic>
              <a:graphicData uri="http://schemas.openxmlformats.org/drawingml/2006/picture">
                <pic:pic>
                  <pic:nvPicPr>
                    <pic:cNvPr id="0" name="image5.png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256" cy="198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Instead the mrsdft works good </w:t>
      </w:r>
    </w:p>
    <w:p>
      <w:pPr>
        <w:rPr>
          <w:rFonts w:ascii="Aptos" w:hAnsi="Aptos" w:cs="Aptos"/>
        </w:rPr>
      </w:pPr>
      <w:r>
        <w:rPr>
          <w:rFonts w:ascii="Aptos" w:hAnsi="Aptos" w:cs="Aptos"/>
        </w:rPr>
        <w:drawing>
          <wp:anchor distT="0" distB="0" distL="0" distR="0" simplePos="0" relativeHeight="251658243" behindDoc="0" locked="0" layoutInCell="1" allowOverlap="1">
            <wp:simplePos x="0" y="0"/>
            <wp:positionH relativeFrom="column">
              <wp:posOffset>5894270</wp:posOffset>
            </wp:positionH>
            <wp:positionV relativeFrom="paragraph">
              <wp:posOffset>4564026</wp:posOffset>
            </wp:positionV>
            <wp:extent cx="12700" cy="12700"/>
            <wp:effectExtent l="0" t="0" r="0" b="0"/>
            <wp:wrapNone/>
            <wp:docPr id="17" name="Ink Pen 17 #3" descr="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700" cy="127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2700" h="12700" fill="none">
                          <a:moveTo>
                            <a:pt x="3175" y="3175"/>
                          </a:moveTo>
                          <a:lnTo>
                            <a:pt x="3175" y="3175"/>
                          </a:lnTo>
                        </a:path>
                      </a:pathLst>
                    </a:custGeom>
                    <a:noFill/>
                    <a:ln w="6350" cap="rnd">
                      <a:solidFill>
                        <a:srgbClr val="FFC000"/>
                      </a:solidFill>
                      <a:round/>
                    </a:ln>
                  </wps:spPr>
                  <wps:bodyPr/>
                </wps:wsp>
              </a:graphicData>
            </a:graphic>
          </wp:anchor>
        </w:drawing>
      </w:r>
      <w:r>
        <w:rPr>
          <w:rFonts w:ascii="Aptos" w:hAnsi="Aptos" w:cs="Aptos"/>
        </w:rPr>
        <w:drawing>
          <wp:anchor distT="0" distB="0" distL="0" distR="0" simplePos="0" relativeHeight="251658244" behindDoc="0" locked="0" layoutInCell="1" allowOverlap="1">
            <wp:simplePos x="0" y="0"/>
            <wp:positionH relativeFrom="column">
              <wp:posOffset>-372004</wp:posOffset>
            </wp:positionH>
            <wp:positionV relativeFrom="paragraph">
              <wp:posOffset>1017813</wp:posOffset>
            </wp:positionV>
            <wp:extent cx="12700" cy="12700"/>
            <wp:effectExtent l="0" t="0" r="0" b="0"/>
            <wp:wrapNone/>
            <wp:docPr id="18" name="Ink Pen 18 #2" descr="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700" cy="127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2700" h="12700" fill="none">
                          <a:moveTo>
                            <a:pt x="3175" y="3175"/>
                          </a:moveTo>
                          <a:lnTo>
                            <a:pt x="3175" y="3175"/>
                          </a:lnTo>
                        </a:path>
                      </a:pathLst>
                    </a:custGeom>
                    <a:noFill/>
                    <a:ln w="6350" cap="rnd">
                      <a:solidFill>
                        <a:srgbClr val="FFC000"/>
                      </a:solidFill>
                      <a:round/>
                    </a:ln>
                  </wps:spPr>
                  <wps:bodyPr/>
                </wps:wsp>
              </a:graphicData>
            </a:graphic>
          </wp:anchor>
        </w:drawing>
      </w:r>
      <w:r>
        <w:rPr>
          <w:rFonts w:ascii="Aptos" w:hAnsi="Aptos" w:cs="Aptos"/>
        </w:rPr>
        <w:drawing>
          <wp:anchor distT="0" distB="0" distL="0" distR="0" simplePos="0" relativeHeight="251658245" behindDoc="0" locked="0" layoutInCell="1" allowOverlap="1">
            <wp:simplePos x="0" y="0"/>
            <wp:positionH relativeFrom="column">
              <wp:posOffset>1327060</wp:posOffset>
            </wp:positionH>
            <wp:positionV relativeFrom="paragraph">
              <wp:posOffset>269602</wp:posOffset>
            </wp:positionV>
            <wp:extent cx="754562" cy="1159843"/>
            <wp:effectExtent l="0" t="0" r="0" b="0"/>
            <wp:wrapNone/>
            <wp:docPr id="19" name="Ink Pen 19 #1" descr="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4562" cy="1159843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754562" h="1159843" fill="none">
                          <a:moveTo>
                            <a:pt x="439632" y="81114"/>
                          </a:moveTo>
                          <a:lnTo>
                            <a:pt x="416250" y="96701"/>
                          </a:lnTo>
                          <a:lnTo>
                            <a:pt x="377281" y="112289"/>
                          </a:lnTo>
                          <a:lnTo>
                            <a:pt x="346105" y="127877"/>
                          </a:lnTo>
                          <a:lnTo>
                            <a:pt x="307136" y="143465"/>
                          </a:lnTo>
                          <a:lnTo>
                            <a:pt x="275960" y="159052"/>
                          </a:lnTo>
                          <a:lnTo>
                            <a:pt x="252579" y="166846"/>
                          </a:lnTo>
                          <a:lnTo>
                            <a:pt x="221403" y="190228"/>
                          </a:lnTo>
                          <a:lnTo>
                            <a:pt x="198022" y="205816"/>
                          </a:lnTo>
                          <a:lnTo>
                            <a:pt x="174640" y="229197"/>
                          </a:lnTo>
                          <a:lnTo>
                            <a:pt x="159052" y="236991"/>
                          </a:lnTo>
                          <a:lnTo>
                            <a:pt x="135671" y="252579"/>
                          </a:lnTo>
                          <a:lnTo>
                            <a:pt x="127877" y="268167"/>
                          </a:lnTo>
                          <a:lnTo>
                            <a:pt x="120083" y="291548"/>
                          </a:lnTo>
                          <a:lnTo>
                            <a:pt x="112289" y="314930"/>
                          </a:lnTo>
                          <a:lnTo>
                            <a:pt x="96701" y="346105"/>
                          </a:lnTo>
                          <a:lnTo>
                            <a:pt x="88908" y="369487"/>
                          </a:lnTo>
                          <a:lnTo>
                            <a:pt x="73320" y="392869"/>
                          </a:lnTo>
                          <a:lnTo>
                            <a:pt x="65526" y="424044"/>
                          </a:lnTo>
                          <a:lnTo>
                            <a:pt x="49938" y="455220"/>
                          </a:lnTo>
                          <a:lnTo>
                            <a:pt x="42144" y="478601"/>
                          </a:lnTo>
                          <a:lnTo>
                            <a:pt x="42144" y="509777"/>
                          </a:lnTo>
                          <a:lnTo>
                            <a:pt x="26557" y="540952"/>
                          </a:lnTo>
                          <a:lnTo>
                            <a:pt x="26557" y="572128"/>
                          </a:lnTo>
                          <a:lnTo>
                            <a:pt x="18763" y="603303"/>
                          </a:lnTo>
                          <a:lnTo>
                            <a:pt x="10969" y="626685"/>
                          </a:lnTo>
                          <a:lnTo>
                            <a:pt x="3175" y="657860"/>
                          </a:lnTo>
                          <a:lnTo>
                            <a:pt x="3175" y="673448"/>
                          </a:lnTo>
                          <a:lnTo>
                            <a:pt x="3175" y="696830"/>
                          </a:lnTo>
                          <a:lnTo>
                            <a:pt x="3175" y="712417"/>
                          </a:lnTo>
                          <a:lnTo>
                            <a:pt x="3175" y="751387"/>
                          </a:lnTo>
                          <a:lnTo>
                            <a:pt x="3175" y="790356"/>
                          </a:lnTo>
                          <a:lnTo>
                            <a:pt x="3175" y="821532"/>
                          </a:lnTo>
                          <a:lnTo>
                            <a:pt x="10969" y="844913"/>
                          </a:lnTo>
                          <a:lnTo>
                            <a:pt x="18763" y="868295"/>
                          </a:lnTo>
                          <a:lnTo>
                            <a:pt x="18763" y="883882"/>
                          </a:lnTo>
                          <a:lnTo>
                            <a:pt x="34350" y="899470"/>
                          </a:lnTo>
                          <a:lnTo>
                            <a:pt x="34350" y="915058"/>
                          </a:lnTo>
                          <a:lnTo>
                            <a:pt x="42144" y="938440"/>
                          </a:lnTo>
                          <a:lnTo>
                            <a:pt x="57732" y="954027"/>
                          </a:lnTo>
                          <a:lnTo>
                            <a:pt x="73320" y="977409"/>
                          </a:lnTo>
                          <a:lnTo>
                            <a:pt x="81114" y="1000791"/>
                          </a:lnTo>
                          <a:lnTo>
                            <a:pt x="88908" y="1016378"/>
                          </a:lnTo>
                          <a:lnTo>
                            <a:pt x="104495" y="1024172"/>
                          </a:lnTo>
                          <a:lnTo>
                            <a:pt x="112289" y="1055348"/>
                          </a:lnTo>
                          <a:lnTo>
                            <a:pt x="120083" y="1070935"/>
                          </a:lnTo>
                          <a:lnTo>
                            <a:pt x="135671" y="1086523"/>
                          </a:lnTo>
                          <a:lnTo>
                            <a:pt x="143465" y="1102111"/>
                          </a:lnTo>
                          <a:lnTo>
                            <a:pt x="166846" y="1109905"/>
                          </a:lnTo>
                          <a:lnTo>
                            <a:pt x="190228" y="1125493"/>
                          </a:lnTo>
                          <a:lnTo>
                            <a:pt x="205816" y="1133287"/>
                          </a:lnTo>
                          <a:lnTo>
                            <a:pt x="221403" y="1141080"/>
                          </a:lnTo>
                          <a:lnTo>
                            <a:pt x="236991" y="1148874"/>
                          </a:lnTo>
                          <a:lnTo>
                            <a:pt x="252579" y="1148874"/>
                          </a:lnTo>
                          <a:lnTo>
                            <a:pt x="275960" y="1156668"/>
                          </a:lnTo>
                          <a:lnTo>
                            <a:pt x="307136" y="1156668"/>
                          </a:lnTo>
                          <a:lnTo>
                            <a:pt x="322724" y="1156668"/>
                          </a:lnTo>
                          <a:lnTo>
                            <a:pt x="338312" y="1156668"/>
                          </a:lnTo>
                          <a:lnTo>
                            <a:pt x="353899" y="1156668"/>
                          </a:lnTo>
                          <a:lnTo>
                            <a:pt x="369487" y="1156668"/>
                          </a:lnTo>
                          <a:lnTo>
                            <a:pt x="408456" y="1156668"/>
                          </a:lnTo>
                          <a:lnTo>
                            <a:pt x="431838" y="1156668"/>
                          </a:lnTo>
                          <a:lnTo>
                            <a:pt x="455220" y="1156668"/>
                          </a:lnTo>
                          <a:lnTo>
                            <a:pt x="470807" y="1156668"/>
                          </a:lnTo>
                          <a:lnTo>
                            <a:pt x="486395" y="1156668"/>
                          </a:lnTo>
                          <a:lnTo>
                            <a:pt x="501983" y="1148874"/>
                          </a:lnTo>
                          <a:lnTo>
                            <a:pt x="517571" y="1133287"/>
                          </a:lnTo>
                          <a:lnTo>
                            <a:pt x="540952" y="1117699"/>
                          </a:lnTo>
                          <a:lnTo>
                            <a:pt x="564334" y="1102111"/>
                          </a:lnTo>
                          <a:lnTo>
                            <a:pt x="572128" y="1086523"/>
                          </a:lnTo>
                          <a:lnTo>
                            <a:pt x="603303" y="1047554"/>
                          </a:lnTo>
                          <a:lnTo>
                            <a:pt x="611097" y="1031966"/>
                          </a:lnTo>
                          <a:lnTo>
                            <a:pt x="626685" y="1016378"/>
                          </a:lnTo>
                          <a:lnTo>
                            <a:pt x="634479" y="1000791"/>
                          </a:lnTo>
                          <a:lnTo>
                            <a:pt x="642272" y="985203"/>
                          </a:lnTo>
                          <a:lnTo>
                            <a:pt x="650066" y="969615"/>
                          </a:lnTo>
                          <a:lnTo>
                            <a:pt x="665654" y="954027"/>
                          </a:lnTo>
                          <a:lnTo>
                            <a:pt x="673448" y="915058"/>
                          </a:lnTo>
                          <a:lnTo>
                            <a:pt x="689036" y="883882"/>
                          </a:lnTo>
                          <a:lnTo>
                            <a:pt x="704623" y="852707"/>
                          </a:lnTo>
                          <a:lnTo>
                            <a:pt x="720211" y="813738"/>
                          </a:lnTo>
                          <a:lnTo>
                            <a:pt x="728005" y="798150"/>
                          </a:lnTo>
                          <a:lnTo>
                            <a:pt x="735799" y="766975"/>
                          </a:lnTo>
                          <a:lnTo>
                            <a:pt x="743593" y="735799"/>
                          </a:lnTo>
                          <a:lnTo>
                            <a:pt x="743593" y="720211"/>
                          </a:lnTo>
                          <a:lnTo>
                            <a:pt x="751387" y="704624"/>
                          </a:lnTo>
                          <a:lnTo>
                            <a:pt x="751387" y="681242"/>
                          </a:lnTo>
                          <a:lnTo>
                            <a:pt x="751387" y="665654"/>
                          </a:lnTo>
                          <a:lnTo>
                            <a:pt x="751387" y="642272"/>
                          </a:lnTo>
                          <a:lnTo>
                            <a:pt x="751387" y="618891"/>
                          </a:lnTo>
                          <a:lnTo>
                            <a:pt x="751387" y="579922"/>
                          </a:lnTo>
                          <a:lnTo>
                            <a:pt x="743593" y="548746"/>
                          </a:lnTo>
                          <a:lnTo>
                            <a:pt x="735799" y="517571"/>
                          </a:lnTo>
                          <a:lnTo>
                            <a:pt x="728005" y="486395"/>
                          </a:lnTo>
                          <a:lnTo>
                            <a:pt x="728005" y="463014"/>
                          </a:lnTo>
                          <a:lnTo>
                            <a:pt x="720211" y="431838"/>
                          </a:lnTo>
                          <a:lnTo>
                            <a:pt x="720211" y="408456"/>
                          </a:lnTo>
                          <a:lnTo>
                            <a:pt x="712417" y="385075"/>
                          </a:lnTo>
                          <a:lnTo>
                            <a:pt x="712417" y="353899"/>
                          </a:lnTo>
                          <a:lnTo>
                            <a:pt x="704623" y="330518"/>
                          </a:lnTo>
                          <a:lnTo>
                            <a:pt x="696830" y="314930"/>
                          </a:lnTo>
                          <a:lnTo>
                            <a:pt x="696830" y="299342"/>
                          </a:lnTo>
                          <a:lnTo>
                            <a:pt x="689036" y="275961"/>
                          </a:lnTo>
                          <a:lnTo>
                            <a:pt x="681242" y="252579"/>
                          </a:lnTo>
                          <a:lnTo>
                            <a:pt x="673448" y="213609"/>
                          </a:lnTo>
                          <a:lnTo>
                            <a:pt x="665654" y="190228"/>
                          </a:lnTo>
                          <a:lnTo>
                            <a:pt x="650066" y="166846"/>
                          </a:lnTo>
                          <a:lnTo>
                            <a:pt x="642272" y="151259"/>
                          </a:lnTo>
                          <a:lnTo>
                            <a:pt x="634479" y="127877"/>
                          </a:lnTo>
                          <a:lnTo>
                            <a:pt x="626685" y="104495"/>
                          </a:lnTo>
                          <a:lnTo>
                            <a:pt x="611097" y="81114"/>
                          </a:lnTo>
                          <a:lnTo>
                            <a:pt x="603303" y="57732"/>
                          </a:lnTo>
                          <a:lnTo>
                            <a:pt x="595509" y="34350"/>
                          </a:lnTo>
                          <a:lnTo>
                            <a:pt x="587715" y="18763"/>
                          </a:lnTo>
                          <a:lnTo>
                            <a:pt x="579922" y="3175"/>
                          </a:lnTo>
                          <a:lnTo>
                            <a:pt x="564334" y="3175"/>
                          </a:lnTo>
                          <a:lnTo>
                            <a:pt x="540952" y="10969"/>
                          </a:lnTo>
                          <a:lnTo>
                            <a:pt x="525364" y="18763"/>
                          </a:lnTo>
                          <a:lnTo>
                            <a:pt x="517571" y="34350"/>
                          </a:lnTo>
                          <a:lnTo>
                            <a:pt x="501983" y="42144"/>
                          </a:lnTo>
                          <a:lnTo>
                            <a:pt x="486395" y="57732"/>
                          </a:lnTo>
                          <a:lnTo>
                            <a:pt x="470807" y="73320"/>
                          </a:lnTo>
                          <a:lnTo>
                            <a:pt x="455220" y="88908"/>
                          </a:lnTo>
                          <a:lnTo>
                            <a:pt x="439632" y="96701"/>
                          </a:lnTo>
                        </a:path>
                      </a:pathLst>
                    </a:custGeom>
                    <a:noFill/>
                    <a:ln w="6350" cap="rnd">
                      <a:solidFill>
                        <a:srgbClr val="FFC000"/>
                      </a:solidFill>
                      <a:round/>
                    </a:ln>
                  </wps:spPr>
                  <wps:bodyPr/>
                </wps:wsp>
              </a:graphicData>
            </a:graphic>
          </wp:anchor>
        </w:drawing>
      </w:r>
      <w:r>
        <w:rPr>
          <w:rFonts w:ascii="Aptos" w:hAnsi="Aptos" w:cs="Aptos"/>
        </w:rPr>
        <w:drawing>
          <wp:inline distT="0" distB="0" distL="0" distR="0">
            <wp:extent cx="5731256" cy="4743663"/>
            <wp:effectExtent l="0" t="0" r="0" b="0"/>
            <wp:docPr id="20" name="Picture 20" descr=""/>
            <wp:cNvGraphicFramePr/>
            <a:graphic>
              <a:graphicData uri="http://schemas.openxmlformats.org/drawingml/2006/picture">
                <pic:pic>
                  <pic:nvPicPr>
                    <pic:cNvPr id="0" name="image4.png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256" cy="4743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rPr>
          <w:b/>
          <w:bCs/>
        </w:rPr>
      </w:pPr>
      <w:r>
        <w:rPr>
          <w:b/>
          <w:bCs/>
        </w:rPr>
        <w:t xml:space="preserve">22:00 </w:t>
      </w:r>
      <w:r>
        <w:rPr>
          <w:b w:val="0"/>
          <w:bCs w:val="0"/>
        </w:rPr>
        <w:t xml:space="preserve">Added quantization function</w:t>
      </w:r>
    </w:p>
    <w:p>
      <w:pPr>
        <w:rPr>
          <w:b w:val="0"/>
          <w:bCs w:val="0"/>
        </w:rPr>
      </w:pPr>
      <w:r>
        <w:rPr>
          <w:b w:val="0"/>
          <w:bCs w:val="0"/>
        </w:rPr>
        <w:drawing>
          <wp:inline distT="0" distB="0" distL="0" distR="0">
            <wp:extent cx="4714875" cy="3667125"/>
            <wp:effectExtent l="0" t="0" r="0" b="0"/>
            <wp:docPr id="21" name="Picture 21" descr=""/>
            <wp:cNvGraphicFramePr/>
            <a:graphic>
              <a:graphicData uri="http://schemas.openxmlformats.org/drawingml/2006/picture">
                <pic:pic>
                  <pic:nvPicPr>
                    <pic:cNvPr id="0" name="image9.png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top="1440" w:right="1440" w:bottom="1440" w:left="1440" w:header="720" w:footer="720" w:gutter="0"/>
      <w:cols w:space="720" w:num="1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abstractNum w:abstractNumId="0">
    <w:multiLevelType w:val="multilevel"/>
    <w:lvl w:ilvl="0">
      <w:start w:val="1"/>
      <w:numFmt w:val="bullet"/>
      <w:lvlText w:val="-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zoom w:percent="122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Aptos" w:hAnsi="Aptos"/>
        <w:kern w:val="2"/>
        <w:sz w:val="24"/>
        <w:lang w:val="en-US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80"/>
      <w:outlineLvl w:val="0"/>
    </w:pPr>
    <w:rPr>
      <w:rFonts w:ascii="Aptos Display" w:hAnsi="Aptos Display"/>
      <w:color w:val="156082"/>
      <w:sz w:val="40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160" w:after="80"/>
      <w:outlineLvl w:val="1"/>
    </w:pPr>
    <w:rPr>
      <w:rFonts w:ascii="Aptos Display" w:hAnsi="Aptos Display"/>
      <w:color w:val="156082"/>
      <w:sz w:val="32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 Display" w:hAnsi="Aptos Display"/>
      <w:color w:val="156082"/>
      <w:sz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 Display" w:hAnsi="Aptos Display"/>
      <w:i/>
      <w:color w:val="156082"/>
      <w:sz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 Display" w:hAnsi="Aptos Display"/>
      <w:color w:val="156082"/>
      <w:sz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 Display" w:hAnsi="Aptos Display"/>
      <w:i/>
      <w:color w:val="595959"/>
      <w:sz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 Display" w:hAnsi="Aptos Display"/>
      <w:color w:val="595959"/>
      <w:sz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 Display" w:hAnsi="Aptos Display"/>
      <w:i/>
      <w:color w:val="272727"/>
      <w:sz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 Display" w:hAnsi="Aptos Display"/>
      <w:color w:val="272727"/>
      <w:sz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156082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156082"/>
        <w:bottom w:val="single" w:sz="4" w:space="10" w:color="156082"/>
      </w:pBdr>
      <w:spacing w:before="360" w:after="360"/>
      <w:ind w:left="864" w:right="864"/>
      <w:jc w:val="center"/>
    </w:pPr>
    <w:rPr>
      <w:i/>
      <w:color w:val="156082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156082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band1Horz">
      <w:tcPr>
        <w:shd w:val="clear" w:color="auto" w:fill="F2F2F2"/>
      </w:tcPr>
    </w:tblStylePr>
    <w:tblStylePr w:type="firstCol">
      <w:rPr>
        <w:b/>
      </w:rPr>
    </w:tblStylePr>
    <w:tblStylePr w:type="firstRow">
      <w:rPr>
        <w:b/>
      </w:r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Col">
      <w:rPr>
        <w:b/>
      </w:rPr>
    </w:tblStylePr>
    <w:tblStylePr w:type="firstRow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band1Horz">
      <w:tcPr>
        <w:shd w:val="clear" w:color="auto" w:fill="C1E4F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56082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band1Horz">
      <w:tcPr>
        <w:shd w:val="clear" w:color="auto" w:fill="FBE2D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E97132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band1Horz">
      <w:tcPr>
        <w:shd w:val="clear" w:color="auto" w:fill="C1F0C8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96B24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band1Horz">
      <w:tcPr>
        <w:shd w:val="clear" w:color="auto" w:fill="E5D2EE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712E8D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image" Target="media/image18.png"/><Relationship Id="rId2" Type="http://schemas.openxmlformats.org/officeDocument/2006/relationships/image" Target="media/image13.png"/><Relationship Id="rId3" Type="http://schemas.openxmlformats.org/officeDocument/2006/relationships/image" Target="media/image14.png"/><Relationship Id="rId4" Type="http://schemas.openxmlformats.org/officeDocument/2006/relationships/image" Target="media/image17.png"/><Relationship Id="rId5" Type="http://schemas.openxmlformats.org/officeDocument/2006/relationships/image" Target="media/image15.png"/><Relationship Id="rId6" Type="http://schemas.openxmlformats.org/officeDocument/2006/relationships/image" Target="media/image16.png"/><Relationship Id="rId7" Type="http://schemas.openxmlformats.org/officeDocument/2006/relationships/image" Target="media/image12.png"/><Relationship Id="rId8" Type="http://schemas.openxmlformats.org/officeDocument/2006/relationships/image" Target="media/image11.png"/><Relationship Id="rId9" Type="http://schemas.openxmlformats.org/officeDocument/2006/relationships/image" Target="media/image10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6.png"/><Relationship Id="rId13" Type="http://schemas.openxmlformats.org/officeDocument/2006/relationships/image" Target="media/image2.png"/><Relationship Id="rId14" Type="http://schemas.openxmlformats.org/officeDocument/2006/relationships/image" Target="media/image5.png"/><Relationship Id="rId15" Type="http://schemas.openxmlformats.org/officeDocument/2006/relationships/image" Target="media/image4.png"/><Relationship Id="rId16" Type="http://schemas.openxmlformats.org/officeDocument/2006/relationships/image" Target="media/image9.png"/><Relationship Id="rId17" Type="http://schemas.openxmlformats.org/officeDocument/2006/relationships/styles" Target="styles.xml"/><Relationship Id="rId18" Type="http://schemas.openxmlformats.org/officeDocument/2006/relationships/numbering" Target="numbering.xml"/><Relationship Id="rId19" Type="http://schemas.openxmlformats.org/officeDocument/2006/relationships/settings" Target="settings.xml"/><Relationship Id="rId2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311</Words>
  <Paragraphs>93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WordCraft User</cp:lastModifiedBy>
  <cp:revision>90</cp:revision>
  <dcterms:created xsi:type="dcterms:W3CDTF">2026-10-18T10:20:05Z</dcterms:created>
  <dcterms:modified xsi:type="dcterms:W3CDTF">2026-10-27T21:21:56Z</dcterms:modified>
</cp:coreProperties>
</file>