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465B81" wp14:paraId="0C0177E3" wp14:textId="149F0325">
      <w:pPr>
        <w:pStyle w:val="Heading1"/>
        <w:jc w:val="center"/>
        <w:rPr>
          <w:noProof w:val="0"/>
          <w:color w:val="FF0000"/>
          <w:lang w:val="it-IT"/>
        </w:rPr>
      </w:pPr>
      <w:r w:rsidRPr="56465B81" w:rsidR="16BEEA14">
        <w:rPr>
          <w:noProof w:val="0"/>
          <w:color w:val="FF0000"/>
          <w:lang w:val="it-IT"/>
        </w:rPr>
        <w:t>FILE WORD CONTENENTE IN BREVE IL CONTENUTO DELLE SLIDE E I LINK IN CUI SI SONO PRESE LE INFORMAZIONI</w:t>
      </w:r>
    </w:p>
    <w:p xmlns:wp14="http://schemas.microsoft.com/office/word/2010/wordml" w:rsidP="56465B81" wp14:paraId="16593E0B" wp14:textId="20435C6F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1: Copertina</w:t>
      </w:r>
    </w:p>
    <w:p xmlns:wp14="http://schemas.microsoft.com/office/word/2010/wordml" w:rsidP="56465B81" wp14:paraId="11C44A8B" wp14:textId="736B27FE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Titolo della presentazione, nome degli autori e data.</w:t>
      </w:r>
    </w:p>
    <w:p xmlns:wp14="http://schemas.microsoft.com/office/word/2010/wordml" w:rsidP="56465B81" wp14:paraId="6B553069" wp14:textId="524C9F88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2: Cittadinanza Digitale (Spiegazione)</w:t>
      </w:r>
    </w:p>
    <w:p xmlns:wp14="http://schemas.microsoft.com/office/word/2010/wordml" w:rsidP="56465B81" wp14:paraId="687E52D6" wp14:textId="6F848C99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cittadinanza digitale è l'insieme delle competenze, comportamenti e responsabilità necessari per partecipare attivamente e in modo sicuro alla società digitale. Essere cittadini digitali significa utilizzare le tecnologie digitali in modo consapevole e responsabile, rispettando i principi etici e legali, proteggendo la propria privacy e sicurezza online, e contribuendo positivamente alla comunità digitale. Puoi trovare ulteriori informazioni su </w:t>
      </w:r>
      <w:hyperlink r:id="R9129a77c20d24089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Wikipedia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</w:t>
      </w:r>
      <w:hyperlink r:id="Rcd0b171953ee466f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Agenda Digitale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1B4D9F3C" wp14:textId="4DB3E0F4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3: Importanza della Cittadinanza Digitale</w:t>
      </w:r>
    </w:p>
    <w:p xmlns:wp14="http://schemas.microsoft.com/office/word/2010/wordml" w:rsidP="56465B81" wp14:paraId="0ED9C1FB" wp14:textId="1D0DB2AD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cittadinanza digitale è fondamentale per garantire che tutti possano partecipare attivamente alla società digitale, riducendo le disuguaglianze e promuovendo l'inclusione sociale. È essenziale per lo sviluppo economico, l'istruzione e la partecipazione civica. Maggiori dettagli sono disponibili su </w:t>
      </w:r>
      <w:hyperlink r:id="R12b86334575a4bda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Agenda Digitale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4E704F0D" wp14:textId="2702B0BC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4: Carta del Cittadino Digitale</w:t>
      </w:r>
    </w:p>
    <w:p xmlns:wp14="http://schemas.microsoft.com/office/word/2010/wordml" w:rsidP="56465B81" wp14:paraId="5F925D10" wp14:textId="79CEB308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Carta del Cittadino Digitale stabilisce i diritti e i doveri dei cittadini nell'uso delle tecnologie digitali. Include principi di accesso equo, privacy, sicurezza e uso responsabile delle tecnologie. Puoi leggere di più su </w:t>
      </w:r>
      <w:hyperlink r:id="Rbcfcec07481d4b60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Digital Transformation Institute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4AA280CD" wp14:textId="0EE9BF63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5: Competenze Digitali</w:t>
      </w:r>
    </w:p>
    <w:p xmlns:wp14="http://schemas.microsoft.com/office/word/2010/wordml" w:rsidP="56465B81" wp14:paraId="7AB9C96D" wp14:textId="4FDA7526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 competenze digitali includono la capacità di utilizzare dispositivi digitali, navigare online, valutare informazioni e creare contenuti digitali. Sono essenziali per partecipare attivamente alla società digitale. Informazioni aggiuntive sono disponibili su </w:t>
      </w:r>
      <w:hyperlink r:id="Ra75ade3b26dd4ac3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Wikipedia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4DAA0805" wp14:textId="4A4CFCDE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6: Alfabetizzazione Digitale</w:t>
      </w:r>
    </w:p>
    <w:p xmlns:wp14="http://schemas.microsoft.com/office/word/2010/wordml" w:rsidP="56465B81" wp14:paraId="49249680" wp14:textId="5B0B231D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L'alfabetizzazione digitale è la capacità di utilizzare le tecnologie digitali in modo efficace e sicuro. Include l'uso di dispositivi, la navigazione online, la valutazione delle informazioni e la creazione di contenuti digitali. Maggiori dettagli su </w:t>
      </w:r>
      <w:hyperlink r:id="R57828f9139ed4abd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Agenda Digitale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094F8FFA" wp14:textId="53E3C821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7: Sicurezza Online</w:t>
      </w:r>
    </w:p>
    <w:p xmlns:wp14="http://schemas.microsoft.com/office/word/2010/wordml" w:rsidP="56465B81" wp14:paraId="701C77EF" wp14:textId="739A76AA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sicurezza online riguarda la protezione delle informazioni personali e la prevenzione di rischi come il cyberbullismo, le frodi online e gli attacchi informatici. Include l'uso di password sicure, software antivirus e consapevolezza delle minacce online. Puoi trovare ulteriori informazioni su </w:t>
      </w:r>
      <w:hyperlink r:id="Rdb4679fc48e04038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Garante Privacy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2B47B59D" wp14:textId="1185F594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8: Gestione della Privacy</w:t>
      </w:r>
    </w:p>
    <w:p xmlns:wp14="http://schemas.microsoft.com/office/word/2010/wordml" w:rsidP="56465B81" wp14:paraId="01C4435D" wp14:textId="48A8430D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gestione della privacy è cruciale per proteggere le informazioni personali e controllare chi può accedervi. Include l'uso di impostazioni di privacy, strumenti di protezione dei dati e consapevolezza della raccolta e condivisione delle informazioni. Maggiori dettagli su </w:t>
      </w:r>
      <w:hyperlink r:id="Ref2e4e0649ca4aef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European Data Protection Board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763E952D" wp14:textId="4209AA04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9: Uso Etico delle Tecnologie</w:t>
      </w:r>
    </w:p>
    <w:p xmlns:wp14="http://schemas.microsoft.com/office/word/2010/wordml" w:rsidP="56465B81" wp14:paraId="630532BA" wp14:textId="592F7762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Utilizzare le tecnologie digitali in modo responsabile e rispettoso. Include evitare il cyberbullismo, rispettare la privacy degli altri e non diffondere informazioni false o dannose. Informazioni aggiuntive sono disponibili su </w:t>
      </w:r>
      <w:hyperlink r:id="R4a68b94b9a07426b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Ethics in Tech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717B439A" wp14:textId="000FB6D6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10: Responsabilità Online</w:t>
      </w:r>
    </w:p>
    <w:p xmlns:wp14="http://schemas.microsoft.com/office/word/2010/wordml" w:rsidP="56465B81" wp14:paraId="7C5D8274" wp14:textId="5A06691D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responsabilità online implica comportarsi in modo etico e rispettoso nelle interazioni digitali. Include il rispetto delle leggi, la protezione della privacy e la promozione di un ambiente online positivo. Maggiori dettagli su </w:t>
      </w:r>
      <w:hyperlink r:id="R41c6105b69d640df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Agenda Digitale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1A3DB965" wp14:textId="4AC19F3F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11: Esempi di Cittadinanza Digitale</w:t>
      </w:r>
    </w:p>
    <w:p xmlns:wp14="http://schemas.microsoft.com/office/word/2010/wordml" w:rsidP="56465B81" wp14:paraId="61CA192C" wp14:textId="5CA225AB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Esempi pratici di cittadinanza digitale includono l'uso responsabile dei social media, la partecipazione a discussioni online in modo rispettoso e la promozione di iniziative digitali positive. Puoi trovare ulteriori informazioni su </w:t>
      </w:r>
      <w:hyperlink r:id="Rb34bd1cc817444e3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Digital Transformation Institute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376E938C" wp14:textId="72B26645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12: Risorse e Strumenti</w:t>
      </w:r>
    </w:p>
    <w:p xmlns:wp14="http://schemas.microsoft.com/office/word/2010/wordml" w:rsidP="56465B81" wp14:paraId="3B3111D6" wp14:textId="66F06E9E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Risorse e strumenti utili per migliorare le competenze digitali e promuovere la cittadinanza digitale. Include corsi online, guide pratiche e piattaforme educative. Maggiori dettagli su </w:t>
      </w:r>
      <w:hyperlink r:id="Rdee239350c8a4862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Agenda Digitale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4ED69B93" wp14:textId="3AF82C52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13: Digital Divide</w:t>
      </w:r>
    </w:p>
    <w:p xmlns:wp14="http://schemas.microsoft.com/office/word/2010/wordml" w:rsidP="56465B81" wp14:paraId="402330B3" wp14:textId="7F8F4AFF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digital divide si riferisce alla disparità nell'accesso alle tecnologie digitali tra diverse popolazioni e regioni. Questa disparità può essere causata da vari fattori, tra cui differenze economiche, geografiche, educative e sociali. Maggiori dettagli su </w:t>
      </w:r>
      <w:hyperlink r:id="R44be3736cc2644cd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Wikipedia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</w:t>
      </w:r>
      <w:hyperlink r:id="R765d68aa47304d0b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Geopop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2AC7B04F" wp14:textId="46128080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14: Agenda 2030 e Cittadinanza Digitale</w:t>
      </w:r>
    </w:p>
    <w:p xmlns:wp14="http://schemas.microsoft.com/office/word/2010/wordml" w:rsidP="56465B81" wp14:paraId="3B782EAF" wp14:textId="206252F5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L'Agenda 2030 delle Nazioni Unite include obiettivi per promuovere l'accesso universale alle tecnologie digitali e l'alfabetizzazione digitale, contribuendo a ridurre il divario digitale e a promuovere uno sviluppo sostenibile. Puoi trovare ulteriori informazioni su </w:t>
      </w:r>
      <w:hyperlink r:id="R0fc45b8dcacb4986">
        <w:r w:rsidRPr="56465B81" w:rsidR="16BEEA14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Nazioni Unite</w:t>
        </w:r>
      </w:hyperlink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xmlns:wp14="http://schemas.microsoft.com/office/word/2010/wordml" w:rsidP="56465B81" wp14:paraId="2A99ED31" wp14:textId="19DC7214">
      <w:pPr>
        <w:pStyle w:val="Heading3"/>
        <w:spacing w:before="281" w:beforeAutospacing="off" w:after="281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15: Conclusioni</w:t>
      </w:r>
    </w:p>
    <w:p xmlns:wp14="http://schemas.microsoft.com/office/word/2010/wordml" w:rsidP="56465B81" wp14:paraId="29BF08EC" wp14:textId="21275724">
      <w:pPr>
        <w:spacing w:before="240" w:beforeAutospacing="off" w:after="240" w:afterAutospacing="off"/>
      </w:pPr>
      <w:r w:rsidRPr="56465B81" w:rsidR="16BE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56465B81" w:rsidR="16BEEA1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Speriamo che questa presentazione sia stata di vostro gradimento e che vi abbia suscitato interesse.</w:t>
      </w:r>
    </w:p>
    <w:p xmlns:wp14="http://schemas.microsoft.com/office/word/2010/wordml" wp14:paraId="2DC08235" wp14:textId="2E3B010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1F16B"/>
    <w:rsid w:val="16BEEA14"/>
    <w:rsid w:val="500134DE"/>
    <w:rsid w:val="56465B81"/>
    <w:rsid w:val="76C1F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16B"/>
  <w15:chartTrackingRefBased/>
  <w15:docId w15:val="{7DA1E7BD-880C-4E05-B9E8-C31A34BEC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6465B8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56465B81"/>
    <w:rPr>
      <w:u w:val="single"/>
    </w:rPr>
  </w:style>
  <w:style w:type="paragraph" w:styleId="Heading1">
    <w:uiPriority w:val="9"/>
    <w:name w:val="heading 1"/>
    <w:basedOn w:val="Normal"/>
    <w:next w:val="Normal"/>
    <w:qFormat/>
    <w:rsid w:val="56465B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t.wikipedia.org/wiki/Cittadinanza_digitale" TargetMode="External" Id="R9129a77c20d24089" /><Relationship Type="http://schemas.openxmlformats.org/officeDocument/2006/relationships/hyperlink" Target="https://www.agendadigitale.eu/cultura-digitale/cittadinanza-digitale/" TargetMode="External" Id="Rcd0b171953ee466f" /><Relationship Type="http://schemas.openxmlformats.org/officeDocument/2006/relationships/hyperlink" Target="https://www.agendadigitale.eu/cultura-digitale/cittadinanza-digitale/" TargetMode="External" Id="R12b86334575a4bda" /><Relationship Type="http://schemas.openxmlformats.org/officeDocument/2006/relationships/hyperlink" Target="https://www.digitaltransformation.org/carta-del-cittadino-digitale/" TargetMode="External" Id="Rbcfcec07481d4b60" /><Relationship Type="http://schemas.openxmlformats.org/officeDocument/2006/relationships/hyperlink" Target="https://it.wikipedia.org/wiki/Competenze_digitali" TargetMode="External" Id="Ra75ade3b26dd4ac3" /><Relationship Type="http://schemas.openxmlformats.org/officeDocument/2006/relationships/hyperlink" Target="https://www.agendadigitale.eu/cultura-digitale/alfabetizzazione-digitale/" TargetMode="External" Id="R57828f9139ed4abd" /><Relationship Type="http://schemas.openxmlformats.org/officeDocument/2006/relationships/hyperlink" Target="https://www.garanteprivacy.it/" TargetMode="External" Id="Rdb4679fc48e04038" /><Relationship Type="http://schemas.openxmlformats.org/officeDocument/2006/relationships/hyperlink" Target="https://edpb.europa.eu/" TargetMode="External" Id="Ref2e4e0649ca4aef" /><Relationship Type="http://schemas.openxmlformats.org/officeDocument/2006/relationships/hyperlink" Target="https://ethicsintech.com/" TargetMode="External" Id="R4a68b94b9a07426b" /><Relationship Type="http://schemas.openxmlformats.org/officeDocument/2006/relationships/hyperlink" Target="https://www.agendadigitale.eu/cultura-digitale/responsabilita-online/" TargetMode="External" Id="R41c6105b69d640df" /><Relationship Type="http://schemas.openxmlformats.org/officeDocument/2006/relationships/hyperlink" Target="https://www.digitaltransformation.org/esempi-di-cittadinanza-digitale/" TargetMode="External" Id="Rb34bd1cc817444e3" /><Relationship Type="http://schemas.openxmlformats.org/officeDocument/2006/relationships/hyperlink" Target="https://www.agendadigitale.eu/risorse-e-strumenti/" TargetMode="External" Id="Rdee239350c8a4862" /><Relationship Type="http://schemas.openxmlformats.org/officeDocument/2006/relationships/hyperlink" Target="https://it.wikipedia.org/wiki/Divario_digitale" TargetMode="External" Id="R44be3736cc2644cd" /><Relationship Type="http://schemas.openxmlformats.org/officeDocument/2006/relationships/hyperlink" Target="https://www.geopop.it/cose-il-digital-divide-il-divario-digitale-quali-conseguenze-ha-e-come-ridurlo/" TargetMode="External" Id="R765d68aa47304d0b" /><Relationship Type="http://schemas.openxmlformats.org/officeDocument/2006/relationships/hyperlink" Target="https://www.un.org/sustainabledevelopment/it/agenda-2030/" TargetMode="External" Id="R0fc45b8dcacb49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2024-11-15T18:35:23.2318104Z</dcterms:created>
  <dcterms:modified xsi:type="dcterms:W3CDTF">2024-11-15T18:36:45.0487275Z</dcterms:modified>
  <dc:creator>Luca Pontellini</dc:creator>
  <lastModifiedBy>Luca Pontellini</lastModifiedBy>
</coreProperties>
</file>