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5385BA" w14:textId="550F1F7B" w:rsidR="007B24AF" w:rsidRDefault="00C610EC" w:rsidP="00C610EC">
      <w:pPr>
        <w:jc w:val="center"/>
        <w:rPr>
          <w:rFonts w:ascii="Times New Roman" w:hAnsi="Times New Roman" w:cs="Times New Roman"/>
          <w:b/>
          <w:bCs/>
          <w:color w:val="C00000"/>
          <w:sz w:val="40"/>
          <w:szCs w:val="40"/>
        </w:rPr>
      </w:pPr>
      <w:r w:rsidRPr="00C610EC">
        <w:rPr>
          <w:rFonts w:ascii="Times New Roman" w:hAnsi="Times New Roman" w:cs="Times New Roman"/>
          <w:b/>
          <w:bCs/>
          <w:color w:val="C00000"/>
          <w:sz w:val="40"/>
          <w:szCs w:val="40"/>
        </w:rPr>
        <w:t>La quantità da produrre: il Break Even Point.</w:t>
      </w:r>
    </w:p>
    <w:p w14:paraId="256595D9" w14:textId="44896297" w:rsidR="00A36F69" w:rsidRPr="00A36F69" w:rsidRDefault="00A36F69" w:rsidP="00A36F69">
      <w:pPr>
        <w:rPr>
          <w:rFonts w:ascii="Arial" w:hAnsi="Arial" w:cs="Arial"/>
          <w:b/>
          <w:bCs/>
          <w:color w:val="C00000"/>
          <w:sz w:val="28"/>
          <w:szCs w:val="28"/>
        </w:rPr>
      </w:pPr>
      <w:r w:rsidRPr="00A36F69">
        <w:rPr>
          <w:rFonts w:ascii="Arial" w:hAnsi="Arial" w:cs="Arial"/>
          <w:b/>
          <w:bCs/>
          <w:color w:val="C00000"/>
          <w:sz w:val="28"/>
          <w:szCs w:val="28"/>
        </w:rPr>
        <w:t>Generalità:</w:t>
      </w:r>
    </w:p>
    <w:p w14:paraId="6B246F32" w14:textId="36E25F0F" w:rsidR="00A36F69" w:rsidRPr="00A36F69" w:rsidRDefault="00A36F69" w:rsidP="00A36F69">
      <w:pPr>
        <w:rPr>
          <w:rFonts w:ascii="Arial" w:hAnsi="Arial" w:cs="Arial"/>
          <w:sz w:val="24"/>
          <w:szCs w:val="24"/>
        </w:rPr>
      </w:pPr>
      <w:r w:rsidRPr="00A36F69">
        <w:rPr>
          <w:rFonts w:ascii="Arial" w:hAnsi="Arial" w:cs="Arial"/>
          <w:sz w:val="24"/>
          <w:szCs w:val="24"/>
        </w:rPr>
        <w:t xml:space="preserve">Il </w:t>
      </w:r>
      <w:r w:rsidRPr="00A36F69">
        <w:rPr>
          <w:rFonts w:ascii="Arial" w:hAnsi="Arial" w:cs="Arial"/>
          <w:b/>
          <w:bCs/>
          <w:sz w:val="24"/>
          <w:szCs w:val="24"/>
        </w:rPr>
        <w:t>Break Even Point</w:t>
      </w:r>
      <w:r w:rsidRPr="00A36F69">
        <w:rPr>
          <w:rFonts w:ascii="Arial" w:hAnsi="Arial" w:cs="Arial"/>
          <w:sz w:val="24"/>
          <w:szCs w:val="24"/>
        </w:rPr>
        <w:t xml:space="preserve"> (punto di pareggio) rappresenta la </w:t>
      </w:r>
      <w:r w:rsidRPr="00A36F69">
        <w:rPr>
          <w:rFonts w:ascii="Arial" w:hAnsi="Arial" w:cs="Arial"/>
          <w:b/>
          <w:bCs/>
          <w:sz w:val="24"/>
          <w:szCs w:val="24"/>
        </w:rPr>
        <w:t>quantità di prodotto</w:t>
      </w:r>
      <w:r w:rsidRPr="00A36F69">
        <w:rPr>
          <w:rFonts w:ascii="Arial" w:hAnsi="Arial" w:cs="Arial"/>
          <w:sz w:val="24"/>
          <w:szCs w:val="24"/>
        </w:rPr>
        <w:t xml:space="preserve"> che un’impresa deve </w:t>
      </w:r>
      <w:r w:rsidRPr="00A36F69">
        <w:rPr>
          <w:rFonts w:ascii="Arial" w:hAnsi="Arial" w:cs="Arial"/>
          <w:b/>
          <w:bCs/>
          <w:sz w:val="24"/>
          <w:szCs w:val="24"/>
        </w:rPr>
        <w:t>produrre e vendere</w:t>
      </w:r>
      <w:r w:rsidRPr="00A36F69">
        <w:rPr>
          <w:rFonts w:ascii="Arial" w:hAnsi="Arial" w:cs="Arial"/>
          <w:sz w:val="24"/>
          <w:szCs w:val="24"/>
        </w:rPr>
        <w:t xml:space="preserve"> per </w:t>
      </w:r>
      <w:r w:rsidRPr="00A36F69">
        <w:rPr>
          <w:rFonts w:ascii="Arial" w:hAnsi="Arial" w:cs="Arial"/>
          <w:b/>
          <w:bCs/>
          <w:sz w:val="24"/>
          <w:szCs w:val="24"/>
        </w:rPr>
        <w:t>coprire tutti i costi</w:t>
      </w:r>
      <w:r w:rsidRPr="00A36F69">
        <w:rPr>
          <w:rFonts w:ascii="Arial" w:hAnsi="Arial" w:cs="Arial"/>
          <w:sz w:val="24"/>
          <w:szCs w:val="24"/>
        </w:rPr>
        <w:t xml:space="preserve"> (fissi e variabili), </w:t>
      </w:r>
      <w:r w:rsidRPr="00A36F69">
        <w:rPr>
          <w:rFonts w:ascii="Arial" w:hAnsi="Arial" w:cs="Arial"/>
          <w:b/>
          <w:bCs/>
          <w:sz w:val="24"/>
          <w:szCs w:val="24"/>
        </w:rPr>
        <w:t>senza generare né profitti né perdite</w:t>
      </w:r>
      <w:r w:rsidRPr="00A36F69">
        <w:rPr>
          <w:rFonts w:ascii="Arial" w:hAnsi="Arial" w:cs="Arial"/>
          <w:sz w:val="24"/>
          <w:szCs w:val="24"/>
        </w:rPr>
        <w:t>.</w:t>
      </w:r>
    </w:p>
    <w:p w14:paraId="6FCABCE9" w14:textId="2A080F55" w:rsidR="00A36F69" w:rsidRDefault="00A36F69" w:rsidP="00A36F69">
      <w:pPr>
        <w:rPr>
          <w:rFonts w:ascii="Arial" w:hAnsi="Arial" w:cs="Arial"/>
          <w:i/>
          <w:iCs/>
          <w:sz w:val="24"/>
          <w:szCs w:val="24"/>
        </w:rPr>
      </w:pPr>
      <w:r w:rsidRPr="00A36F69">
        <w:rPr>
          <w:rFonts w:ascii="Arial" w:hAnsi="Arial" w:cs="Arial"/>
          <w:i/>
          <w:iCs/>
          <w:sz w:val="24"/>
          <w:szCs w:val="24"/>
        </w:rPr>
        <w:t>Il punto di pareggio BEP è determinato dall’intersezione della retta dei costi totali con la retta dei ricavi totali.</w:t>
      </w:r>
    </w:p>
    <w:p w14:paraId="2C935EF3" w14:textId="5B79B40B" w:rsidR="00A36F69" w:rsidRPr="00A36F69" w:rsidRDefault="00A36F69" w:rsidP="00A36F69">
      <w:pPr>
        <w:rPr>
          <w:rFonts w:ascii="Arial" w:hAnsi="Arial" w:cs="Arial"/>
          <w:b/>
          <w:bCs/>
          <w:color w:val="C00000"/>
          <w:sz w:val="28"/>
          <w:szCs w:val="28"/>
        </w:rPr>
      </w:pPr>
      <w:r w:rsidRPr="00A36F69">
        <w:rPr>
          <w:rFonts w:ascii="Arial" w:hAnsi="Arial" w:cs="Arial"/>
          <w:b/>
          <w:bCs/>
          <w:color w:val="C00000"/>
          <w:sz w:val="28"/>
          <w:szCs w:val="28"/>
        </w:rPr>
        <w:t>Formula del BEP</w:t>
      </w:r>
      <w:r w:rsidRPr="00A36F69">
        <w:rPr>
          <w:rFonts w:ascii="Arial" w:hAnsi="Arial" w:cs="Arial"/>
          <w:b/>
          <w:bCs/>
          <w:color w:val="C00000"/>
          <w:sz w:val="28"/>
          <w:szCs w:val="28"/>
        </w:rPr>
        <w:t>:</w:t>
      </w:r>
    </w:p>
    <w:p w14:paraId="2CAE5D61" w14:textId="02C355CB" w:rsidR="00A36F69" w:rsidRPr="00A36F69" w:rsidRDefault="00A36F69" w:rsidP="00A36F69">
      <w:pPr>
        <w:rPr>
          <w:rFonts w:ascii="Arial" w:hAnsi="Arial" w:cs="Arial"/>
          <w:sz w:val="24"/>
          <w:szCs w:val="24"/>
        </w:rPr>
      </w:pPr>
      <w:r w:rsidRPr="00A36F69">
        <w:rPr>
          <w:rFonts w:ascii="Arial" w:hAnsi="Arial" w:cs="Arial"/>
          <w:sz w:val="24"/>
          <w:szCs w:val="24"/>
        </w:rPr>
        <w:t>BEP</w:t>
      </w:r>
      <w:r>
        <w:rPr>
          <w:rFonts w:ascii="Arial" w:hAnsi="Arial" w:cs="Arial"/>
          <w:sz w:val="24"/>
          <w:szCs w:val="24"/>
        </w:rPr>
        <w:t xml:space="preserve"> </w:t>
      </w:r>
      <w:r w:rsidRPr="00A36F69">
        <w:rPr>
          <w:rFonts w:ascii="Arial" w:hAnsi="Arial" w:cs="Arial"/>
          <w:sz w:val="24"/>
          <w:szCs w:val="24"/>
        </w:rPr>
        <w:t>=</w:t>
      </w:r>
      <w:r>
        <w:rPr>
          <w:rFonts w:ascii="Arial" w:hAnsi="Arial" w:cs="Arial"/>
          <w:sz w:val="24"/>
          <w:szCs w:val="24"/>
        </w:rPr>
        <w:t xml:space="preserve"> </w:t>
      </w:r>
      <w:r w:rsidRPr="00A36F69">
        <w:rPr>
          <w:rFonts w:ascii="Arial" w:hAnsi="Arial" w:cs="Arial"/>
          <w:sz w:val="24"/>
          <w:szCs w:val="24"/>
        </w:rPr>
        <w:t>Costi fissi</w:t>
      </w:r>
      <w:r>
        <w:rPr>
          <w:rFonts w:ascii="Arial" w:hAnsi="Arial" w:cs="Arial"/>
          <w:sz w:val="24"/>
          <w:szCs w:val="24"/>
        </w:rPr>
        <w:t xml:space="preserve"> / (</w:t>
      </w:r>
      <w:r w:rsidRPr="00A36F69">
        <w:rPr>
          <w:rFonts w:ascii="Arial" w:hAnsi="Arial" w:cs="Arial"/>
          <w:sz w:val="24"/>
          <w:szCs w:val="24"/>
        </w:rPr>
        <w:t>Prezzo di vendita</w:t>
      </w:r>
      <w:r>
        <w:rPr>
          <w:rFonts w:ascii="Arial" w:hAnsi="Arial" w:cs="Arial"/>
          <w:sz w:val="24"/>
          <w:szCs w:val="24"/>
        </w:rPr>
        <w:t xml:space="preserve"> </w:t>
      </w:r>
      <w:r w:rsidRPr="00A36F69">
        <w:rPr>
          <w:rFonts w:ascii="Arial" w:hAnsi="Arial" w:cs="Arial"/>
          <w:sz w:val="24"/>
          <w:szCs w:val="24"/>
        </w:rPr>
        <w:t>−</w:t>
      </w:r>
      <w:r>
        <w:rPr>
          <w:rFonts w:ascii="Arial" w:hAnsi="Arial" w:cs="Arial"/>
          <w:sz w:val="24"/>
          <w:szCs w:val="24"/>
        </w:rPr>
        <w:t xml:space="preserve"> </w:t>
      </w:r>
      <w:r w:rsidRPr="00A36F69">
        <w:rPr>
          <w:rFonts w:ascii="Arial" w:hAnsi="Arial" w:cs="Arial"/>
          <w:sz w:val="24"/>
          <w:szCs w:val="24"/>
        </w:rPr>
        <w:t>Costo variabile unitario</w:t>
      </w:r>
      <w:r>
        <w:rPr>
          <w:rFonts w:ascii="Arial" w:hAnsi="Arial" w:cs="Arial"/>
          <w:sz w:val="24"/>
          <w:szCs w:val="24"/>
        </w:rPr>
        <w:t>)</w:t>
      </w:r>
    </w:p>
    <w:p w14:paraId="3841288E" w14:textId="77777777" w:rsidR="00A36F69" w:rsidRPr="00A36F69" w:rsidRDefault="00A36F69" w:rsidP="00A36F69">
      <w:pPr>
        <w:rPr>
          <w:rFonts w:ascii="Arial" w:hAnsi="Arial" w:cs="Arial"/>
          <w:sz w:val="24"/>
          <w:szCs w:val="24"/>
        </w:rPr>
      </w:pPr>
      <w:r w:rsidRPr="00A36F69">
        <w:rPr>
          <w:rFonts w:ascii="Arial" w:hAnsi="Arial" w:cs="Arial"/>
          <w:sz w:val="24"/>
          <w:szCs w:val="24"/>
        </w:rPr>
        <w:t>Dove:</w:t>
      </w:r>
    </w:p>
    <w:p w14:paraId="36BDB304" w14:textId="77777777" w:rsidR="00A36F69" w:rsidRPr="00A36F69" w:rsidRDefault="00A36F69" w:rsidP="00A36F69">
      <w:pPr>
        <w:pStyle w:val="Paragrafoelenc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36F69">
        <w:rPr>
          <w:rFonts w:ascii="Arial" w:hAnsi="Arial" w:cs="Arial"/>
          <w:b/>
          <w:bCs/>
          <w:sz w:val="24"/>
          <w:szCs w:val="24"/>
        </w:rPr>
        <w:t>Costi fissi (CF)</w:t>
      </w:r>
      <w:r w:rsidRPr="00A36F69">
        <w:rPr>
          <w:rFonts w:ascii="Arial" w:hAnsi="Arial" w:cs="Arial"/>
          <w:sz w:val="24"/>
          <w:szCs w:val="24"/>
        </w:rPr>
        <w:t>: costi indipendenti dalla quantità prodotta (es. affitti, stipendi)</w:t>
      </w:r>
    </w:p>
    <w:p w14:paraId="26897BB8" w14:textId="77777777" w:rsidR="00A36F69" w:rsidRPr="00A36F69" w:rsidRDefault="00A36F69" w:rsidP="00A36F69">
      <w:pPr>
        <w:pStyle w:val="Paragrafoelenc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36F69">
        <w:rPr>
          <w:rFonts w:ascii="Arial" w:hAnsi="Arial" w:cs="Arial"/>
          <w:b/>
          <w:bCs/>
          <w:sz w:val="24"/>
          <w:szCs w:val="24"/>
        </w:rPr>
        <w:t>Prezzo di vendita (PV)</w:t>
      </w:r>
      <w:r w:rsidRPr="00A36F69">
        <w:rPr>
          <w:rFonts w:ascii="Arial" w:hAnsi="Arial" w:cs="Arial"/>
          <w:sz w:val="24"/>
          <w:szCs w:val="24"/>
        </w:rPr>
        <w:t>: prezzo previsto per ogni unità venduta</w:t>
      </w:r>
    </w:p>
    <w:p w14:paraId="0F1C3626" w14:textId="4652119D" w:rsidR="00A36F69" w:rsidRPr="00A36F69" w:rsidRDefault="00A36F69" w:rsidP="00A36F69">
      <w:pPr>
        <w:pStyle w:val="Paragrafoelenc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36F69">
        <w:rPr>
          <w:rFonts w:ascii="Arial" w:hAnsi="Arial" w:cs="Arial"/>
          <w:b/>
          <w:bCs/>
          <w:sz w:val="24"/>
          <w:szCs w:val="24"/>
        </w:rPr>
        <w:t>Costo variabile unitario (CVU)</w:t>
      </w:r>
      <w:r w:rsidRPr="00A36F69">
        <w:rPr>
          <w:rFonts w:ascii="Arial" w:hAnsi="Arial" w:cs="Arial"/>
          <w:sz w:val="24"/>
          <w:szCs w:val="24"/>
        </w:rPr>
        <w:t>: costo per produrre una singola unità</w:t>
      </w:r>
    </w:p>
    <w:p w14:paraId="30EBDECB" w14:textId="63494658" w:rsidR="00A36F69" w:rsidRPr="00A36F69" w:rsidRDefault="00A36F69" w:rsidP="00A36F69">
      <w:pPr>
        <w:rPr>
          <w:rFonts w:ascii="Arial" w:hAnsi="Arial" w:cs="Arial"/>
          <w:b/>
          <w:bCs/>
          <w:color w:val="C00000"/>
          <w:sz w:val="28"/>
          <w:szCs w:val="28"/>
        </w:rPr>
      </w:pPr>
      <w:r w:rsidRPr="00A36F69">
        <w:rPr>
          <w:rFonts w:ascii="Arial" w:hAnsi="Arial" w:cs="Arial"/>
          <w:b/>
          <w:bCs/>
          <w:color w:val="C00000"/>
          <w:sz w:val="28"/>
          <w:szCs w:val="28"/>
        </w:rPr>
        <w:t>Margine di contribuzione</w:t>
      </w:r>
      <w:r w:rsidRPr="00A36F69">
        <w:rPr>
          <w:rFonts w:ascii="Arial" w:hAnsi="Arial" w:cs="Arial"/>
          <w:b/>
          <w:bCs/>
          <w:color w:val="C00000"/>
          <w:sz w:val="28"/>
          <w:szCs w:val="28"/>
        </w:rPr>
        <w:t>:</w:t>
      </w:r>
    </w:p>
    <w:p w14:paraId="63CEDED8" w14:textId="21BAE8DE" w:rsidR="00A36F69" w:rsidRPr="00A36F69" w:rsidRDefault="00A36F69" w:rsidP="00A36F69">
      <w:pPr>
        <w:rPr>
          <w:rFonts w:ascii="Arial" w:hAnsi="Arial" w:cs="Arial"/>
          <w:sz w:val="24"/>
          <w:szCs w:val="24"/>
        </w:rPr>
      </w:pPr>
      <w:r w:rsidRPr="00A36F69">
        <w:rPr>
          <w:rFonts w:ascii="Arial" w:hAnsi="Arial" w:cs="Arial"/>
          <w:sz w:val="24"/>
          <w:szCs w:val="24"/>
        </w:rPr>
        <w:t>Margine di contribuzione</w:t>
      </w:r>
      <w:r>
        <w:rPr>
          <w:rFonts w:ascii="Arial" w:hAnsi="Arial" w:cs="Arial"/>
          <w:sz w:val="24"/>
          <w:szCs w:val="24"/>
        </w:rPr>
        <w:t xml:space="preserve"> </w:t>
      </w:r>
      <w:r w:rsidRPr="00A36F69">
        <w:rPr>
          <w:rFonts w:ascii="Arial" w:hAnsi="Arial" w:cs="Arial"/>
          <w:sz w:val="24"/>
          <w:szCs w:val="24"/>
        </w:rPr>
        <w:t>=</w:t>
      </w:r>
      <w:r>
        <w:rPr>
          <w:rFonts w:ascii="Arial" w:hAnsi="Arial" w:cs="Arial"/>
          <w:sz w:val="24"/>
          <w:szCs w:val="24"/>
        </w:rPr>
        <w:t xml:space="preserve"> </w:t>
      </w:r>
      <w:r w:rsidRPr="00A36F69">
        <w:rPr>
          <w:rFonts w:ascii="Arial" w:hAnsi="Arial" w:cs="Arial"/>
          <w:sz w:val="24"/>
          <w:szCs w:val="24"/>
        </w:rPr>
        <w:t>PV</w:t>
      </w:r>
      <w:r>
        <w:rPr>
          <w:rFonts w:ascii="Arial" w:hAnsi="Arial" w:cs="Arial"/>
          <w:sz w:val="24"/>
          <w:szCs w:val="24"/>
        </w:rPr>
        <w:t xml:space="preserve"> – </w:t>
      </w:r>
      <w:r w:rsidRPr="00A36F69">
        <w:rPr>
          <w:rFonts w:ascii="Arial" w:hAnsi="Arial" w:cs="Arial"/>
          <w:sz w:val="24"/>
          <w:szCs w:val="24"/>
        </w:rPr>
        <w:t>CVU</w:t>
      </w:r>
      <w:r>
        <w:rPr>
          <w:rFonts w:ascii="Arial" w:hAnsi="Arial" w:cs="Arial"/>
          <w:sz w:val="24"/>
          <w:szCs w:val="24"/>
        </w:rPr>
        <w:t xml:space="preserve"> </w:t>
      </w:r>
    </w:p>
    <w:p w14:paraId="490C6327" w14:textId="7B44A675" w:rsidR="00A36F69" w:rsidRPr="00A36F69" w:rsidRDefault="00A36F69" w:rsidP="00A36F69">
      <w:pPr>
        <w:rPr>
          <w:rFonts w:ascii="Arial" w:hAnsi="Arial" w:cs="Arial"/>
          <w:sz w:val="24"/>
          <w:szCs w:val="24"/>
        </w:rPr>
      </w:pPr>
      <w:r w:rsidRPr="00A36F69">
        <w:rPr>
          <w:rFonts w:ascii="Arial" w:hAnsi="Arial" w:cs="Arial"/>
          <w:sz w:val="24"/>
          <w:szCs w:val="24"/>
        </w:rPr>
        <w:t xml:space="preserve">È la </w:t>
      </w:r>
      <w:r w:rsidRPr="00A36F69">
        <w:rPr>
          <w:rFonts w:ascii="Arial" w:hAnsi="Arial" w:cs="Arial"/>
          <w:b/>
          <w:bCs/>
          <w:sz w:val="24"/>
          <w:szCs w:val="24"/>
        </w:rPr>
        <w:t>quantità di profitto per unità</w:t>
      </w:r>
      <w:r w:rsidRPr="00A36F69">
        <w:rPr>
          <w:rFonts w:ascii="Arial" w:hAnsi="Arial" w:cs="Arial"/>
          <w:sz w:val="24"/>
          <w:szCs w:val="24"/>
        </w:rPr>
        <w:t xml:space="preserve"> che rimane dopo aver coperto il costo variabile.</w:t>
      </w:r>
    </w:p>
    <w:p w14:paraId="56F6B732" w14:textId="4A6A30D1" w:rsidR="00A36F69" w:rsidRPr="00A36F69" w:rsidRDefault="00A36F69" w:rsidP="00A36F69">
      <w:pPr>
        <w:rPr>
          <w:rFonts w:ascii="Arial" w:hAnsi="Arial" w:cs="Arial"/>
          <w:b/>
          <w:bCs/>
          <w:color w:val="C00000"/>
          <w:sz w:val="28"/>
          <w:szCs w:val="28"/>
        </w:rPr>
      </w:pPr>
      <w:r w:rsidRPr="00A36F69">
        <w:rPr>
          <w:rFonts w:ascii="Arial" w:hAnsi="Arial" w:cs="Arial"/>
          <w:b/>
          <w:bCs/>
          <w:color w:val="C00000"/>
          <w:sz w:val="28"/>
          <w:szCs w:val="28"/>
        </w:rPr>
        <w:t>Metodo grafico</w:t>
      </w:r>
      <w:r>
        <w:rPr>
          <w:rFonts w:ascii="Arial" w:hAnsi="Arial" w:cs="Arial"/>
          <w:b/>
          <w:bCs/>
          <w:color w:val="C00000"/>
          <w:sz w:val="28"/>
          <w:szCs w:val="28"/>
        </w:rPr>
        <w:t xml:space="preserve"> o diagramma di redditi</w:t>
      </w:r>
      <w:r w:rsidRPr="00A36F69">
        <w:rPr>
          <w:rFonts w:ascii="Arial" w:hAnsi="Arial" w:cs="Arial"/>
          <w:b/>
          <w:bCs/>
          <w:color w:val="C00000"/>
          <w:sz w:val="28"/>
          <w:szCs w:val="28"/>
        </w:rPr>
        <w:t>:</w:t>
      </w:r>
    </w:p>
    <w:p w14:paraId="51DEEEE0" w14:textId="77777777" w:rsidR="00A36F69" w:rsidRPr="00A36F69" w:rsidRDefault="00A36F69" w:rsidP="00A36F69">
      <w:pPr>
        <w:pStyle w:val="Paragrafoelenco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A36F69">
        <w:rPr>
          <w:rFonts w:ascii="Arial" w:hAnsi="Arial" w:cs="Arial"/>
          <w:sz w:val="24"/>
          <w:szCs w:val="24"/>
        </w:rPr>
        <w:t>Si costruisce un grafico con:</w:t>
      </w:r>
    </w:p>
    <w:p w14:paraId="707EEEEC" w14:textId="77777777" w:rsidR="00A36F69" w:rsidRPr="00A36F69" w:rsidRDefault="00A36F69" w:rsidP="00A36F69">
      <w:pPr>
        <w:pStyle w:val="Paragrafoelenco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A36F69">
        <w:rPr>
          <w:rFonts w:ascii="Arial" w:hAnsi="Arial" w:cs="Arial"/>
          <w:b/>
          <w:bCs/>
          <w:sz w:val="24"/>
          <w:szCs w:val="24"/>
        </w:rPr>
        <w:t>Ricavi totali</w:t>
      </w:r>
      <w:r w:rsidRPr="00A36F69">
        <w:rPr>
          <w:rFonts w:ascii="Arial" w:hAnsi="Arial" w:cs="Arial"/>
          <w:sz w:val="24"/>
          <w:szCs w:val="24"/>
        </w:rPr>
        <w:t xml:space="preserve"> (linea verde)</w:t>
      </w:r>
    </w:p>
    <w:p w14:paraId="50A0D4FC" w14:textId="77777777" w:rsidR="00A36F69" w:rsidRPr="00A36F69" w:rsidRDefault="00A36F69" w:rsidP="00A36F69">
      <w:pPr>
        <w:pStyle w:val="Paragrafoelenco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A36F69">
        <w:rPr>
          <w:rFonts w:ascii="Arial" w:hAnsi="Arial" w:cs="Arial"/>
          <w:b/>
          <w:bCs/>
          <w:sz w:val="24"/>
          <w:szCs w:val="24"/>
        </w:rPr>
        <w:t>Costi fissi</w:t>
      </w:r>
      <w:r w:rsidRPr="00A36F69">
        <w:rPr>
          <w:rFonts w:ascii="Arial" w:hAnsi="Arial" w:cs="Arial"/>
          <w:sz w:val="24"/>
          <w:szCs w:val="24"/>
        </w:rPr>
        <w:t xml:space="preserve"> (linea arancione)</w:t>
      </w:r>
    </w:p>
    <w:p w14:paraId="4517AE20" w14:textId="77777777" w:rsidR="00A36F69" w:rsidRPr="00A36F69" w:rsidRDefault="00A36F69" w:rsidP="00A36F69">
      <w:pPr>
        <w:pStyle w:val="Paragrafoelenco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A36F69">
        <w:rPr>
          <w:rFonts w:ascii="Arial" w:hAnsi="Arial" w:cs="Arial"/>
          <w:b/>
          <w:bCs/>
          <w:sz w:val="24"/>
          <w:szCs w:val="24"/>
        </w:rPr>
        <w:t>Costi totali</w:t>
      </w:r>
      <w:r w:rsidRPr="00A36F69">
        <w:rPr>
          <w:rFonts w:ascii="Arial" w:hAnsi="Arial" w:cs="Arial"/>
          <w:sz w:val="24"/>
          <w:szCs w:val="24"/>
        </w:rPr>
        <w:t xml:space="preserve"> (linea rossa)</w:t>
      </w:r>
    </w:p>
    <w:p w14:paraId="387FCEA7" w14:textId="77777777" w:rsidR="00A36F69" w:rsidRPr="00A36F69" w:rsidRDefault="00A36F69" w:rsidP="00A36F69">
      <w:pPr>
        <w:pStyle w:val="Paragrafoelenco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A36F69">
        <w:rPr>
          <w:rFonts w:ascii="Arial" w:hAnsi="Arial" w:cs="Arial"/>
          <w:sz w:val="24"/>
          <w:szCs w:val="24"/>
        </w:rPr>
        <w:t xml:space="preserve">Il BEP è il punto in cui </w:t>
      </w:r>
      <w:r w:rsidRPr="00A36F69">
        <w:rPr>
          <w:rFonts w:ascii="Arial" w:hAnsi="Arial" w:cs="Arial"/>
          <w:b/>
          <w:bCs/>
          <w:sz w:val="24"/>
          <w:szCs w:val="24"/>
        </w:rPr>
        <w:t>ricavi totali = costi totali</w:t>
      </w:r>
    </w:p>
    <w:p w14:paraId="1A27AC05" w14:textId="77777777" w:rsidR="00A36F69" w:rsidRPr="00A36F69" w:rsidRDefault="00A36F69" w:rsidP="00A36F69">
      <w:pPr>
        <w:pStyle w:val="Paragrafoelenco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A36F69">
        <w:rPr>
          <w:rFonts w:ascii="Arial" w:hAnsi="Arial" w:cs="Arial"/>
          <w:sz w:val="24"/>
          <w:szCs w:val="24"/>
        </w:rPr>
        <w:t>Le aree sono:</w:t>
      </w:r>
    </w:p>
    <w:p w14:paraId="7EFEFD00" w14:textId="03C0165B" w:rsidR="00A36F69" w:rsidRPr="00A36F69" w:rsidRDefault="00A36F69" w:rsidP="00A36F69">
      <w:pPr>
        <w:pStyle w:val="Paragrafoelenco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A36F69">
        <w:rPr>
          <w:rFonts w:ascii="Arial" w:hAnsi="Arial" w:cs="Arial"/>
          <w:b/>
          <w:bCs/>
          <w:sz w:val="24"/>
          <w:szCs w:val="24"/>
        </w:rPr>
        <w:t>Area di perdita</w:t>
      </w:r>
      <w:r w:rsidRPr="00A36F69">
        <w:rPr>
          <w:rFonts w:ascii="Arial" w:hAnsi="Arial" w:cs="Arial"/>
          <w:sz w:val="24"/>
          <w:szCs w:val="24"/>
        </w:rPr>
        <w:t>: prima del BEP</w:t>
      </w:r>
    </w:p>
    <w:p w14:paraId="5B5CC70E" w14:textId="1B19D7D1" w:rsidR="00C610EC" w:rsidRDefault="00A36F69" w:rsidP="00A36F69">
      <w:pPr>
        <w:pStyle w:val="Paragrafoelenco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A36F69">
        <w:rPr>
          <w:rFonts w:ascii="Arial" w:hAnsi="Arial" w:cs="Arial"/>
          <w:b/>
          <w:bCs/>
          <w:sz w:val="24"/>
          <w:szCs w:val="24"/>
        </w:rPr>
        <w:t>Area di profitto</w:t>
      </w:r>
      <w:r w:rsidRPr="00A36F69">
        <w:rPr>
          <w:rFonts w:ascii="Arial" w:hAnsi="Arial" w:cs="Arial"/>
          <w:sz w:val="24"/>
          <w:szCs w:val="24"/>
        </w:rPr>
        <w:t>: dopo il BEP</w:t>
      </w:r>
    </w:p>
    <w:p w14:paraId="151F10A7" w14:textId="6D241985" w:rsidR="000A00B2" w:rsidRDefault="000A00B2" w:rsidP="000A00B2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55C5D56" wp14:editId="7DD44C69">
            <wp:simplePos x="0" y="0"/>
            <wp:positionH relativeFrom="margin">
              <wp:align>center</wp:align>
            </wp:positionH>
            <wp:positionV relativeFrom="page">
              <wp:posOffset>7268210</wp:posOffset>
            </wp:positionV>
            <wp:extent cx="4876165" cy="3069590"/>
            <wp:effectExtent l="0" t="0" r="635" b="0"/>
            <wp:wrapSquare wrapText="bothSides"/>
            <wp:docPr id="1372097665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165" cy="306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E58143" w14:textId="0F1275AD" w:rsidR="000A00B2" w:rsidRDefault="000A00B2" w:rsidP="000A00B2">
      <w:pPr>
        <w:rPr>
          <w:rFonts w:ascii="Arial" w:hAnsi="Arial" w:cs="Arial"/>
          <w:sz w:val="24"/>
          <w:szCs w:val="24"/>
        </w:rPr>
      </w:pPr>
    </w:p>
    <w:p w14:paraId="0EAE30BA" w14:textId="77777777" w:rsidR="000A00B2" w:rsidRDefault="000A00B2" w:rsidP="000A00B2">
      <w:pPr>
        <w:rPr>
          <w:rFonts w:ascii="Arial" w:hAnsi="Arial" w:cs="Arial"/>
          <w:sz w:val="24"/>
          <w:szCs w:val="24"/>
        </w:rPr>
      </w:pPr>
    </w:p>
    <w:p w14:paraId="6FF6E7D6" w14:textId="77777777" w:rsidR="000A00B2" w:rsidRDefault="000A00B2" w:rsidP="000A00B2">
      <w:pPr>
        <w:rPr>
          <w:rFonts w:ascii="Arial" w:hAnsi="Arial" w:cs="Arial"/>
          <w:sz w:val="24"/>
          <w:szCs w:val="24"/>
        </w:rPr>
      </w:pPr>
    </w:p>
    <w:p w14:paraId="35AA9F98" w14:textId="77777777" w:rsidR="000A00B2" w:rsidRDefault="000A00B2" w:rsidP="000A00B2">
      <w:pPr>
        <w:rPr>
          <w:rFonts w:ascii="Arial" w:hAnsi="Arial" w:cs="Arial"/>
          <w:sz w:val="24"/>
          <w:szCs w:val="24"/>
        </w:rPr>
      </w:pPr>
    </w:p>
    <w:p w14:paraId="791B8954" w14:textId="77777777" w:rsidR="000A00B2" w:rsidRDefault="000A00B2" w:rsidP="000A00B2">
      <w:pPr>
        <w:rPr>
          <w:rFonts w:ascii="Arial" w:hAnsi="Arial" w:cs="Arial"/>
          <w:sz w:val="24"/>
          <w:szCs w:val="24"/>
        </w:rPr>
      </w:pPr>
    </w:p>
    <w:p w14:paraId="61E2EEEF" w14:textId="77777777" w:rsidR="000A00B2" w:rsidRDefault="000A00B2" w:rsidP="000A00B2">
      <w:pPr>
        <w:rPr>
          <w:rFonts w:ascii="Arial" w:hAnsi="Arial" w:cs="Arial"/>
          <w:sz w:val="24"/>
          <w:szCs w:val="24"/>
        </w:rPr>
      </w:pPr>
    </w:p>
    <w:p w14:paraId="2DB07763" w14:textId="77777777" w:rsidR="000A00B2" w:rsidRDefault="000A00B2" w:rsidP="000A00B2">
      <w:pPr>
        <w:rPr>
          <w:rFonts w:ascii="Arial" w:hAnsi="Arial" w:cs="Arial"/>
          <w:sz w:val="24"/>
          <w:szCs w:val="24"/>
        </w:rPr>
      </w:pPr>
    </w:p>
    <w:p w14:paraId="7CCE3E59" w14:textId="77777777" w:rsidR="000A00B2" w:rsidRPr="000A00B2" w:rsidRDefault="000A00B2" w:rsidP="000A00B2">
      <w:pPr>
        <w:rPr>
          <w:rFonts w:ascii="Arial" w:hAnsi="Arial" w:cs="Arial"/>
          <w:sz w:val="24"/>
          <w:szCs w:val="24"/>
        </w:rPr>
      </w:pPr>
    </w:p>
    <w:p w14:paraId="68259278" w14:textId="6C785701" w:rsidR="003910E3" w:rsidRPr="003910E3" w:rsidRDefault="003910E3" w:rsidP="003910E3">
      <w:pPr>
        <w:rPr>
          <w:rFonts w:ascii="Arial" w:hAnsi="Arial" w:cs="Arial"/>
          <w:b/>
          <w:bCs/>
          <w:color w:val="C00000"/>
          <w:sz w:val="28"/>
          <w:szCs w:val="28"/>
        </w:rPr>
      </w:pPr>
      <w:r w:rsidRPr="003910E3">
        <w:rPr>
          <w:rFonts w:ascii="Arial" w:hAnsi="Arial" w:cs="Arial"/>
          <w:b/>
          <w:bCs/>
          <w:color w:val="C00000"/>
          <w:sz w:val="28"/>
          <w:szCs w:val="28"/>
        </w:rPr>
        <w:lastRenderedPageBreak/>
        <w:t>Metodo analitico</w:t>
      </w:r>
      <w:r w:rsidRPr="003910E3">
        <w:rPr>
          <w:rFonts w:ascii="Arial" w:hAnsi="Arial" w:cs="Arial"/>
          <w:b/>
          <w:bCs/>
          <w:color w:val="C00000"/>
          <w:sz w:val="28"/>
          <w:szCs w:val="28"/>
        </w:rPr>
        <w:t>:</w:t>
      </w:r>
    </w:p>
    <w:p w14:paraId="7E96792D" w14:textId="729DB31C" w:rsidR="003910E3" w:rsidRDefault="003910E3" w:rsidP="003910E3">
      <w:pPr>
        <w:rPr>
          <w:rFonts w:ascii="Arial" w:hAnsi="Arial" w:cs="Arial"/>
          <w:sz w:val="24"/>
          <w:szCs w:val="24"/>
        </w:rPr>
      </w:pPr>
      <w:r w:rsidRPr="003910E3">
        <w:rPr>
          <w:rFonts w:ascii="Arial" w:hAnsi="Arial" w:cs="Arial"/>
          <w:sz w:val="24"/>
          <w:szCs w:val="24"/>
        </w:rPr>
        <w:t>Si parte dall’equazione:</w:t>
      </w:r>
      <w:r>
        <w:rPr>
          <w:rFonts w:ascii="Arial" w:hAnsi="Arial" w:cs="Arial"/>
          <w:sz w:val="24"/>
          <w:szCs w:val="24"/>
        </w:rPr>
        <w:t xml:space="preserve"> </w:t>
      </w:r>
      <w:r w:rsidRPr="003910E3">
        <w:rPr>
          <w:rFonts w:ascii="Arial" w:hAnsi="Arial" w:cs="Arial"/>
          <w:sz w:val="24"/>
          <w:szCs w:val="24"/>
        </w:rPr>
        <w:t>BEP</w:t>
      </w:r>
      <w:r>
        <w:rPr>
          <w:rFonts w:ascii="Arial" w:hAnsi="Arial" w:cs="Arial"/>
          <w:sz w:val="24"/>
          <w:szCs w:val="24"/>
        </w:rPr>
        <w:t xml:space="preserve"> </w:t>
      </w:r>
      <w:r w:rsidRPr="003910E3">
        <w:rPr>
          <w:rFonts w:ascii="Arial" w:hAnsi="Arial" w:cs="Arial"/>
          <w:sz w:val="24"/>
          <w:szCs w:val="24"/>
        </w:rPr>
        <w:t>=</w:t>
      </w:r>
      <w:r>
        <w:rPr>
          <w:rFonts w:ascii="Arial" w:hAnsi="Arial" w:cs="Arial"/>
          <w:sz w:val="24"/>
          <w:szCs w:val="24"/>
        </w:rPr>
        <w:t xml:space="preserve"> </w:t>
      </w:r>
      <w:r w:rsidRPr="003910E3">
        <w:rPr>
          <w:rFonts w:ascii="Arial" w:hAnsi="Arial" w:cs="Arial"/>
          <w:sz w:val="24"/>
          <w:szCs w:val="24"/>
        </w:rPr>
        <w:t>CF</w:t>
      </w:r>
      <w:r>
        <w:rPr>
          <w:rFonts w:ascii="Arial" w:hAnsi="Arial" w:cs="Arial"/>
          <w:sz w:val="24"/>
          <w:szCs w:val="24"/>
        </w:rPr>
        <w:t xml:space="preserve"> / (</w:t>
      </w:r>
      <w:r w:rsidRPr="003910E3">
        <w:rPr>
          <w:rFonts w:ascii="Arial" w:hAnsi="Arial" w:cs="Arial"/>
          <w:sz w:val="24"/>
          <w:szCs w:val="24"/>
        </w:rPr>
        <w:t>PV</w:t>
      </w:r>
      <w:r>
        <w:rPr>
          <w:rFonts w:ascii="Arial" w:hAnsi="Arial" w:cs="Arial"/>
          <w:sz w:val="24"/>
          <w:szCs w:val="24"/>
        </w:rPr>
        <w:t xml:space="preserve"> – </w:t>
      </w:r>
      <w:r w:rsidRPr="003910E3">
        <w:rPr>
          <w:rFonts w:ascii="Arial" w:hAnsi="Arial" w:cs="Arial"/>
          <w:sz w:val="24"/>
          <w:szCs w:val="24"/>
        </w:rPr>
        <w:t>CVU</w:t>
      </w:r>
      <w:r>
        <w:rPr>
          <w:rFonts w:ascii="Arial" w:hAnsi="Arial" w:cs="Arial"/>
          <w:sz w:val="24"/>
          <w:szCs w:val="24"/>
        </w:rPr>
        <w:t>)</w:t>
      </w:r>
    </w:p>
    <w:p w14:paraId="1D9A9BDF" w14:textId="77777777" w:rsidR="003910E3" w:rsidRDefault="003910E3" w:rsidP="003910E3">
      <w:pPr>
        <w:rPr>
          <w:rFonts w:ascii="Arial" w:hAnsi="Arial" w:cs="Arial"/>
          <w:b/>
          <w:bCs/>
          <w:color w:val="C00000"/>
          <w:sz w:val="28"/>
          <w:szCs w:val="28"/>
        </w:rPr>
      </w:pPr>
    </w:p>
    <w:p w14:paraId="046A3CE2" w14:textId="5460B8B3" w:rsidR="003910E3" w:rsidRPr="003910E3" w:rsidRDefault="003910E3" w:rsidP="003910E3">
      <w:pPr>
        <w:rPr>
          <w:rFonts w:ascii="Arial" w:hAnsi="Arial" w:cs="Arial"/>
          <w:b/>
          <w:bCs/>
          <w:color w:val="C00000"/>
          <w:sz w:val="28"/>
          <w:szCs w:val="28"/>
        </w:rPr>
      </w:pPr>
      <w:r w:rsidRPr="003910E3">
        <w:rPr>
          <w:rFonts w:ascii="Arial" w:hAnsi="Arial" w:cs="Arial"/>
          <w:b/>
          <w:bCs/>
          <w:color w:val="C00000"/>
          <w:sz w:val="28"/>
          <w:szCs w:val="28"/>
        </w:rPr>
        <w:t>Applicazioni del Break Even Point</w:t>
      </w:r>
      <w:r w:rsidRPr="003910E3">
        <w:rPr>
          <w:rFonts w:ascii="Arial" w:hAnsi="Arial" w:cs="Arial"/>
          <w:b/>
          <w:bCs/>
          <w:color w:val="C00000"/>
          <w:sz w:val="28"/>
          <w:szCs w:val="28"/>
        </w:rPr>
        <w:t>:</w:t>
      </w:r>
    </w:p>
    <w:p w14:paraId="7AAE64C4" w14:textId="77777777" w:rsidR="003910E3" w:rsidRPr="003910E3" w:rsidRDefault="003910E3" w:rsidP="003910E3">
      <w:pPr>
        <w:rPr>
          <w:rFonts w:ascii="Arial" w:hAnsi="Arial" w:cs="Arial"/>
          <w:sz w:val="24"/>
          <w:szCs w:val="24"/>
        </w:rPr>
      </w:pPr>
      <w:r w:rsidRPr="003910E3">
        <w:rPr>
          <w:rFonts w:ascii="Arial" w:hAnsi="Arial" w:cs="Arial"/>
          <w:sz w:val="24"/>
          <w:szCs w:val="24"/>
        </w:rPr>
        <w:t>L’analisi del BEP è uno strumento strategico che supporta diverse decisioni aziendali:</w:t>
      </w:r>
    </w:p>
    <w:p w14:paraId="0F5CBC07" w14:textId="77777777" w:rsidR="003910E3" w:rsidRPr="003910E3" w:rsidRDefault="003910E3" w:rsidP="003910E3">
      <w:pPr>
        <w:pStyle w:val="Paragrafoelenco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3910E3">
        <w:rPr>
          <w:rFonts w:ascii="Arial" w:hAnsi="Arial" w:cs="Arial"/>
          <w:b/>
          <w:bCs/>
          <w:sz w:val="24"/>
          <w:szCs w:val="24"/>
        </w:rPr>
        <w:t>Lancio di una nuova attività o prodotto</w:t>
      </w:r>
      <w:r w:rsidRPr="003910E3">
        <w:rPr>
          <w:rFonts w:ascii="Arial" w:hAnsi="Arial" w:cs="Arial"/>
          <w:sz w:val="24"/>
          <w:szCs w:val="24"/>
        </w:rPr>
        <w:t xml:space="preserve"> Permette di stimare quante unità devono essere vendute per coprire i costi iniziali, aiutando a valutare la sostenibilità economica del progetto.</w:t>
      </w:r>
    </w:p>
    <w:p w14:paraId="73A5FFBA" w14:textId="77777777" w:rsidR="003910E3" w:rsidRPr="003910E3" w:rsidRDefault="003910E3" w:rsidP="003910E3">
      <w:pPr>
        <w:pStyle w:val="Paragrafoelenco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3910E3">
        <w:rPr>
          <w:rFonts w:ascii="Arial" w:hAnsi="Arial" w:cs="Arial"/>
          <w:b/>
          <w:bCs/>
          <w:sz w:val="24"/>
          <w:szCs w:val="24"/>
        </w:rPr>
        <w:t>Introduzione di un nuovo processo produttivo</w:t>
      </w:r>
      <w:r w:rsidRPr="003910E3">
        <w:rPr>
          <w:rFonts w:ascii="Arial" w:hAnsi="Arial" w:cs="Arial"/>
          <w:sz w:val="24"/>
          <w:szCs w:val="24"/>
        </w:rPr>
        <w:t xml:space="preserve"> Consente di verificare se l’investimento in nuove tecnologie o metodi produttivi è giustificato dal volume di produzione necessario per raggiungere il pareggio.</w:t>
      </w:r>
    </w:p>
    <w:p w14:paraId="425082B3" w14:textId="77777777" w:rsidR="003910E3" w:rsidRPr="003910E3" w:rsidRDefault="003910E3" w:rsidP="003910E3">
      <w:pPr>
        <w:pStyle w:val="Paragrafoelenco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3910E3">
        <w:rPr>
          <w:rFonts w:ascii="Arial" w:hAnsi="Arial" w:cs="Arial"/>
          <w:b/>
          <w:bCs/>
          <w:sz w:val="24"/>
          <w:szCs w:val="24"/>
        </w:rPr>
        <w:t>Valutazione degli investimenti</w:t>
      </w:r>
      <w:r w:rsidRPr="003910E3">
        <w:rPr>
          <w:rFonts w:ascii="Arial" w:hAnsi="Arial" w:cs="Arial"/>
          <w:sz w:val="24"/>
          <w:szCs w:val="24"/>
        </w:rPr>
        <w:t xml:space="preserve"> Il BEP aiuta a capire se un investimento genera un ritorno sufficiente: se il punto di pareggio è raggiungibile, l’investimento può essere considerato vantaggioso.</w:t>
      </w:r>
    </w:p>
    <w:p w14:paraId="25B2D7E2" w14:textId="77777777" w:rsidR="003910E3" w:rsidRPr="003910E3" w:rsidRDefault="003910E3" w:rsidP="003910E3">
      <w:pPr>
        <w:pStyle w:val="Paragrafoelenco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3910E3">
        <w:rPr>
          <w:rFonts w:ascii="Arial" w:hAnsi="Arial" w:cs="Arial"/>
          <w:b/>
          <w:bCs/>
          <w:sz w:val="24"/>
          <w:szCs w:val="24"/>
        </w:rPr>
        <w:t>Pianificazione del fatturato minimo necessario</w:t>
      </w:r>
      <w:r w:rsidRPr="003910E3">
        <w:rPr>
          <w:rFonts w:ascii="Arial" w:hAnsi="Arial" w:cs="Arial"/>
          <w:sz w:val="24"/>
          <w:szCs w:val="24"/>
        </w:rPr>
        <w:t xml:space="preserve"> L’impresa può determinare il livello minimo di ricavi da raggiungere per evitare perdite, utile per la gestione finanziaria e la definizione degli obiettivi di vendita.</w:t>
      </w:r>
    </w:p>
    <w:p w14:paraId="39CCE6C9" w14:textId="3BA9D81B" w:rsidR="003910E3" w:rsidRPr="003910E3" w:rsidRDefault="003910E3" w:rsidP="003910E3">
      <w:pPr>
        <w:pStyle w:val="Paragrafoelenco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3910E3">
        <w:rPr>
          <w:rFonts w:ascii="Arial" w:hAnsi="Arial" w:cs="Arial"/>
          <w:b/>
          <w:bCs/>
          <w:sz w:val="24"/>
          <w:szCs w:val="24"/>
        </w:rPr>
        <w:t>Gestione del rischio aziendale</w:t>
      </w:r>
      <w:r w:rsidRPr="003910E3">
        <w:rPr>
          <w:rFonts w:ascii="Arial" w:hAnsi="Arial" w:cs="Arial"/>
          <w:sz w:val="24"/>
          <w:szCs w:val="24"/>
        </w:rPr>
        <w:t xml:space="preserve"> Conoscere il BEP consente di valutare il rischio associato a decisioni operative e di adottare strategie per minimizzare l’esposizione a perdite.</w:t>
      </w:r>
    </w:p>
    <w:p w14:paraId="725CFD0B" w14:textId="04BE861D" w:rsidR="003910E3" w:rsidRPr="003910E3" w:rsidRDefault="003910E3" w:rsidP="003910E3">
      <w:pPr>
        <w:rPr>
          <w:rFonts w:ascii="Arial" w:hAnsi="Arial" w:cs="Arial"/>
          <w:b/>
          <w:bCs/>
          <w:color w:val="C00000"/>
          <w:sz w:val="28"/>
          <w:szCs w:val="28"/>
          <w:lang w:val="en-GB"/>
        </w:rPr>
      </w:pPr>
      <w:r w:rsidRPr="003910E3">
        <w:rPr>
          <w:rFonts w:ascii="Arial" w:hAnsi="Arial" w:cs="Arial"/>
          <w:b/>
          <w:bCs/>
          <w:color w:val="C00000"/>
          <w:sz w:val="28"/>
          <w:szCs w:val="28"/>
          <w:lang w:val="en-GB"/>
        </w:rPr>
        <w:t>Limiti della Break Even Analysis</w:t>
      </w:r>
      <w:r w:rsidRPr="003910E3">
        <w:rPr>
          <w:rFonts w:ascii="Arial" w:hAnsi="Arial" w:cs="Arial"/>
          <w:b/>
          <w:bCs/>
          <w:color w:val="C00000"/>
          <w:sz w:val="28"/>
          <w:szCs w:val="28"/>
          <w:lang w:val="en-GB"/>
        </w:rPr>
        <w:t>:</w:t>
      </w:r>
    </w:p>
    <w:p w14:paraId="74648561" w14:textId="77777777" w:rsidR="003910E3" w:rsidRPr="003910E3" w:rsidRDefault="003910E3" w:rsidP="003910E3">
      <w:pPr>
        <w:rPr>
          <w:rFonts w:ascii="Arial" w:hAnsi="Arial" w:cs="Arial"/>
          <w:sz w:val="24"/>
          <w:szCs w:val="24"/>
        </w:rPr>
      </w:pPr>
      <w:r w:rsidRPr="003910E3">
        <w:rPr>
          <w:rFonts w:ascii="Arial" w:hAnsi="Arial" w:cs="Arial"/>
          <w:sz w:val="24"/>
          <w:szCs w:val="24"/>
        </w:rPr>
        <w:t xml:space="preserve">L’efficacia del BEP dipende da alcune </w:t>
      </w:r>
      <w:r w:rsidRPr="003910E3">
        <w:rPr>
          <w:rFonts w:ascii="Arial" w:hAnsi="Arial" w:cs="Arial"/>
          <w:b/>
          <w:bCs/>
          <w:sz w:val="24"/>
          <w:szCs w:val="24"/>
        </w:rPr>
        <w:t>ipotesi semplificate</w:t>
      </w:r>
      <w:r w:rsidRPr="003910E3">
        <w:rPr>
          <w:rFonts w:ascii="Arial" w:hAnsi="Arial" w:cs="Arial"/>
          <w:sz w:val="24"/>
          <w:szCs w:val="24"/>
        </w:rPr>
        <w:t xml:space="preserve"> che raramente si verificano in modo perfetto nella realtà:</w:t>
      </w:r>
    </w:p>
    <w:p w14:paraId="4F5DDA24" w14:textId="77777777" w:rsidR="003910E3" w:rsidRPr="003910E3" w:rsidRDefault="003910E3" w:rsidP="003910E3">
      <w:pPr>
        <w:rPr>
          <w:rFonts w:ascii="Arial" w:hAnsi="Arial" w:cs="Arial"/>
          <w:b/>
          <w:bCs/>
          <w:sz w:val="24"/>
          <w:szCs w:val="24"/>
        </w:rPr>
      </w:pPr>
      <w:r w:rsidRPr="003910E3">
        <w:rPr>
          <w:rFonts w:ascii="Arial" w:hAnsi="Arial" w:cs="Arial"/>
          <w:b/>
          <w:bCs/>
          <w:sz w:val="24"/>
          <w:szCs w:val="24"/>
        </w:rPr>
        <w:t>Presupposti semplificati:</w:t>
      </w:r>
    </w:p>
    <w:p w14:paraId="5E867350" w14:textId="77777777" w:rsidR="003910E3" w:rsidRPr="003910E3" w:rsidRDefault="003910E3" w:rsidP="003910E3">
      <w:pPr>
        <w:pStyle w:val="Paragrafoelenco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3910E3">
        <w:rPr>
          <w:rFonts w:ascii="Arial" w:hAnsi="Arial" w:cs="Arial"/>
          <w:b/>
          <w:bCs/>
          <w:sz w:val="24"/>
          <w:szCs w:val="24"/>
        </w:rPr>
        <w:t>Costi fissi costanti</w:t>
      </w:r>
      <w:r w:rsidRPr="003910E3">
        <w:rPr>
          <w:rFonts w:ascii="Arial" w:hAnsi="Arial" w:cs="Arial"/>
          <w:sz w:val="24"/>
          <w:szCs w:val="24"/>
        </w:rPr>
        <w:t xml:space="preserve"> Si assume che i costi fissi non cambino al variare della produzione. In realtà, possono aumentare se l’impresa espande la capacità produttiva o introduce nuovi impianti.</w:t>
      </w:r>
    </w:p>
    <w:p w14:paraId="6702B4E7" w14:textId="77777777" w:rsidR="003910E3" w:rsidRPr="003910E3" w:rsidRDefault="003910E3" w:rsidP="003910E3">
      <w:pPr>
        <w:pStyle w:val="Paragrafoelenco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3910E3">
        <w:rPr>
          <w:rFonts w:ascii="Arial" w:hAnsi="Arial" w:cs="Arial"/>
          <w:b/>
          <w:bCs/>
          <w:sz w:val="24"/>
          <w:szCs w:val="24"/>
        </w:rPr>
        <w:t>Costi variabili lineari</w:t>
      </w:r>
      <w:r w:rsidRPr="003910E3">
        <w:rPr>
          <w:rFonts w:ascii="Arial" w:hAnsi="Arial" w:cs="Arial"/>
          <w:sz w:val="24"/>
          <w:szCs w:val="24"/>
        </w:rPr>
        <w:t xml:space="preserve"> Si ipotizza che il costo variabile unitario resti invariato per ogni unità prodotta. Tuttavia, economie di scala, sconti su materie prime o inefficienze possono modificarlo.</w:t>
      </w:r>
    </w:p>
    <w:p w14:paraId="6DE2F0E2" w14:textId="77777777" w:rsidR="003910E3" w:rsidRPr="003910E3" w:rsidRDefault="003910E3" w:rsidP="003910E3">
      <w:pPr>
        <w:pStyle w:val="Paragrafoelenco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3910E3">
        <w:rPr>
          <w:rFonts w:ascii="Arial" w:hAnsi="Arial" w:cs="Arial"/>
          <w:b/>
          <w:bCs/>
          <w:sz w:val="24"/>
          <w:szCs w:val="24"/>
        </w:rPr>
        <w:t>Prezzi di vendita invariati</w:t>
      </w:r>
      <w:r w:rsidRPr="003910E3">
        <w:rPr>
          <w:rFonts w:ascii="Arial" w:hAnsi="Arial" w:cs="Arial"/>
          <w:sz w:val="24"/>
          <w:szCs w:val="24"/>
        </w:rPr>
        <w:t xml:space="preserve"> Si presume che il prezzo di vendita sia fisso, indipendentemente dalla quantità venduta. In pratica, il prezzo può variare per effetto della concorrenza, della domanda o di politiche commerciali.</w:t>
      </w:r>
    </w:p>
    <w:p w14:paraId="36400EAE" w14:textId="77777777" w:rsidR="003910E3" w:rsidRPr="003910E3" w:rsidRDefault="003910E3" w:rsidP="003910E3">
      <w:pPr>
        <w:rPr>
          <w:rFonts w:ascii="Arial" w:hAnsi="Arial" w:cs="Arial"/>
          <w:b/>
          <w:bCs/>
          <w:sz w:val="24"/>
          <w:szCs w:val="24"/>
        </w:rPr>
      </w:pPr>
      <w:r w:rsidRPr="003910E3">
        <w:rPr>
          <w:rFonts w:ascii="Arial" w:hAnsi="Arial" w:cs="Arial"/>
          <w:b/>
          <w:bCs/>
          <w:sz w:val="24"/>
          <w:szCs w:val="24"/>
        </w:rPr>
        <w:t>Aspetti non considerati:</w:t>
      </w:r>
    </w:p>
    <w:p w14:paraId="527FF75C" w14:textId="77777777" w:rsidR="003910E3" w:rsidRPr="003910E3" w:rsidRDefault="003910E3" w:rsidP="003910E3">
      <w:pPr>
        <w:pStyle w:val="Paragrafoelenco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3910E3">
        <w:rPr>
          <w:rFonts w:ascii="Arial" w:hAnsi="Arial" w:cs="Arial"/>
          <w:b/>
          <w:bCs/>
          <w:sz w:val="24"/>
          <w:szCs w:val="24"/>
        </w:rPr>
        <w:t>Variazioni di mercato</w:t>
      </w:r>
      <w:r w:rsidRPr="003910E3">
        <w:rPr>
          <w:rFonts w:ascii="Arial" w:hAnsi="Arial" w:cs="Arial"/>
          <w:sz w:val="24"/>
          <w:szCs w:val="24"/>
        </w:rPr>
        <w:t xml:space="preserve"> Il BEP non tiene conto di cambiamenti nella domanda, nell’offerta o nelle condizioni economiche generali che possono influenzare vendite e costi.</w:t>
      </w:r>
    </w:p>
    <w:p w14:paraId="22C3BEE7" w14:textId="44526B19" w:rsidR="00A36F69" w:rsidRPr="003910E3" w:rsidRDefault="003910E3" w:rsidP="00A36F69">
      <w:pPr>
        <w:pStyle w:val="Paragrafoelenco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3910E3">
        <w:rPr>
          <w:rFonts w:ascii="Arial" w:hAnsi="Arial" w:cs="Arial"/>
          <w:b/>
          <w:bCs/>
          <w:sz w:val="24"/>
          <w:szCs w:val="24"/>
        </w:rPr>
        <w:t>Comportamento dei consumatori</w:t>
      </w:r>
      <w:r w:rsidRPr="003910E3">
        <w:rPr>
          <w:rFonts w:ascii="Arial" w:hAnsi="Arial" w:cs="Arial"/>
          <w:sz w:val="24"/>
          <w:szCs w:val="24"/>
        </w:rPr>
        <w:t xml:space="preserve"> L’analisi non considera come i clienti reagiscono a variazioni di prezzo, qualità o quantità, né le dinamiche di preferenza e fedeltà.</w:t>
      </w:r>
    </w:p>
    <w:sectPr w:rsidR="00A36F69" w:rsidRPr="003910E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BF25AC"/>
    <w:multiLevelType w:val="hybridMultilevel"/>
    <w:tmpl w:val="020CD7A4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FA63044"/>
    <w:multiLevelType w:val="hybridMultilevel"/>
    <w:tmpl w:val="B1C0C0B2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1F37A77"/>
    <w:multiLevelType w:val="multilevel"/>
    <w:tmpl w:val="DF2A1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052D96"/>
    <w:multiLevelType w:val="hybridMultilevel"/>
    <w:tmpl w:val="F9A261CE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DEA4CB5"/>
    <w:multiLevelType w:val="hybridMultilevel"/>
    <w:tmpl w:val="23BC2AE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425481"/>
    <w:multiLevelType w:val="multilevel"/>
    <w:tmpl w:val="51D82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AB4167"/>
    <w:multiLevelType w:val="multilevel"/>
    <w:tmpl w:val="9BDE2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E10D7E"/>
    <w:multiLevelType w:val="multilevel"/>
    <w:tmpl w:val="895C3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E11622"/>
    <w:multiLevelType w:val="hybridMultilevel"/>
    <w:tmpl w:val="79A42BA2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7D33395"/>
    <w:multiLevelType w:val="multilevel"/>
    <w:tmpl w:val="2D268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4877319">
    <w:abstractNumId w:val="2"/>
  </w:num>
  <w:num w:numId="2" w16cid:durableId="665472511">
    <w:abstractNumId w:val="8"/>
  </w:num>
  <w:num w:numId="3" w16cid:durableId="1240019234">
    <w:abstractNumId w:val="6"/>
  </w:num>
  <w:num w:numId="4" w16cid:durableId="937518999">
    <w:abstractNumId w:val="4"/>
  </w:num>
  <w:num w:numId="5" w16cid:durableId="1793938840">
    <w:abstractNumId w:val="9"/>
  </w:num>
  <w:num w:numId="6" w16cid:durableId="197007559">
    <w:abstractNumId w:val="7"/>
  </w:num>
  <w:num w:numId="7" w16cid:durableId="1822769906">
    <w:abstractNumId w:val="5"/>
  </w:num>
  <w:num w:numId="8" w16cid:durableId="1574896169">
    <w:abstractNumId w:val="0"/>
  </w:num>
  <w:num w:numId="9" w16cid:durableId="1828784689">
    <w:abstractNumId w:val="1"/>
  </w:num>
  <w:num w:numId="10" w16cid:durableId="20890320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C05"/>
    <w:rsid w:val="000A00B2"/>
    <w:rsid w:val="00152B1A"/>
    <w:rsid w:val="00187AA7"/>
    <w:rsid w:val="003910E3"/>
    <w:rsid w:val="003D5C05"/>
    <w:rsid w:val="003F4A7F"/>
    <w:rsid w:val="0049077C"/>
    <w:rsid w:val="007B24AF"/>
    <w:rsid w:val="00A36F69"/>
    <w:rsid w:val="00C610EC"/>
    <w:rsid w:val="00E1339E"/>
    <w:rsid w:val="00EA3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7B410"/>
  <w15:chartTrackingRefBased/>
  <w15:docId w15:val="{1A5F6679-7157-4056-982E-90FE67167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3D5C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3D5C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3D5C0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3D5C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3D5C0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3D5C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3D5C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3D5C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3D5C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D5C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3D5C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3D5C0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3D5C05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3D5C05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3D5C05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3D5C05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3D5C05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3D5C05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3D5C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3D5C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3D5C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3D5C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3D5C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3D5C05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3D5C05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3D5C05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3D5C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3D5C05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3D5C0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513</Words>
  <Characters>2929</Characters>
  <Application>Microsoft Office Word</Application>
  <DocSecurity>0</DocSecurity>
  <Lines>24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Pontellini</dc:creator>
  <cp:keywords/>
  <dc:description/>
  <cp:lastModifiedBy>Luca Pontellini</cp:lastModifiedBy>
  <cp:revision>12</cp:revision>
  <dcterms:created xsi:type="dcterms:W3CDTF">2025-10-21T20:24:00Z</dcterms:created>
  <dcterms:modified xsi:type="dcterms:W3CDTF">2025-10-21T20:40:00Z</dcterms:modified>
</cp:coreProperties>
</file>