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r>
        <w:t>Art. 1</w:t>
      </w:r>
    </w:p>
    <w:p w:rsidR="001D0019" w:rsidP="001D0019">
      <w:r>
        <w:t>Finalità</w:t>
      </w:r>
    </w:p>
    <w:p w:rsidR="001D0019" w:rsidP="001D0019">
      <w:r>
        <w:t>1. Le disposizioni contenute nel presente decreto costituiscono attuazione dell'articolo 2, comma 2, lettera e), della legge 22 dicembre 2021, n. 227, per garantire l'accessibilità alle pubbliche amministrazioni da parte delle persone con disabilità e l'uniformità della tutela dei lavoratori con disabilità presso le pubbliche amministrazioni sul territorio nazionale al fine della loro piena inclusione, nel rispetto del diritto europeo e internazionale in materia, in conformità all'articolo 117 della Costituzione e agli statuti delle regioni a statuto speciale e delle province autonome di Trento e di Bolzano e alle relative norme di attuazione, nonché all'articolo 9 della Convenzione delle Nazioni Unite sui diritti delle persone con disabilità, ratificata della legge 3 marzo 2009, n. 18.</w:t>
      </w:r>
    </w:p>
    <w:p w:rsidR="001D0019" w:rsidP="001D0019">
      <w:r>
        <w:t>2. Ai fini del presente decreto, per accessibilità deve intendersi l'accesso e la fruibilità, su base di eguaglianza con gli altri, dell'ambiente fisico, dei servizi pubblici, compresi i servizi elettronici e di emergenza, dell'informazione e della comunicazione, ivi inclusi i sistemi informatici e le tecnologie di informazione in caratteri Braille e in formati facilmente leggibili e comprensibili, anche mediante l'adozione di misure specifiche per le varie disabilità ovvero di meccanismi di assistenza o predisposizione di accomodamenti ragionevoli.</w:t>
      </w:r>
    </w:p>
    <w:p w:rsidR="001D0019" w:rsidP="001D0019">
      <w:r>
        <w:t>NOTE</w:t>
      </w:r>
    </w:p>
    <w:p w:rsidR="001D0019" w:rsidP="001D0019"/>
    <w:p w:rsidR="001D0019" w:rsidP="001D0019">
      <w:r>
        <w:t>Avvertenza:</w:t>
      </w:r>
    </w:p>
    <w:p w:rsidR="001D0019" w:rsidP="001D0019">
      <w:r>
        <w:t>Il testo delle note qui pubblicato è stato redatto dall'amministrazione competente per materia ai sensi dell'art. 10, commi 2 e 3 del testo unico delle disposizioni sulla promulgazione delle leggi, sull'emanazione dei decreti del Presidente della Repubblica e sulle pubblicazioni ufficiali della Repubblica italiana, approvato con D.P.R. 28 dicembre 1985, n. 1092, al solo fine di facilitare la lettura delle disposizioni di legge modificate o alle quali è operato il rinvio. Restano invariati il valore e l'efficacia degli atti legislativi qui trascritti.</w:t>
      </w:r>
    </w:p>
    <w:p w:rsidR="001D0019" w:rsidP="001D0019"/>
    <w:p w:rsidR="001D0019" w:rsidP="001D0019">
      <w:r>
        <w:t>Note alle premesse:</w:t>
      </w:r>
    </w:p>
    <w:p w:rsidR="001D0019" w:rsidP="001D0019">
      <w:r>
        <w:t>- Si riporta l'art. 76 della Costituzione della Repubblica italiana, pubblicata nella Gazzetta Ufficiale 27 dicembre 1947, n. 298:</w:t>
      </w:r>
    </w:p>
    <w:p w:rsidR="001D0019" w:rsidP="001D0019">
      <w:r>
        <w:t>«Art. 76. L'esercizio della funzione legislativa non può essere delegato al Governo se non con determinazione di principi e criteri direttivi e soltanto per tempo limitato e per oggetti definiti».</w:t>
      </w:r>
    </w:p>
    <w:p w:rsidR="001D0019" w:rsidP="001D0019">
      <w:r>
        <w:t>- L'art. 87, comma quinto, della Costituzione conferisce al Presidente della Repubblica il potere di promulgare le leggi ed emanare i decreti aventi valore di legge e i regolamenti.</w:t>
      </w:r>
    </w:p>
    <w:p w:rsidR="001D0019" w:rsidP="001D0019">
      <w:r>
        <w:t>- La legge 3 marzo 2009, n. 18 (Ratifica ed esecuzione della Convenzione delle Nazioni Unite sui diritti delle persone con disabilità, con Protocollo opzionale, fatta a New York il 13 dicembre 2006 e istituzione dell'Osservatorio nazionale sulla condizione delle persone con disabilità), è pubblicata nella Gazzetta Ufficiale 14 marzo 2009, n. 61.</w:t>
      </w:r>
    </w:p>
    <w:p w:rsidR="001D0019" w:rsidP="001D0019">
      <w:r>
        <w:t>- Si riporta l'art. 14 della legge 23 agosto 1988 n. 400 (Disciplina dell'attività di Governo e ordinamento della Presidenza del Consiglio dei ministri), pubblicata nella Gazzetta Ufficiale 12 settembre 1988, n. 214, S.O.:</w:t>
      </w:r>
    </w:p>
    <w:p w:rsidR="001D0019" w:rsidP="001D0019">
      <w:pPr>
        <w:spacing w:after="0"/>
      </w:pPr>
      <w:r>
        <w:t xml:space="preserve">«Art. 14 (Decreti legislativi). - 1. I decreti legislativi adottati dal Governo ai sensi dell'art. 76 della Costituzione sono emanati dal Presidente della Repubblica con la denominazione di "decreto legislativo" e </w:t>
      </w:r>
    </w:p>
    <w:sectPr>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