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B5" w:rsidRDefault="005A73B5" w:rsidP="00C64E78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B5" w:rsidRDefault="005A73B5" w:rsidP="005A73B5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5A73B5" w:rsidRDefault="005A73B5" w:rsidP="005A73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5A73B5" w:rsidRDefault="005A73B5" w:rsidP="005A73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5A73B5" w:rsidRDefault="005A73B5" w:rsidP="005A73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73B5" w:rsidRPr="005A73B5" w:rsidRDefault="005A73B5" w:rsidP="005A73B5">
      <w:pPr>
        <w:jc w:val="center"/>
        <w:rPr>
          <w:rFonts w:ascii="Algerian" w:hAnsi="Algerian" w:cs="Times New Roman"/>
          <w:sz w:val="56"/>
          <w:szCs w:val="56"/>
        </w:rPr>
      </w:pPr>
      <w:r>
        <w:rPr>
          <w:rFonts w:ascii="Algerian" w:hAnsi="Algerian" w:cs="Times New Roman"/>
          <w:sz w:val="56"/>
          <w:szCs w:val="56"/>
          <w:u w:val="single"/>
        </w:rPr>
        <w:t>Debiti-crediti g.a.p</w:t>
      </w:r>
    </w:p>
    <w:p w:rsidR="00D3304F" w:rsidRDefault="00D3304F" w:rsidP="00D3304F">
      <w:pPr>
        <w:jc w:val="center"/>
        <w:rPr>
          <w:rFonts w:ascii="Algerian" w:hAnsi="Algerian"/>
          <w:sz w:val="32"/>
        </w:rPr>
      </w:pPr>
    </w:p>
    <w:sectPr w:rsidR="00D330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ED"/>
    <w:rsid w:val="002539E6"/>
    <w:rsid w:val="003A47F7"/>
    <w:rsid w:val="003F2C2F"/>
    <w:rsid w:val="005A73B5"/>
    <w:rsid w:val="00C64E78"/>
    <w:rsid w:val="00D3304F"/>
    <w:rsid w:val="00E53506"/>
    <w:rsid w:val="00F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D669"/>
  <w15:chartTrackingRefBased/>
  <w15:docId w15:val="{BAA12EDE-4B68-4AC5-9BBD-97FDE3C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73B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8</cp:revision>
  <dcterms:created xsi:type="dcterms:W3CDTF">2025-04-24T10:15:00Z</dcterms:created>
  <dcterms:modified xsi:type="dcterms:W3CDTF">2025-04-24T11:02:00Z</dcterms:modified>
</cp:coreProperties>
</file>