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A8831" w14:textId="7E767549" w:rsidR="008A5EEB" w:rsidRPr="008A5EEB" w:rsidRDefault="008A5EEB" w:rsidP="008A5EEB">
      <w:pPr>
        <w:jc w:val="center"/>
        <w:rPr>
          <w:rFonts w:cstheme="minorHAnsi"/>
          <w:b/>
          <w:bCs/>
          <w:color w:val="FF0000"/>
          <w:sz w:val="40"/>
          <w:szCs w:val="40"/>
        </w:rPr>
      </w:pPr>
      <w:r w:rsidRPr="008A5EEB">
        <w:rPr>
          <w:rFonts w:cstheme="minorHAnsi"/>
          <w:b/>
          <w:bCs/>
          <w:color w:val="FF0000"/>
          <w:sz w:val="40"/>
          <w:szCs w:val="40"/>
        </w:rPr>
        <w:t>Relazione sull’ottavo giorno di stage:</w:t>
      </w:r>
    </w:p>
    <w:p w14:paraId="26076784" w14:textId="0BFD0B06" w:rsidR="008A5EEB" w:rsidRPr="008A5EEB" w:rsidRDefault="008A5EEB" w:rsidP="008A5EEB">
      <w:pPr>
        <w:rPr>
          <w:rFonts w:cstheme="minorHAnsi"/>
          <w:b/>
          <w:bCs/>
          <w:sz w:val="28"/>
          <w:szCs w:val="28"/>
        </w:rPr>
      </w:pPr>
      <w:r w:rsidRPr="008A5EEB">
        <w:rPr>
          <w:rFonts w:cstheme="minorHAnsi"/>
          <w:b/>
          <w:bCs/>
          <w:sz w:val="28"/>
          <w:szCs w:val="28"/>
        </w:rPr>
        <w:t>Data: 1</w:t>
      </w:r>
      <w:r>
        <w:rPr>
          <w:rFonts w:cstheme="minorHAnsi"/>
          <w:b/>
          <w:bCs/>
          <w:sz w:val="28"/>
          <w:szCs w:val="28"/>
        </w:rPr>
        <w:t>6</w:t>
      </w:r>
      <w:r w:rsidRPr="008A5EEB">
        <w:rPr>
          <w:rFonts w:cstheme="minorHAnsi"/>
          <w:b/>
          <w:bCs/>
          <w:sz w:val="28"/>
          <w:szCs w:val="28"/>
        </w:rPr>
        <w:t xml:space="preserve"> aprile 2025  </w:t>
      </w:r>
    </w:p>
    <w:p w14:paraId="051AF0C6" w14:textId="691BE50B" w:rsidR="008A5EEB" w:rsidRPr="008A5EEB" w:rsidRDefault="008A5EEB" w:rsidP="008A5EEB">
      <w:pPr>
        <w:rPr>
          <w:rFonts w:cstheme="minorHAnsi"/>
          <w:b/>
          <w:bCs/>
          <w:sz w:val="28"/>
          <w:szCs w:val="28"/>
        </w:rPr>
      </w:pPr>
      <w:r w:rsidRPr="008A5EEB">
        <w:rPr>
          <w:rFonts w:cstheme="minorHAnsi"/>
          <w:b/>
          <w:bCs/>
          <w:sz w:val="28"/>
          <w:szCs w:val="28"/>
        </w:rPr>
        <w:t>Orario: 0</w:t>
      </w:r>
      <w:r>
        <w:rPr>
          <w:rFonts w:cstheme="minorHAnsi"/>
          <w:b/>
          <w:bCs/>
          <w:sz w:val="28"/>
          <w:szCs w:val="28"/>
        </w:rPr>
        <w:t>7</w:t>
      </w:r>
      <w:r w:rsidRPr="008A5EEB">
        <w:rPr>
          <w:rFonts w:cstheme="minorHAnsi"/>
          <w:b/>
          <w:bCs/>
          <w:sz w:val="28"/>
          <w:szCs w:val="28"/>
        </w:rPr>
        <w:t>:</w:t>
      </w:r>
      <w:r>
        <w:rPr>
          <w:rFonts w:cstheme="minorHAnsi"/>
          <w:b/>
          <w:bCs/>
          <w:sz w:val="28"/>
          <w:szCs w:val="28"/>
        </w:rPr>
        <w:t>5</w:t>
      </w:r>
      <w:r w:rsidRPr="008A5EEB">
        <w:rPr>
          <w:rFonts w:cstheme="minorHAnsi"/>
          <w:b/>
          <w:bCs/>
          <w:sz w:val="28"/>
          <w:szCs w:val="28"/>
        </w:rPr>
        <w:t>0 - 14:</w:t>
      </w:r>
      <w:r>
        <w:rPr>
          <w:rFonts w:cstheme="minorHAnsi"/>
          <w:b/>
          <w:bCs/>
          <w:sz w:val="28"/>
          <w:szCs w:val="28"/>
        </w:rPr>
        <w:t>0</w:t>
      </w:r>
      <w:r w:rsidRPr="008A5EEB">
        <w:rPr>
          <w:rFonts w:cstheme="minorHAnsi"/>
          <w:b/>
          <w:bCs/>
          <w:sz w:val="28"/>
          <w:szCs w:val="28"/>
        </w:rPr>
        <w:t xml:space="preserve">0  </w:t>
      </w:r>
    </w:p>
    <w:p w14:paraId="10574BCB" w14:textId="77777777" w:rsidR="004F4C46" w:rsidRDefault="004F4C46">
      <w:pPr>
        <w:rPr>
          <w:rFonts w:cstheme="minorHAnsi"/>
          <w:sz w:val="28"/>
          <w:szCs w:val="28"/>
        </w:rPr>
      </w:pPr>
    </w:p>
    <w:p w14:paraId="79E3610A" w14:textId="77777777" w:rsidR="004F4C46" w:rsidRPr="004F4C46" w:rsidRDefault="004F4C46" w:rsidP="004F4C46">
      <w:pPr>
        <w:rPr>
          <w:rFonts w:cstheme="minorHAnsi"/>
          <w:sz w:val="32"/>
          <w:szCs w:val="32"/>
        </w:rPr>
      </w:pPr>
      <w:r w:rsidRPr="004F4C46">
        <w:rPr>
          <w:rFonts w:cstheme="minorHAnsi"/>
          <w:b/>
          <w:bCs/>
          <w:sz w:val="32"/>
          <w:szCs w:val="32"/>
        </w:rPr>
        <w:t>Compiti svolti:</w:t>
      </w:r>
    </w:p>
    <w:p w14:paraId="1FC5CDF7" w14:textId="6E98E057" w:rsidR="004F4C46" w:rsidRPr="004F4C46" w:rsidRDefault="004F4C46" w:rsidP="004F4C46">
      <w:pPr>
        <w:rPr>
          <w:rFonts w:cstheme="minorHAnsi"/>
          <w:sz w:val="28"/>
          <w:szCs w:val="28"/>
        </w:rPr>
      </w:pPr>
      <w:r w:rsidRPr="004F4C46">
        <w:rPr>
          <w:rFonts w:cstheme="minorHAnsi"/>
          <w:sz w:val="28"/>
          <w:szCs w:val="28"/>
        </w:rPr>
        <w:t>La giornata ha incluso diverse attività pratiche e organizzative:</w:t>
      </w:r>
    </w:p>
    <w:p w14:paraId="43B55134" w14:textId="77777777" w:rsidR="004F4C46" w:rsidRDefault="004F4C46" w:rsidP="004F4C46">
      <w:pPr>
        <w:pStyle w:val="Paragrafoelenco"/>
        <w:numPr>
          <w:ilvl w:val="0"/>
          <w:numId w:val="12"/>
        </w:numPr>
        <w:rPr>
          <w:rFonts w:cstheme="minorHAnsi"/>
          <w:sz w:val="28"/>
          <w:szCs w:val="28"/>
        </w:rPr>
      </w:pPr>
      <w:r w:rsidRPr="004F4C46">
        <w:rPr>
          <w:rFonts w:cstheme="minorHAnsi"/>
          <w:b/>
          <w:bCs/>
          <w:sz w:val="28"/>
          <w:szCs w:val="28"/>
        </w:rPr>
        <w:t>Sistemazione della libreria:</w:t>
      </w:r>
      <w:r w:rsidRPr="004F4C46">
        <w:rPr>
          <w:rFonts w:cstheme="minorHAnsi"/>
          <w:sz w:val="28"/>
          <w:szCs w:val="28"/>
        </w:rPr>
        <w:t xml:space="preserve"> Su richiesta del sindaco, i libri presenti nella home del comune sono stati trasferiti nell’ufficio al piano terra. I volumi sono stati ordinati in base alla grandezza, nonostante le loro cattive condizioni (polverosi, maleodoranti, con crisalidi di tafani e cimici morte). Inoltre, si è dovuta riorganizzare la scaffalatura, che presentava raccoglitori e altri oggetti disposti in maniera disordinata.</w:t>
      </w:r>
    </w:p>
    <w:p w14:paraId="6B6D280E" w14:textId="74752667" w:rsidR="004F4C46" w:rsidRDefault="004F4C46" w:rsidP="004F4C46">
      <w:pPr>
        <w:pStyle w:val="Paragrafoelenco"/>
        <w:numPr>
          <w:ilvl w:val="0"/>
          <w:numId w:val="12"/>
        </w:numPr>
        <w:rPr>
          <w:rFonts w:cstheme="minorHAnsi"/>
          <w:sz w:val="28"/>
          <w:szCs w:val="28"/>
        </w:rPr>
      </w:pPr>
      <w:r w:rsidRPr="004F4C46">
        <w:rPr>
          <w:rFonts w:cstheme="minorHAnsi"/>
          <w:b/>
          <w:bCs/>
          <w:sz w:val="28"/>
          <w:szCs w:val="28"/>
        </w:rPr>
        <w:t>Collaborazione con Clementi:</w:t>
      </w:r>
      <w:r w:rsidRPr="004F4C46">
        <w:rPr>
          <w:rFonts w:cstheme="minorHAnsi"/>
          <w:sz w:val="28"/>
          <w:szCs w:val="28"/>
        </w:rPr>
        <w:t xml:space="preserve"> Durante la sistemazione della libreria, Clementi si è dimostrato poco motivato, sostenendo che questo tipo di lavoro non fosse adeguato </w:t>
      </w:r>
      <w:proofErr w:type="gramStart"/>
      <w:r w:rsidRPr="004F4C46">
        <w:rPr>
          <w:rFonts w:cstheme="minorHAnsi"/>
          <w:sz w:val="28"/>
          <w:szCs w:val="28"/>
        </w:rPr>
        <w:t>per</w:t>
      </w:r>
      <w:proofErr w:type="gramEnd"/>
      <w:r>
        <w:rPr>
          <w:rFonts w:cstheme="minorHAnsi"/>
          <w:sz w:val="28"/>
          <w:szCs w:val="28"/>
        </w:rPr>
        <w:t xml:space="preserve"> </w:t>
      </w:r>
      <w:r w:rsidRPr="004F4C46">
        <w:rPr>
          <w:rFonts w:cstheme="minorHAnsi"/>
          <w:sz w:val="28"/>
          <w:szCs w:val="28"/>
        </w:rPr>
        <w:t>degli studenti dell’indirizzo informatico. Ha anche lamentato frequentemente la natura dei compiti assegnati durante lo stage, ma ciò non ha impedito di portare avanti il lavoro. Durante le attività di archiviazione, invece, è apparso più attivo e collaborativo, soprattutto perché il suo compito era limitato alla lettura dei documenti.</w:t>
      </w:r>
    </w:p>
    <w:p w14:paraId="6C1598D5" w14:textId="1CC923BF" w:rsidR="004F4C46" w:rsidRPr="004F4C46" w:rsidRDefault="004F4C46" w:rsidP="004F4C46">
      <w:pPr>
        <w:pStyle w:val="Paragrafoelenco"/>
        <w:numPr>
          <w:ilvl w:val="0"/>
          <w:numId w:val="12"/>
        </w:numPr>
        <w:rPr>
          <w:rFonts w:cstheme="minorHAnsi"/>
          <w:sz w:val="28"/>
          <w:szCs w:val="28"/>
        </w:rPr>
      </w:pPr>
      <w:r w:rsidRPr="004F4C46">
        <w:rPr>
          <w:rFonts w:cstheme="minorHAnsi"/>
          <w:b/>
          <w:bCs/>
          <w:sz w:val="28"/>
          <w:szCs w:val="28"/>
        </w:rPr>
        <w:t>Archiviazione documenti:</w:t>
      </w:r>
      <w:r w:rsidRPr="004F4C46">
        <w:rPr>
          <w:rFonts w:cstheme="minorHAnsi"/>
          <w:sz w:val="28"/>
          <w:szCs w:val="28"/>
        </w:rPr>
        <w:t xml:space="preserve"> Completato il lavoro sui documenti dalla "A" alla "M" nell’ufficio del ragioniere:</w:t>
      </w:r>
    </w:p>
    <w:p w14:paraId="139515DF" w14:textId="77777777" w:rsidR="004F4C46" w:rsidRPr="004F4C46" w:rsidRDefault="004F4C46" w:rsidP="004F4C46">
      <w:pPr>
        <w:numPr>
          <w:ilvl w:val="1"/>
          <w:numId w:val="10"/>
        </w:numPr>
        <w:rPr>
          <w:rFonts w:cstheme="minorHAnsi"/>
          <w:sz w:val="28"/>
          <w:szCs w:val="28"/>
        </w:rPr>
      </w:pPr>
      <w:r w:rsidRPr="004F4C46">
        <w:rPr>
          <w:rFonts w:cstheme="minorHAnsi"/>
          <w:sz w:val="28"/>
          <w:szCs w:val="28"/>
        </w:rPr>
        <w:t>Lettura e classificazione dei documenti per nome e codice fiscale, seguita dall’archiviazione nella cassettiera.</w:t>
      </w:r>
    </w:p>
    <w:p w14:paraId="5974D477" w14:textId="77777777" w:rsidR="004F4C46" w:rsidRPr="004F4C46" w:rsidRDefault="004F4C46" w:rsidP="004F4C46">
      <w:pPr>
        <w:numPr>
          <w:ilvl w:val="1"/>
          <w:numId w:val="10"/>
        </w:numPr>
        <w:rPr>
          <w:rFonts w:cstheme="minorHAnsi"/>
          <w:sz w:val="28"/>
          <w:szCs w:val="28"/>
        </w:rPr>
      </w:pPr>
      <w:r w:rsidRPr="004F4C46">
        <w:rPr>
          <w:rFonts w:cstheme="minorHAnsi"/>
          <w:sz w:val="28"/>
          <w:szCs w:val="28"/>
        </w:rPr>
        <w:t>I documenti non trovati sono stati inseriti nella pila "non trovati", ordinata alfabeticamente.</w:t>
      </w:r>
    </w:p>
    <w:p w14:paraId="73FAB446" w14:textId="77777777" w:rsidR="004F4C46" w:rsidRDefault="004F4C46" w:rsidP="004F4C46">
      <w:pPr>
        <w:numPr>
          <w:ilvl w:val="1"/>
          <w:numId w:val="10"/>
        </w:numPr>
        <w:rPr>
          <w:rFonts w:cstheme="minorHAnsi"/>
          <w:sz w:val="28"/>
          <w:szCs w:val="28"/>
        </w:rPr>
      </w:pPr>
      <w:r w:rsidRPr="004F4C46">
        <w:rPr>
          <w:rFonts w:cstheme="minorHAnsi"/>
          <w:sz w:val="28"/>
          <w:szCs w:val="28"/>
        </w:rPr>
        <w:t>Terminata l’archiviazione, i raccoglitori sono stati riposti nel loro posto nell’ufficio al piano terra.</w:t>
      </w:r>
    </w:p>
    <w:p w14:paraId="30250068" w14:textId="41DC4321" w:rsidR="004F4C46" w:rsidRPr="004F4C46" w:rsidRDefault="004F4C46" w:rsidP="004F4C46">
      <w:pPr>
        <w:pStyle w:val="Paragrafoelenco"/>
        <w:numPr>
          <w:ilvl w:val="0"/>
          <w:numId w:val="13"/>
        </w:numPr>
        <w:rPr>
          <w:rFonts w:cstheme="minorHAnsi"/>
          <w:sz w:val="28"/>
          <w:szCs w:val="28"/>
        </w:rPr>
      </w:pPr>
      <w:r w:rsidRPr="004F4C46">
        <w:rPr>
          <w:rFonts w:cstheme="minorHAnsi"/>
          <w:b/>
          <w:bCs/>
          <w:sz w:val="28"/>
          <w:szCs w:val="28"/>
        </w:rPr>
        <w:t>Bigliettini da visita:</w:t>
      </w:r>
      <w:r w:rsidRPr="004F4C46">
        <w:rPr>
          <w:rFonts w:cstheme="minorHAnsi"/>
          <w:sz w:val="28"/>
          <w:szCs w:val="28"/>
        </w:rPr>
        <w:t xml:space="preserve"> Apportati piccoli aggiustamenti ai bigliettini già realizzati (seguendo le indicazioni di Carmen Pacini) e avviata la creazione di nuovi bigliettini relativi alla carta d’identità elettronica e a un documento legato alla polizia, di cui resta poco chiara la natura.</w:t>
      </w:r>
    </w:p>
    <w:p w14:paraId="59BB0017" w14:textId="77777777" w:rsidR="004F4C46" w:rsidRDefault="004F4C46" w:rsidP="004F4C46">
      <w:pPr>
        <w:rPr>
          <w:rFonts w:cstheme="minorHAnsi"/>
          <w:b/>
          <w:bCs/>
          <w:sz w:val="32"/>
          <w:szCs w:val="32"/>
        </w:rPr>
      </w:pPr>
    </w:p>
    <w:p w14:paraId="04D47547" w14:textId="65A3D8A4" w:rsidR="004F4C46" w:rsidRDefault="004F4C46" w:rsidP="004F4C46">
      <w:pPr>
        <w:rPr>
          <w:rFonts w:cstheme="minorHAnsi"/>
          <w:sz w:val="32"/>
          <w:szCs w:val="32"/>
        </w:rPr>
      </w:pPr>
      <w:r w:rsidRPr="004F4C46">
        <w:rPr>
          <w:rFonts w:cstheme="minorHAnsi"/>
          <w:b/>
          <w:bCs/>
          <w:sz w:val="32"/>
          <w:szCs w:val="32"/>
        </w:rPr>
        <w:lastRenderedPageBreak/>
        <w:t>Osservazioni:</w:t>
      </w:r>
    </w:p>
    <w:p w14:paraId="168D59E5" w14:textId="4F72DEA6" w:rsidR="004F4C46" w:rsidRPr="004F4C46" w:rsidRDefault="004F4C46" w:rsidP="004F4C46">
      <w:pPr>
        <w:rPr>
          <w:rFonts w:cstheme="minorHAnsi"/>
          <w:sz w:val="28"/>
          <w:szCs w:val="28"/>
        </w:rPr>
      </w:pPr>
      <w:r w:rsidRPr="004F4C46">
        <w:rPr>
          <w:rFonts w:cstheme="minorHAnsi"/>
          <w:sz w:val="28"/>
          <w:szCs w:val="28"/>
        </w:rPr>
        <w:t>La giornata ha richiesto pazienza per affrontare attività lontane dal percorso di studi, ma è stata utile per affinare capacità organizzative e completare attività importanti. La collaborazione con Clementi ha presentato alti e bassi: sebbene abbia mostrato svogliatezza durante alcune mansioni, ha comunque contribuito attivamente in altre.</w:t>
      </w:r>
    </w:p>
    <w:p w14:paraId="4B5FD6F3" w14:textId="77777777" w:rsidR="004F4C46" w:rsidRPr="004F4C46" w:rsidRDefault="004F4C46">
      <w:pPr>
        <w:rPr>
          <w:rFonts w:cstheme="minorHAnsi"/>
          <w:sz w:val="32"/>
          <w:szCs w:val="32"/>
        </w:rPr>
      </w:pPr>
      <w:r w:rsidRPr="004F4C46">
        <w:rPr>
          <w:rFonts w:cstheme="minorHAnsi"/>
          <w:b/>
          <w:bCs/>
          <w:sz w:val="32"/>
          <w:szCs w:val="32"/>
        </w:rPr>
        <w:t>Prospettive per domani:</w:t>
      </w:r>
    </w:p>
    <w:p w14:paraId="62477D8B" w14:textId="60B2EDF6" w:rsidR="007B24AF" w:rsidRPr="008A5EEB" w:rsidRDefault="004F4C46">
      <w:pPr>
        <w:rPr>
          <w:rFonts w:cstheme="minorHAnsi"/>
          <w:sz w:val="28"/>
          <w:szCs w:val="28"/>
        </w:rPr>
      </w:pPr>
      <w:r w:rsidRPr="004F4C46">
        <w:rPr>
          <w:rFonts w:cstheme="minorHAnsi"/>
          <w:sz w:val="28"/>
          <w:szCs w:val="28"/>
        </w:rPr>
        <w:t>Il lavoro sui bigliettini da visita proseguirà e sarà probabilmente l’attività principale della giornata. L’assenza di Clementi richiederà maggiore autonomia e concentrazione.</w:t>
      </w:r>
      <w:r w:rsidR="008A5EEB" w:rsidRPr="008A5EEB">
        <w:rPr>
          <w:rFonts w:cstheme="minorHAnsi"/>
          <w:sz w:val="28"/>
          <w:szCs w:val="28"/>
        </w:rPr>
        <w:t xml:space="preserve"> </w:t>
      </w:r>
    </w:p>
    <w:sectPr w:rsidR="007B24AF" w:rsidRPr="008A5E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F05C8"/>
    <w:multiLevelType w:val="hybridMultilevel"/>
    <w:tmpl w:val="0728D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CC36E9"/>
    <w:multiLevelType w:val="hybridMultilevel"/>
    <w:tmpl w:val="8FD8C6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2BDE1AEC"/>
    <w:multiLevelType w:val="hybridMultilevel"/>
    <w:tmpl w:val="2F706A04"/>
    <w:lvl w:ilvl="0" w:tplc="29ECC9DA">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3" w15:restartNumberingAfterBreak="0">
    <w:nsid w:val="32397E1F"/>
    <w:multiLevelType w:val="hybridMultilevel"/>
    <w:tmpl w:val="6EA63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90814B7"/>
    <w:multiLevelType w:val="hybridMultilevel"/>
    <w:tmpl w:val="CF3A92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4B5954DC"/>
    <w:multiLevelType w:val="hybridMultilevel"/>
    <w:tmpl w:val="878ED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CA7D7F"/>
    <w:multiLevelType w:val="hybridMultilevel"/>
    <w:tmpl w:val="9A4E15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6EE05468"/>
    <w:multiLevelType w:val="hybridMultilevel"/>
    <w:tmpl w:val="D21CF7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706D5452"/>
    <w:multiLevelType w:val="hybridMultilevel"/>
    <w:tmpl w:val="13E813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7341577C"/>
    <w:multiLevelType w:val="multilevel"/>
    <w:tmpl w:val="E75C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E00F6"/>
    <w:multiLevelType w:val="hybridMultilevel"/>
    <w:tmpl w:val="F886BC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7B397B6A"/>
    <w:multiLevelType w:val="hybridMultilevel"/>
    <w:tmpl w:val="AC26A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1960647619">
    <w:abstractNumId w:val="4"/>
  </w:num>
  <w:num w:numId="2" w16cid:durableId="890847069">
    <w:abstractNumId w:val="2"/>
  </w:num>
  <w:num w:numId="3" w16cid:durableId="1868836310">
    <w:abstractNumId w:val="10"/>
  </w:num>
  <w:num w:numId="4" w16cid:durableId="1190414221">
    <w:abstractNumId w:val="3"/>
  </w:num>
  <w:num w:numId="5" w16cid:durableId="1794254471">
    <w:abstractNumId w:val="11"/>
  </w:num>
  <w:num w:numId="6" w16cid:durableId="1289581748">
    <w:abstractNumId w:val="1"/>
  </w:num>
  <w:num w:numId="7" w16cid:durableId="1056854733">
    <w:abstractNumId w:val="8"/>
  </w:num>
  <w:num w:numId="8" w16cid:durableId="1475759337">
    <w:abstractNumId w:val="6"/>
  </w:num>
  <w:num w:numId="9" w16cid:durableId="1113672410">
    <w:abstractNumId w:val="7"/>
  </w:num>
  <w:num w:numId="10" w16cid:durableId="2091265240">
    <w:abstractNumId w:val="9"/>
  </w:num>
  <w:num w:numId="11" w16cid:durableId="395933046">
    <w:abstractNumId w:val="1"/>
  </w:num>
  <w:num w:numId="12" w16cid:durableId="1767991654">
    <w:abstractNumId w:val="5"/>
  </w:num>
  <w:num w:numId="13" w16cid:durableId="144083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EB"/>
    <w:rsid w:val="00152B1A"/>
    <w:rsid w:val="00187AA7"/>
    <w:rsid w:val="003F4A7F"/>
    <w:rsid w:val="004F4C46"/>
    <w:rsid w:val="0055050C"/>
    <w:rsid w:val="006F34D2"/>
    <w:rsid w:val="00706E13"/>
    <w:rsid w:val="007B24AF"/>
    <w:rsid w:val="008A5EEB"/>
    <w:rsid w:val="00B53561"/>
    <w:rsid w:val="00E1339E"/>
    <w:rsid w:val="00ED41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30CC"/>
  <w15:chartTrackingRefBased/>
  <w15:docId w15:val="{6578C53A-C1AA-4985-AF1F-9A818997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A5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8A5E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A5EEB"/>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A5EEB"/>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A5EEB"/>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8A5EE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5EE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5EE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5EE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5EEB"/>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8A5EEB"/>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8A5EEB"/>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A5EEB"/>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8A5EEB"/>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8A5EE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5EE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5EE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5EE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5EE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5EE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5EE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5EE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5EEB"/>
    <w:rPr>
      <w:i/>
      <w:iCs/>
      <w:color w:val="404040" w:themeColor="text1" w:themeTint="BF"/>
    </w:rPr>
  </w:style>
  <w:style w:type="paragraph" w:styleId="Paragrafoelenco">
    <w:name w:val="List Paragraph"/>
    <w:basedOn w:val="Normale"/>
    <w:uiPriority w:val="34"/>
    <w:qFormat/>
    <w:rsid w:val="008A5EEB"/>
    <w:pPr>
      <w:ind w:left="720"/>
      <w:contextualSpacing/>
    </w:pPr>
  </w:style>
  <w:style w:type="character" w:styleId="Enfasiintensa">
    <w:name w:val="Intense Emphasis"/>
    <w:basedOn w:val="Carpredefinitoparagrafo"/>
    <w:uiPriority w:val="21"/>
    <w:qFormat/>
    <w:rsid w:val="008A5EEB"/>
    <w:rPr>
      <w:i/>
      <w:iCs/>
      <w:color w:val="2F5496" w:themeColor="accent1" w:themeShade="BF"/>
    </w:rPr>
  </w:style>
  <w:style w:type="paragraph" w:styleId="Citazioneintensa">
    <w:name w:val="Intense Quote"/>
    <w:basedOn w:val="Normale"/>
    <w:next w:val="Normale"/>
    <w:link w:val="CitazioneintensaCarattere"/>
    <w:uiPriority w:val="30"/>
    <w:qFormat/>
    <w:rsid w:val="008A5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8A5EEB"/>
    <w:rPr>
      <w:i/>
      <w:iCs/>
      <w:color w:val="2F5496" w:themeColor="accent1" w:themeShade="BF"/>
    </w:rPr>
  </w:style>
  <w:style w:type="character" w:styleId="Riferimentointenso">
    <w:name w:val="Intense Reference"/>
    <w:basedOn w:val="Carpredefinitoparagrafo"/>
    <w:uiPriority w:val="32"/>
    <w:qFormat/>
    <w:rsid w:val="008A5E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481825">
      <w:bodyDiv w:val="1"/>
      <w:marLeft w:val="0"/>
      <w:marRight w:val="0"/>
      <w:marTop w:val="0"/>
      <w:marBottom w:val="0"/>
      <w:divBdr>
        <w:top w:val="none" w:sz="0" w:space="0" w:color="auto"/>
        <w:left w:val="none" w:sz="0" w:space="0" w:color="auto"/>
        <w:bottom w:val="none" w:sz="0" w:space="0" w:color="auto"/>
        <w:right w:val="none" w:sz="0" w:space="0" w:color="auto"/>
      </w:divBdr>
    </w:div>
    <w:div w:id="1543592127">
      <w:bodyDiv w:val="1"/>
      <w:marLeft w:val="0"/>
      <w:marRight w:val="0"/>
      <w:marTop w:val="0"/>
      <w:marBottom w:val="0"/>
      <w:divBdr>
        <w:top w:val="none" w:sz="0" w:space="0" w:color="auto"/>
        <w:left w:val="none" w:sz="0" w:space="0" w:color="auto"/>
        <w:bottom w:val="none" w:sz="0" w:space="0" w:color="auto"/>
        <w:right w:val="none" w:sz="0" w:space="0" w:color="auto"/>
      </w:divBdr>
    </w:div>
    <w:div w:id="1726027655">
      <w:bodyDiv w:val="1"/>
      <w:marLeft w:val="0"/>
      <w:marRight w:val="0"/>
      <w:marTop w:val="0"/>
      <w:marBottom w:val="0"/>
      <w:divBdr>
        <w:top w:val="none" w:sz="0" w:space="0" w:color="auto"/>
        <w:left w:val="none" w:sz="0" w:space="0" w:color="auto"/>
        <w:bottom w:val="none" w:sz="0" w:space="0" w:color="auto"/>
        <w:right w:val="none" w:sz="0" w:space="0" w:color="auto"/>
      </w:divBdr>
    </w:div>
    <w:div w:id="20822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28</cp:revision>
  <dcterms:created xsi:type="dcterms:W3CDTF">2025-04-16T15:01:00Z</dcterms:created>
  <dcterms:modified xsi:type="dcterms:W3CDTF">2025-04-17T15:33:00Z</dcterms:modified>
</cp:coreProperties>
</file>