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647" w14:textId="77777777" w:rsidR="004B46FB" w:rsidRDefault="004B46FB" w:rsidP="004B46FB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 w:rsidRPr="005735C9">
        <w:rPr>
          <w:rFonts w:ascii="Arial Black" w:hAnsi="Arial Black"/>
          <w:noProof/>
          <w:color w:val="FF0000"/>
          <w:sz w:val="40"/>
          <w:szCs w:val="40"/>
        </w:rPr>
        <w:t>Riassunto dell’esperienza di laboratorio:</w:t>
      </w:r>
    </w:p>
    <w:p w14:paraId="4D225706" w14:textId="77777777" w:rsidR="004B46FB" w:rsidRDefault="004B46FB" w:rsidP="004B46FB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w:t>Resistenze in serie e in parallelo.</w:t>
      </w:r>
    </w:p>
    <w:p w14:paraId="39715181" w14:textId="77777777" w:rsidR="004B46FB" w:rsidRDefault="004B46FB" w:rsidP="004B46FB">
      <w:pPr>
        <w:rPr>
          <w:rFonts w:ascii="Arial Black" w:hAnsi="Arial Black"/>
          <w:noProof/>
          <w:color w:val="FF0000"/>
          <w:sz w:val="40"/>
          <w:szCs w:val="40"/>
        </w:rPr>
      </w:pPr>
    </w:p>
    <w:p w14:paraId="4B5090EA" w14:textId="77777777" w:rsidR="004B46FB" w:rsidRDefault="004B46FB" w:rsidP="004B46FB">
      <w:pPr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t xml:space="preserve">Per prima cosa si è andati sul sito di </w:t>
      </w:r>
      <w:r w:rsidRPr="005735C9">
        <w:rPr>
          <w:rFonts w:asciiTheme="majorHAnsi" w:hAnsiTheme="majorHAnsi" w:cstheme="majorHAnsi"/>
          <w:b/>
          <w:bCs/>
          <w:noProof/>
          <w:sz w:val="32"/>
          <w:szCs w:val="32"/>
        </w:rPr>
        <w:t>Tinkercard</w:t>
      </w:r>
      <w:r w:rsidRPr="005735C9">
        <w:rPr>
          <w:rFonts w:asciiTheme="majorHAnsi" w:hAnsiTheme="majorHAnsi" w:cstheme="majorHAnsi"/>
          <w:noProof/>
          <w:sz w:val="32"/>
          <w:szCs w:val="32"/>
        </w:rPr>
        <w:t>,</w:t>
      </w:r>
      <w:r>
        <w:rPr>
          <w:rFonts w:asciiTheme="majorHAnsi" w:hAnsiTheme="majorHAnsi" w:cstheme="majorHAnsi"/>
          <w:noProof/>
          <w:sz w:val="32"/>
          <w:szCs w:val="32"/>
        </w:rPr>
        <w:t xml:space="preserve"> dove si è creato un priprio account utilizzando l’ e-mail scolastica. Si è poi andati su “Crea” e poi su “Circuito”.  A quel punto si è andati su “Cerca” e si è preso per il primo esperimento:</w:t>
      </w:r>
    </w:p>
    <w:p w14:paraId="6CD42CAF" w14:textId="77777777" w:rsidR="004B46FB" w:rsidRPr="00276034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alimentatore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(impostato successivamente su 1000mV e </w:t>
      </w:r>
      <w:r w:rsidRPr="00BD58E0">
        <w:rPr>
          <w:rFonts w:asciiTheme="majorHAnsi" w:hAnsiTheme="majorHAnsi" w:cstheme="majorHAnsi"/>
          <w:sz w:val="32"/>
          <w:szCs w:val="32"/>
        </w:rPr>
        <w:t>5</w:t>
      </w:r>
      <w:r w:rsidRPr="00BD58E0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µA</w:t>
      </w:r>
      <w:r w:rsidRPr="00BD58E0">
        <w:rPr>
          <w:rFonts w:asciiTheme="majorHAnsi" w:hAnsiTheme="majorHAnsi" w:cstheme="majorHAnsi"/>
          <w:sz w:val="32"/>
          <w:szCs w:val="32"/>
        </w:rPr>
        <w:t xml:space="preserve"> per</w:t>
      </w:r>
      <w:r>
        <w:rPr>
          <w:rFonts w:asciiTheme="majorHAnsi" w:hAnsiTheme="majorHAnsi" w:cstheme="majorHAnsi"/>
          <w:sz w:val="32"/>
          <w:szCs w:val="32"/>
        </w:rPr>
        <w:t xml:space="preserve"> la corrente)</w:t>
      </w:r>
    </w:p>
    <w:p w14:paraId="22C320F3" w14:textId="77777777" w:rsidR="004B46FB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due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>
        <w:rPr>
          <w:rFonts w:asciiTheme="majorHAnsi" w:hAnsiTheme="majorHAnsi" w:cstheme="majorHAnsi"/>
          <w:sz w:val="32"/>
          <w:szCs w:val="32"/>
        </w:rPr>
        <w:t xml:space="preserve">, che sono state posizionate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in serie</w:t>
      </w:r>
    </w:p>
    <w:p w14:paraId="32D3C8FE" w14:textId="77777777" w:rsidR="004B46FB" w:rsidRPr="00276034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dei cavi che hanno collegato </w:t>
      </w:r>
      <w:r>
        <w:rPr>
          <w:rFonts w:asciiTheme="majorHAnsi" w:hAnsiTheme="majorHAnsi" w:cstheme="majorHAnsi"/>
          <w:sz w:val="32"/>
          <w:szCs w:val="32"/>
        </w:rPr>
        <w:t xml:space="preserve">tra loro </w:t>
      </w:r>
      <w:r w:rsidRPr="00276034">
        <w:rPr>
          <w:rFonts w:asciiTheme="majorHAnsi" w:hAnsiTheme="majorHAnsi" w:cstheme="majorHAnsi"/>
          <w:sz w:val="32"/>
          <w:szCs w:val="32"/>
        </w:rPr>
        <w:t xml:space="preserve">l’alimentatore </w:t>
      </w:r>
      <w:r>
        <w:rPr>
          <w:rFonts w:asciiTheme="majorHAnsi" w:hAnsiTheme="majorHAnsi" w:cstheme="majorHAnsi"/>
          <w:sz w:val="32"/>
          <w:szCs w:val="32"/>
        </w:rPr>
        <w:t>e</w:t>
      </w:r>
      <w:r w:rsidRPr="00276034">
        <w:rPr>
          <w:rFonts w:asciiTheme="majorHAnsi" w:hAnsiTheme="majorHAnsi" w:cstheme="majorHAnsi"/>
          <w:sz w:val="32"/>
          <w:szCs w:val="32"/>
        </w:rPr>
        <w:t xml:space="preserve"> le resistenze</w:t>
      </w:r>
    </w:p>
    <w:p w14:paraId="01D29364" w14:textId="77777777" w:rsidR="004B46FB" w:rsidRDefault="004B46FB" w:rsidP="004B46F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35F9B77A" wp14:editId="48008110">
            <wp:extent cx="6481482" cy="2295525"/>
            <wp:effectExtent l="0" t="0" r="0" b="0"/>
            <wp:docPr id="11485312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1234" name=""/>
                    <pic:cNvPicPr/>
                  </pic:nvPicPr>
                  <pic:blipFill rotWithShape="1">
                    <a:blip r:embed="rId5"/>
                    <a:srcRect l="33389" t="18815" r="14318" b="48257"/>
                    <a:stretch/>
                  </pic:blipFill>
                  <pic:spPr bwMode="auto">
                    <a:xfrm>
                      <a:off x="0" y="0"/>
                      <a:ext cx="6511507" cy="23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D1203" w14:textId="77777777" w:rsidR="004B46FB" w:rsidRPr="00BD58E0" w:rsidRDefault="004B46FB" w:rsidP="004B46FB">
      <w:pPr>
        <w:ind w:left="360"/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Una volta creato il circuito si è cliccato “simula” e si sono visti i parametri di tensione e corrente cambiare progressivamente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2158B6CA" w14:textId="77777777" w:rsidR="004B46FB" w:rsidRDefault="004B46FB" w:rsidP="004B46F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69289B" w14:textId="77777777" w:rsidR="004B46FB" w:rsidRDefault="004B46FB" w:rsidP="004B46FB">
      <w:pPr>
        <w:ind w:left="360"/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Per il secondo esperimento, invece, </w:t>
      </w:r>
      <w:r>
        <w:rPr>
          <w:rFonts w:asciiTheme="majorHAnsi" w:hAnsiTheme="majorHAnsi" w:cstheme="majorHAnsi"/>
          <w:sz w:val="32"/>
          <w:szCs w:val="32"/>
        </w:rPr>
        <w:t>si è preso:</w:t>
      </w:r>
    </w:p>
    <w:p w14:paraId="5447ACF8" w14:textId="77777777" w:rsidR="004B46FB" w:rsidRPr="00276034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alimentatore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(impostato successivamente su 5V e 5mA)</w:t>
      </w:r>
    </w:p>
    <w:p w14:paraId="5CC38267" w14:textId="77777777" w:rsidR="004B46FB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due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>
        <w:rPr>
          <w:rFonts w:asciiTheme="majorHAnsi" w:hAnsiTheme="majorHAnsi" w:cstheme="majorHAnsi"/>
          <w:sz w:val="32"/>
          <w:szCs w:val="32"/>
        </w:rPr>
        <w:t xml:space="preserve">, che sono state posizionate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 xml:space="preserve">in </w:t>
      </w:r>
      <w:r>
        <w:rPr>
          <w:rFonts w:asciiTheme="majorHAnsi" w:hAnsiTheme="majorHAnsi" w:cstheme="majorHAnsi"/>
          <w:b/>
          <w:bCs/>
          <w:sz w:val="32"/>
          <w:szCs w:val="32"/>
        </w:rPr>
        <w:t>parallelo</w:t>
      </w:r>
    </w:p>
    <w:p w14:paraId="536EA13A" w14:textId="77777777" w:rsidR="004B46FB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DA2BD7">
        <w:rPr>
          <w:rFonts w:asciiTheme="majorHAnsi" w:hAnsiTheme="majorHAnsi" w:cstheme="majorHAnsi"/>
          <w:sz w:val="32"/>
          <w:szCs w:val="32"/>
        </w:rPr>
        <w:t>due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multimetri: </w:t>
      </w:r>
      <w:r w:rsidRPr="00DA2BD7">
        <w:rPr>
          <w:rFonts w:asciiTheme="majorHAnsi" w:hAnsiTheme="majorHAnsi" w:cstheme="majorHAnsi"/>
          <w:sz w:val="32"/>
          <w:szCs w:val="32"/>
        </w:rPr>
        <w:t>uno con la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DA2BD7">
        <w:rPr>
          <w:rFonts w:asciiTheme="majorHAnsi" w:hAnsiTheme="majorHAnsi" w:cstheme="majorHAnsi"/>
          <w:sz w:val="32"/>
          <w:szCs w:val="32"/>
        </w:rPr>
        <w:t>modalità di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tensione </w:t>
      </w:r>
      <w:r w:rsidRPr="00DA2BD7">
        <w:rPr>
          <w:rFonts w:asciiTheme="majorHAnsi" w:hAnsiTheme="majorHAnsi" w:cstheme="majorHAnsi"/>
          <w:sz w:val="32"/>
          <w:szCs w:val="32"/>
        </w:rPr>
        <w:t>e l’altro con modalità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DA2BD7">
        <w:rPr>
          <w:rFonts w:asciiTheme="majorHAnsi" w:hAnsiTheme="majorHAnsi" w:cstheme="majorHAnsi"/>
          <w:sz w:val="32"/>
          <w:szCs w:val="32"/>
        </w:rPr>
        <w:t>di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amperaggio</w:t>
      </w:r>
    </w:p>
    <w:p w14:paraId="562C18EB" w14:textId="77777777" w:rsidR="004B46FB" w:rsidRPr="00BD58E0" w:rsidRDefault="004B46FB" w:rsidP="004B46F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dei cavi che hanno collegato </w:t>
      </w:r>
      <w:r>
        <w:rPr>
          <w:rFonts w:asciiTheme="majorHAnsi" w:hAnsiTheme="majorHAnsi" w:cstheme="majorHAnsi"/>
          <w:sz w:val="32"/>
          <w:szCs w:val="32"/>
        </w:rPr>
        <w:t xml:space="preserve">tra loro </w:t>
      </w:r>
      <w:r w:rsidRPr="00276034">
        <w:rPr>
          <w:rFonts w:asciiTheme="majorHAnsi" w:hAnsiTheme="majorHAnsi" w:cstheme="majorHAnsi"/>
          <w:sz w:val="32"/>
          <w:szCs w:val="32"/>
        </w:rPr>
        <w:t xml:space="preserve">l’alimentatore </w:t>
      </w:r>
      <w:r>
        <w:rPr>
          <w:rFonts w:asciiTheme="majorHAnsi" w:hAnsiTheme="majorHAnsi" w:cstheme="majorHAnsi"/>
          <w:sz w:val="32"/>
          <w:szCs w:val="32"/>
        </w:rPr>
        <w:t>e</w:t>
      </w:r>
      <w:r w:rsidRPr="00276034">
        <w:rPr>
          <w:rFonts w:asciiTheme="majorHAnsi" w:hAnsiTheme="majorHAnsi" w:cstheme="majorHAnsi"/>
          <w:sz w:val="32"/>
          <w:szCs w:val="32"/>
        </w:rPr>
        <w:t xml:space="preserve"> le resistenze</w:t>
      </w:r>
    </w:p>
    <w:p w14:paraId="74C4C9F5" w14:textId="77777777" w:rsidR="004B46FB" w:rsidRDefault="004B46FB" w:rsidP="004B46F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  <w:lang w:eastAsia="it-IT"/>
        </w:rPr>
        <w:lastRenderedPageBreak/>
        <w:drawing>
          <wp:inline distT="0" distB="0" distL="0" distR="0" wp14:anchorId="56641010" wp14:editId="57C91A11">
            <wp:extent cx="6695568" cy="4143375"/>
            <wp:effectExtent l="0" t="0" r="0" b="0"/>
            <wp:docPr id="1209342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2768" name=""/>
                    <pic:cNvPicPr/>
                  </pic:nvPicPr>
                  <pic:blipFill rotWithShape="1">
                    <a:blip r:embed="rId6"/>
                    <a:srcRect l="19455" t="18815" r="14401" b="8412"/>
                    <a:stretch/>
                  </pic:blipFill>
                  <pic:spPr bwMode="auto">
                    <a:xfrm>
                      <a:off x="0" y="0"/>
                      <a:ext cx="6720171" cy="415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ACFF" w14:textId="77777777" w:rsidR="004B46FB" w:rsidRDefault="004B46FB" w:rsidP="004B46FB">
      <w:pPr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La stessa cosa si è fatta per simulare anche il secondo circuito.</w:t>
      </w:r>
    </w:p>
    <w:p w14:paraId="48ED892E" w14:textId="77777777" w:rsidR="004B46FB" w:rsidRDefault="004B46FB" w:rsidP="004B46FB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58F9D95D" wp14:editId="0414A0CD">
            <wp:extent cx="4690268" cy="3800475"/>
            <wp:effectExtent l="0" t="0" r="0" b="0"/>
            <wp:docPr id="1488569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9267" name=""/>
                    <pic:cNvPicPr/>
                  </pic:nvPicPr>
                  <pic:blipFill rotWithShape="1">
                    <a:blip r:embed="rId7"/>
                    <a:srcRect l="17431" t="20753" r="34167" b="9519"/>
                    <a:stretch/>
                  </pic:blipFill>
                  <pic:spPr bwMode="auto">
                    <a:xfrm>
                      <a:off x="0" y="0"/>
                      <a:ext cx="4721531" cy="382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7BAE" w14:textId="77777777" w:rsidR="004B46FB" w:rsidRPr="00BD58E0" w:rsidRDefault="004B46FB" w:rsidP="004B46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(immagine completa dei due circuiti realizzati in laboratorio)</w:t>
      </w:r>
    </w:p>
    <w:p w14:paraId="5C84A1FB" w14:textId="77777777" w:rsidR="004B46FB" w:rsidRDefault="004B46FB"/>
    <w:p w14:paraId="28BE93D6" w14:textId="77777777" w:rsidR="004B46FB" w:rsidRDefault="004B46FB"/>
    <w:p w14:paraId="7EA21C49" w14:textId="77777777" w:rsidR="004B46FB" w:rsidRDefault="004B46FB"/>
    <w:p w14:paraId="00187AD6" w14:textId="77777777" w:rsidR="004B46FB" w:rsidRDefault="004B46FB"/>
    <w:p w14:paraId="304C4ABD" w14:textId="2C241A7A" w:rsidR="004B46FB" w:rsidRDefault="009043B1">
      <w:r>
        <w:rPr>
          <w:noProof/>
        </w:rPr>
        <w:drawing>
          <wp:inline distT="0" distB="0" distL="0" distR="0" wp14:anchorId="66A9ECA2" wp14:editId="0F14BFBA">
            <wp:extent cx="4314825" cy="1752600"/>
            <wp:effectExtent l="0" t="0" r="9525" b="0"/>
            <wp:docPr id="24634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788" name=""/>
                    <pic:cNvPicPr/>
                  </pic:nvPicPr>
                  <pic:blipFill rotWithShape="1">
                    <a:blip r:embed="rId8"/>
                    <a:srcRect l="6381" t="30437" r="23117" b="18649"/>
                    <a:stretch/>
                  </pic:blipFill>
                  <pic:spPr bwMode="auto"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D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436"/>
    <w:multiLevelType w:val="hybridMultilevel"/>
    <w:tmpl w:val="E25EB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2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B1"/>
    <w:rsid w:val="00187AA7"/>
    <w:rsid w:val="003F4A7F"/>
    <w:rsid w:val="004B46FB"/>
    <w:rsid w:val="009043B1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94C6"/>
  <w15:chartTrackingRefBased/>
  <w15:docId w15:val="{6DE87E4D-9566-475C-81B4-D0400C7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46FB"/>
    <w:rPr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2023-11-30T14:44:00Z</dcterms:created>
  <dcterms:modified xsi:type="dcterms:W3CDTF">2023-11-30T14:47:00Z</dcterms:modified>
</cp:coreProperties>
</file>