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FB571" w14:textId="77777777" w:rsidR="00226269" w:rsidRDefault="00226269" w:rsidP="002262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Plan</w:t>
      </w:r>
    </w:p>
    <w:p w14:paraId="020F450A" w14:textId="6B6C94A7" w:rsidR="00226269" w:rsidRDefault="00226269" w:rsidP="00226269">
      <w:pPr>
        <w:rPr>
          <w:rFonts w:ascii="Times New Roman" w:hAnsi="Times New Roman" w:cs="Times New Roman"/>
          <w:sz w:val="24"/>
          <w:szCs w:val="24"/>
        </w:rPr>
      </w:pPr>
      <w:r w:rsidRPr="00226269">
        <w:rPr>
          <w:rFonts w:ascii="Times New Roman" w:hAnsi="Times New Roman" w:cs="Times New Roman"/>
          <w:sz w:val="24"/>
          <w:szCs w:val="24"/>
        </w:rPr>
        <w:t>1. Introduzione</w:t>
      </w:r>
      <w:r w:rsidRPr="00226269">
        <w:rPr>
          <w:rFonts w:ascii="Times New Roman" w:hAnsi="Times New Roman" w:cs="Times New Roman"/>
          <w:sz w:val="24"/>
          <w:szCs w:val="24"/>
        </w:rPr>
        <w:br/>
        <w:t>2. Modello di processo</w:t>
      </w:r>
      <w:r w:rsidRPr="00226269">
        <w:rPr>
          <w:rFonts w:ascii="Times New Roman" w:hAnsi="Times New Roman" w:cs="Times New Roman"/>
          <w:sz w:val="24"/>
          <w:szCs w:val="24"/>
        </w:rPr>
        <w:br/>
        <w:t>3. Organizzazione del progetto</w:t>
      </w:r>
      <w:r w:rsidRPr="00226269">
        <w:rPr>
          <w:rFonts w:ascii="Times New Roman" w:hAnsi="Times New Roman" w:cs="Times New Roman"/>
          <w:sz w:val="24"/>
          <w:szCs w:val="24"/>
        </w:rPr>
        <w:br/>
        <w:t>4. Norme linee guida procedura</w:t>
      </w:r>
      <w:r w:rsidRPr="00226269">
        <w:rPr>
          <w:rFonts w:ascii="Times New Roman" w:hAnsi="Times New Roman" w:cs="Times New Roman"/>
          <w:sz w:val="24"/>
          <w:szCs w:val="24"/>
        </w:rPr>
        <w:br/>
        <w:t>5. Attività di gestione</w:t>
      </w:r>
      <w:r w:rsidRPr="00226269">
        <w:rPr>
          <w:rFonts w:ascii="Times New Roman" w:hAnsi="Times New Roman" w:cs="Times New Roman"/>
          <w:sz w:val="24"/>
          <w:szCs w:val="24"/>
        </w:rPr>
        <w:br/>
        <w:t>6. Rischi</w:t>
      </w:r>
      <w:r w:rsidRPr="00226269">
        <w:rPr>
          <w:rFonts w:ascii="Times New Roman" w:hAnsi="Times New Roman" w:cs="Times New Roman"/>
          <w:sz w:val="24"/>
          <w:szCs w:val="24"/>
        </w:rPr>
        <w:br/>
        <w:t>7. Personale</w:t>
      </w:r>
      <w:r w:rsidRPr="00226269">
        <w:rPr>
          <w:rFonts w:ascii="Times New Roman" w:hAnsi="Times New Roman" w:cs="Times New Roman"/>
          <w:sz w:val="24"/>
          <w:szCs w:val="24"/>
        </w:rPr>
        <w:br/>
        <w:t>8. Metodi e tecniche</w:t>
      </w:r>
      <w:r w:rsidRPr="00226269">
        <w:rPr>
          <w:rFonts w:ascii="Times New Roman" w:hAnsi="Times New Roman" w:cs="Times New Roman"/>
          <w:sz w:val="24"/>
          <w:szCs w:val="24"/>
        </w:rPr>
        <w:br/>
        <w:t>9. Garanzia di qualità</w:t>
      </w:r>
      <w:r w:rsidRPr="00226269">
        <w:rPr>
          <w:rFonts w:ascii="Times New Roman" w:hAnsi="Times New Roman" w:cs="Times New Roman"/>
          <w:sz w:val="24"/>
          <w:szCs w:val="24"/>
        </w:rPr>
        <w:br/>
        <w:t>10. Pacchetti di lavoro</w:t>
      </w:r>
      <w:r w:rsidRPr="00226269">
        <w:rPr>
          <w:rFonts w:ascii="Times New Roman" w:hAnsi="Times New Roman" w:cs="Times New Roman"/>
          <w:sz w:val="24"/>
          <w:szCs w:val="24"/>
        </w:rPr>
        <w:br/>
        <w:t>11. Risorse</w:t>
      </w:r>
      <w:r w:rsidRPr="00226269">
        <w:rPr>
          <w:rFonts w:ascii="Times New Roman" w:hAnsi="Times New Roman" w:cs="Times New Roman"/>
          <w:sz w:val="24"/>
          <w:szCs w:val="24"/>
        </w:rPr>
        <w:br/>
        <w:t>12. Budget e programma</w:t>
      </w:r>
      <w:r w:rsidRPr="00226269">
        <w:rPr>
          <w:rFonts w:ascii="Times New Roman" w:hAnsi="Times New Roman" w:cs="Times New Roman"/>
          <w:sz w:val="24"/>
          <w:szCs w:val="24"/>
        </w:rPr>
        <w:br/>
        <w:t>13. I cambiamenti</w:t>
      </w:r>
      <w:r w:rsidRPr="00226269">
        <w:rPr>
          <w:rFonts w:ascii="Times New Roman" w:hAnsi="Times New Roman" w:cs="Times New Roman"/>
          <w:sz w:val="24"/>
          <w:szCs w:val="24"/>
        </w:rPr>
        <w:br/>
        <w:t>14. Consegna</w:t>
      </w:r>
    </w:p>
    <w:p w14:paraId="2DA14D5E" w14:textId="77777777" w:rsidR="00633AA0" w:rsidRPr="00226269" w:rsidRDefault="00633AA0" w:rsidP="00226269">
      <w:pPr>
        <w:rPr>
          <w:rFonts w:ascii="Times New Roman" w:hAnsi="Times New Roman" w:cs="Times New Roman"/>
          <w:b/>
          <w:sz w:val="24"/>
          <w:szCs w:val="24"/>
        </w:rPr>
      </w:pPr>
    </w:p>
    <w:p w14:paraId="20394223" w14:textId="77777777" w:rsidR="00DA3F66" w:rsidRDefault="00DA3F66"/>
    <w:sectPr w:rsidR="00DA3F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FB"/>
    <w:rsid w:val="00226269"/>
    <w:rsid w:val="00585868"/>
    <w:rsid w:val="00633AA0"/>
    <w:rsid w:val="00AA6FFB"/>
    <w:rsid w:val="00C87F2E"/>
    <w:rsid w:val="00D1185E"/>
    <w:rsid w:val="00DA3F66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5006"/>
  <w15:chartTrackingRefBased/>
  <w15:docId w15:val="{8425F602-DB7E-4327-AE79-F5B42E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6269"/>
  </w:style>
  <w:style w:type="paragraph" w:styleId="Titolo1">
    <w:name w:val="heading 1"/>
    <w:basedOn w:val="Normale"/>
    <w:next w:val="Normale"/>
    <w:link w:val="Titolo1Carattere"/>
    <w:uiPriority w:val="9"/>
    <w:qFormat/>
    <w:rsid w:val="00AA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6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6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6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6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6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6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6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6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6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6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6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ROSSI</dc:creator>
  <cp:keywords/>
  <dc:description/>
  <cp:lastModifiedBy>FILIPPO BONFANTI</cp:lastModifiedBy>
  <cp:revision>4</cp:revision>
  <dcterms:created xsi:type="dcterms:W3CDTF">2024-11-02T19:41:00Z</dcterms:created>
  <dcterms:modified xsi:type="dcterms:W3CDTF">2024-11-04T13:59:00Z</dcterms:modified>
</cp:coreProperties>
</file>