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4"/>
        <w:keepNext w:val="0"/>
        <w:keepLines w:val="0"/>
        <w:shd w:fill="ffffff" w:val="clear"/>
        <w:spacing w:after="240" w:before="360" w:line="300" w:lineRule="auto"/>
        <w:contextualSpacing w:val="0"/>
        <w:rPr>
          <w:b w:val="1"/>
          <w:color w:val="24292e"/>
        </w:rPr>
      </w:pPr>
      <w:bookmarkStart w:colFirst="0" w:colLast="0" w:name="_zouydl8j2zj" w:id="0"/>
      <w:bookmarkEnd w:id="0"/>
      <w:r w:rsidDel="00000000" w:rsidR="00000000" w:rsidRPr="00000000">
        <w:rPr>
          <w:b w:val="1"/>
          <w:color w:val="24292e"/>
          <w:rtl w:val="0"/>
        </w:rPr>
        <w:t xml:space="preserve">Introdução à Programação</w:t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Carga horária</w:t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Teórica: 48 horas</w:t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Prática: 80 horas</w:t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Total: 128 horas</w:t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Unidade responsável: Instituto de Informática (INF)</w:t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Natureza: Núcleo comum (NC) / Obrigatória</w:t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Pré-requisito: Nenhum</w:t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Ementa: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60" w:lineRule="auto"/>
        <w:ind w:left="720" w:hanging="360"/>
        <w:contextualSpacing w:val="1"/>
        <w:jc w:val="both"/>
        <w:rPr>
          <w:rFonts w:ascii="Libre Baskerville" w:cs="Libre Baskerville" w:eastAsia="Libre Baskerville" w:hAnsi="Libre Baskerville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Introdução a algoritmos. 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60" w:lineRule="auto"/>
        <w:ind w:left="720" w:hanging="360"/>
        <w:contextualSpacing w:val="1"/>
        <w:jc w:val="both"/>
        <w:rPr>
          <w:rFonts w:ascii="Libre Baskerville" w:cs="Libre Baskerville" w:eastAsia="Libre Baskerville" w:hAnsi="Libre Baskerville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Conceitos básicos de programas: constantes; tipos de dados primitivos; variáveis; atribuiç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ã</w:t>
      </w: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o; entrada e saída de dados; expressões; estruturas de decisão; estruturas de repetição. 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60" w:lineRule="auto"/>
        <w:ind w:left="720" w:hanging="360"/>
        <w:contextualSpacing w:val="1"/>
        <w:jc w:val="both"/>
        <w:rPr>
          <w:rFonts w:ascii="Libre Baskerville" w:cs="Libre Baskerville" w:eastAsia="Libre Baskerville" w:hAnsi="Libre Baskerville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Ponteiro. 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60" w:lineRule="auto"/>
        <w:ind w:left="720" w:hanging="360"/>
        <w:contextualSpacing w:val="1"/>
        <w:jc w:val="both"/>
        <w:rPr>
          <w:rFonts w:ascii="Libre Baskerville" w:cs="Libre Baskerville" w:eastAsia="Libre Baskerville" w:hAnsi="Libre Baskerville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Estruturas de dados homogê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eas e heterogê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eas: vetores, matrizes, cadeias de caracteres, registros. Subprogramas: funç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õ</w:t>
      </w: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es; passagens de parâmetros por valor e por referência, recursividade. 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60" w:lineRule="auto"/>
        <w:ind w:left="720" w:hanging="360"/>
        <w:contextualSpacing w:val="1"/>
        <w:jc w:val="both"/>
        <w:rPr>
          <w:rFonts w:ascii="Libre Baskerville" w:cs="Libre Baskerville" w:eastAsia="Libre Baskerville" w:hAnsi="Libre Baskerville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Manipulação de arquivos: abertura, fechamento, leitura e gravação. 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60" w:lineRule="auto"/>
        <w:ind w:left="720" w:hanging="360"/>
        <w:contextualSpacing w:val="1"/>
        <w:jc w:val="both"/>
        <w:rPr>
          <w:rFonts w:ascii="Libre Baskerville" w:cs="Libre Baskerville" w:eastAsia="Libre Baskerville" w:hAnsi="Libre Baskerville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Tipos de acesso a arquivos: sequencial e indexado. 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60" w:lineRule="auto"/>
        <w:ind w:left="720" w:hanging="360"/>
        <w:contextualSpacing w:val="1"/>
        <w:jc w:val="both"/>
        <w:rPr>
          <w:rFonts w:ascii="Libre Baskerville" w:cs="Libre Baskerville" w:eastAsia="Libre Baskerville" w:hAnsi="Libre Baskerville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Tipos de arquivos (texto e binário). 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60" w:lineRule="auto"/>
        <w:ind w:left="720" w:hanging="360"/>
        <w:contextualSpacing w:val="1"/>
        <w:jc w:val="both"/>
        <w:rPr>
          <w:rFonts w:ascii="Libre Baskerville" w:cs="Libre Baskerville" w:eastAsia="Libre Baskerville" w:hAnsi="Libre Baskerville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Transcrição de algoritmos para uma linguagem de programação.  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60" w:lineRule="auto"/>
        <w:ind w:left="720" w:hanging="360"/>
        <w:contextualSpacing w:val="1"/>
        <w:jc w:val="both"/>
        <w:rPr>
          <w:rFonts w:ascii="Libre Baskerville" w:cs="Libre Baskerville" w:eastAsia="Libre Baskerville" w:hAnsi="Libre Baskerville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Domínio de uma linguagem de programação: sintaxe e semântica; interpretação e compilação de programas; ambiente de desenvolvimento de programas; estilo de codificação; documentação de código; técnicas de depuração e técnicas de </w:t>
      </w:r>
      <w:r w:rsidDel="00000000" w:rsidR="00000000" w:rsidRPr="00000000">
        <w:rPr>
          <w:rFonts w:ascii="Libre Baskerville" w:cs="Libre Baskerville" w:eastAsia="Libre Baskerville" w:hAnsi="Libre Baskerville"/>
          <w:i w:val="1"/>
          <w:sz w:val="21"/>
          <w:szCs w:val="21"/>
          <w:rtl w:val="0"/>
        </w:rPr>
        <w:t xml:space="preserve">profiling</w:t>
      </w: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; desenvolvimento e uso de bibliotecas.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rFonts w:ascii="Libre Baskerville" w:cs="Libre Baskerville" w:eastAsia="Libre Baskerville" w:hAnsi="Libre Baskervill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Bibliografia básica: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contextualSpacing w:val="1"/>
        <w:jc w:val="both"/>
        <w:rPr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FOBERLONE, A. L. V.; EBERSPACHER, H. F. Lógica de Programação: A construção de algoritmos e estruturas de dados. 3.</w:t>
      </w: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vertAlign w:val="superscript"/>
          <w:rtl w:val="0"/>
        </w:rPr>
        <w:t xml:space="preserve">a</w:t>
      </w: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 edição. São Paulo: Prentice Hall, 2005.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contextualSpacing w:val="1"/>
        <w:jc w:val="both"/>
        <w:rPr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ASCENCIO, A. F. G.; CAMPOS, E. A. V. Fundamentos da Programação de Computadores. 3.</w:t>
      </w: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vertAlign w:val="superscript"/>
          <w:rtl w:val="0"/>
        </w:rPr>
        <w:t xml:space="preserve">a</w:t>
      </w: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 edição. Editora Pearson, 2010. 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contextualSpacing w:val="1"/>
        <w:jc w:val="both"/>
        <w:rPr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SCHILDT, H. C Completo e Total. 3a Ed.  São Paulo: Makron Books, 1996.</w:t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Bibliografia complementar: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jc w:val="both"/>
        <w:rPr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FEOFILOFF, P. Algoritmos em Linguagem C. Editora Campus/Elsevier, 2009.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jc w:val="both"/>
        <w:rPr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FARRER, H. at al. Programação Estruturada de Computadores: Algoritmos Estruturados. 3.</w:t>
      </w: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vertAlign w:val="superscript"/>
          <w:rtl w:val="0"/>
        </w:rPr>
        <w:t xml:space="preserve">a</w:t>
      </w: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 edição. Rio de Janeiro: LTC, 1989.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jc w:val="both"/>
        <w:rPr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SEDGEWICK, R. Algorithms in C. 3</w:t>
      </w: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vertAlign w:val="superscript"/>
          <w:rtl w:val="0"/>
        </w:rPr>
        <w:t xml:space="preserve">rd</w:t>
      </w: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 ed. Reading, Mss: Addison-Wesley, 1998.  ISBN 0201314525.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jc w:val="both"/>
        <w:rPr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SALVETTI, D. D.; BARBOSA, L. M. Algoritmos, São Paulo: Makron Books, 1998.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jc w:val="both"/>
        <w:rPr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CORMEN, T. H et al., Algoritmos: Teoria e Prática. 2.</w:t>
      </w: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vertAlign w:val="superscript"/>
          <w:rtl w:val="0"/>
        </w:rPr>
        <w:t xml:space="preserve">a</w:t>
      </w: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 edição. Rio de Janeiro: Editora Campus, 2002.</w:t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Courier New"/>
  <w:font w:name="Libre Baskervill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ibreBaskerville-regular.ttf"/><Relationship Id="rId2" Type="http://schemas.openxmlformats.org/officeDocument/2006/relationships/font" Target="fonts/LibreBaskerville-bold.ttf"/><Relationship Id="rId3" Type="http://schemas.openxmlformats.org/officeDocument/2006/relationships/font" Target="fonts/LibreBaskerville-italic.ttf"/></Relationships>
</file>