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Prática em Engenharia de Software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320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Especifico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O egresso do BES passa pela vivência de dois tipos de experiências práticas diferentes em suas essências.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O primeiro grupo de experiências é composto pelas experiências promovidas nas atividades práticas realizadas de maneira contínua e integrada desde o início do curso, no contexto das diversas disciplinas teórico-práticas que compõem a grade curricular do BES.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O segundo tipo de experiências é proporcionado pela disciplina “Prática em Engenharia de Software”, que envolve a participação integral do aluno em projetos reais de Engenharia de Software realizados em ambiente típico da indústria de software. É importante contrapor esse cenário de “projeto real”, onde todas as competências são exigidas, com o cenário das atividades práticas realizadas dentro do contexto de uma disciplina, normalmente limitado pelo conteúdo da própria disciplina.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A Engenharia de Software compreende o uso de processos. Tais processos são claramente explicitados no projeto pedagógico do curso e podem ser classificados em dois grandes tipos: Processos Técnicos de Engenharia de Software e Processos de Gestão de Engenharia de Software. Além disso, o domínio de Tecnologias de Engenharia de Software, aplicadas tanto a processos técnicos quanto a processos de gestão de Engenharia de Software, é uma competência obrigatória para o profissional que trabalha com software. Assim, pode-se considerar que o Engenheiro de Software deve ser capaz de realizar atividades que envolvem três tipos de competências: técnicas, gerenciais e tecnológicas.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A disciplina “Prática em Engenharia de Software” fornece o ambiente necessário para o amadurecimento das competências dos estudantes, pela aquisição de conhecimentos e desenvolvimento de habilidades e atitudes como profissional de Engenharia de Software. Esta prática acontece na fase final do currículo, na qual são reforçadas as habilidades, competências e conhecimentos adquiridos ao longo das disciplinas teórico-práticas do curso, em um ambiente que representa de forma realista os cenários que serão experimentados na vida profissional do Engenheiro de Software.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O INF possui uma Fábrica de Software (FS/INF) [CUSUMANO]. O termo “Fábrica” indica um comprometimento de longo prazo e de esforços integrados, acima do nível de projetos individuais, para aprimorar todas as operações de obtenção de software [AAEN]. NA FS/INF, os projetos têm como objetivo atender as necessidades de usuários e patrocinadores reais, ou seja, visam a geração de produtos e/ou a prestação de serviços em Engenharia de Software para a sociedade. Dessa forma, os projetos precisam atender, por exemplo, requisitos de qualidade, de escopo e restrições de custo e prazo definidos pelas partes interessadas do projeto em questão. Além disso, a FS/INF também é responsável por garantir os requisitos definidos pelas normas técnicas aplicáveis de Engenharia de Software.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Todas as atividades da Prática em Engenharia de Software previstas no BES são realizadas na FS/INF, sob a supervisão direta de docentes do Instituto de Informática. Portanto, a cada semestre letivo, a FS/INF recebe docentes e estudantes que atuarão nos seus projetos. Cabe ressaltar que, embora os projetos e as atividades da FS/INF não estejam limitados pelo calendário acadêmico, existe um compromisso entre a FS/INF e o curso de BES assegurando que o processo de Gestão do Portfólio da Fábrica selecionará os projetos e as atividades que apresentem condições adequadas ao exercício das práticas de Engenharia de Software pelos estudantes como descritas nesse PPC. Desta forma, o estudante terá a oportunidade concreta de integrar teoria e prática, envolvendo-se em situações-problema geradas pela experiência de campo e que exigem atividades de pesquisa, consultorias, debates e adoção de novas condutas. É também uma oportunidade para que o estudante seja avaliado quanto à sua atitude ética e profissional, quanto ao respeito às normas institucionais da FS/INF e quanto à sua relação com os demais envolvidos no projeto, incluindo usuários e patrocinadores.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br w:type="textWrapping"/>
        <w:t xml:space="preserve">A “Prática em Engenharia de Software” é realizada pelo estudante preferencialmente após ter obtido aprovação nas demais disciplinas do BES. A disciplina é integralizada com 320 horas de atividades relacionadas a projetos da FS/INF, é ofertada a cada semestre letivo e os docentes atuam como preceptores. Neste sentido, o docente é o profissional responsável pela integração teoria-prática ao longo do projeto, ensinando, supervisionando, orientando e conduzindo o aluno na prática efetiva de sua futura profissão.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Os estudantes são divididos em três grupos para melhor acompanhamento das atividades. Cada grupo, em um dado instante, realiza um tipo de atividade típica do exercício profissional: processos técnicos, processos de gestão ou domínio de tecnologias. Ao final da disciplina, é garantido que todos os grupos vivenciaram atividades dos três tipos. A avaliação do estudante é formativa, enfatizando o seu acompanhamento durante todo o período letivo, com o intuito de não apenas verificar se o estudante está alcançando os objetivos propostos, mas também informando seus erros e acertos, além de promover o estímulo necessário para continuar os estudos e o seu desenvolvimento.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br w:type="textWrapping"/>
        <w:t xml:space="preserve">Concluindo, a disciplina “Prática em Engenharia de Software” favorece um ensino baseado na prática, com foco centrado na ética e na postura do profissional de Engenharia de Software perante os desafios que ocorrem quando se trabalha com software, que é um dos artefatos mais complexos que a humanidade produz. Quando o estudante atua em atividades práticas relevantes para a sua futura vida profissional, enfrentando os desafios reais de sua profissão ainda durante sua formação, sua compreensão se torna cada vez mais crítica e comprometida com a sociedade na qual se insere. Portanto, essa disciplina estimula e valoriza as dimensões ética e humanística na formação do Engenheiro de Software, desenvolvendo atitudes e valores orientados para a cidadania e para o desenvolvimento da sociedade.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Aplicação do corpo de conhecimento da Engenharia de Software no contexto de projetos realizados em uma Fábrica de Software (320h): emprego de processos de Engenharia de Software em abrangência e profundidade; seleção e utilização de normas, métodos, técnicas e ferramentas de Engenharia de Software para atingir objetivos estabelecidos no projeto; integração e consolidação de conhecimentos e habilidades esperadas do profissional de Engenharia de Software; exercício de práticas e atitudes profissionais embasadas no código de ética e na postura profissional da Engenharia de Software; prática em processos técnicos de Engenharia de Software; prática em Gestão de Engenharia de Software; prática em Tecnologias de Engenharia de Software.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Realizar pacotes de trabalho, desenvolvendo produtos ou serviços dentro de um projeto na Fábrica de Software, aplicando as disciplinas que formam o corpo de conhecimento da Engenharia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Planejar, realizar e modificar de forma apropriada produtos e serviços pertinentes a processos organizacionais da Engenharia de Software, dentro do contexto da Fábrica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Atuar individualmente e nas equipes de trabalho segundo o código de ética e a postura profissional da Engenharia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SOMMERVILLE, I. Engenharia de Software. Pearson, 10.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2015.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MCCONNELL, S. Code complete: a practical handbook of software construction.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Microsoft Press, 2009.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PAULA, W. P. Engenharia de software: fundamentos, métodos e padrões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LTC, 2009. ISBN 9788521616504.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PRESSMAN, R. Engenharia de Software.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McGraw-Hill, 2014.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SCHACH, S. R. Engenharia de software: os paradigmas clássicos &amp; orientados a objetos. 7.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McGraw-Hill, 2009. ISBN 9788577260454.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PFLEEGER, S. L. Engenharia de software: teoria e prática.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Prentice Hall, 2004. ISBN 8587918311.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PEDRYCZ, W.; PETERS, J. F. Engenharia de software: teoria e prática. Campus, 2003. ISBN 8535207465.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MAGELA, R. Engenharia de software aplicada: princípios. Alta Books, 2006. ISBN 8576081202.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beforeAutospacing="1" w:line="288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