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Santiago Graffigna Garces, Danilo Dalla Stella, Lucas Damian Soria Gava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Laboratorio de Fisica 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Universidad De Mendoza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07/09/18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 Semibold" w:cs="Proxima Nova Semibold" w:eastAsia="Proxima Nova Semibold" w:hAnsi="Proxima Nova Semibold"/>
          <w:color w:val="353744"/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 Semibold" w:cs="Proxima Nova Semibold" w:eastAsia="Proxima Nova Semibold" w:hAnsi="Proxima Nova Semibold"/>
          <w:sz w:val="48"/>
          <w:szCs w:val="48"/>
          <w:rtl w:val="0"/>
        </w:rPr>
        <w:t xml:space="preserve">TP4 Primera Condición de Equilibrio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REPASO DE CONCEPTOS Y HABILIDADES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Cuando dos o más fuerzas actúan al mismo tiempo sobre un objeto y su suma vectorial es cero, el objeto está en equilibrio. Si consideramos un sistema de fuerzas concurrentes a un punto, y dicho punto no se mueve, se dice que el sistema se encuentra en equilibrio. Un sistema de fuerzas está en equilibrio cuando la suma vectorial de las mismas da 0.</w:t>
      </w:r>
    </w:p>
    <w:p w:rsidR="00000000" w:rsidDel="00000000" w:rsidP="00000000" w:rsidRDefault="00000000" w:rsidRPr="00000000" w14:paraId="00000009">
      <w:pPr>
        <w:contextualSpacing w:val="0"/>
        <w:rPr/>
      </w:pPr>
      <m:oMath>
        <m:nary>
          <m:naryPr>
            <m:chr m:val="∑"/>
          </m:naryPr>
          <m:sub/>
          <m:sup/>
        </m:nary>
        <m:r>
          <w:rPr/>
          <m:t xml:space="preserve">F=0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Analiticamente</w:t>
      </w:r>
    </w:p>
    <w:p w:rsidR="00000000" w:rsidDel="00000000" w:rsidP="00000000" w:rsidRDefault="00000000" w:rsidRPr="00000000" w14:paraId="0000000B">
      <w:pPr>
        <w:contextualSpacing w:val="0"/>
        <w:rPr/>
      </w:pPr>
      <m:oMath>
        <m:nary>
          <m:naryPr>
            <m:chr m:val="∑"/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ix</m:t>
            </m:r>
          </m:sub>
        </m:sSub>
        <m:r>
          <w:rPr/>
          <m:t xml:space="preserve">=0</m:t>
        </m:r>
        <m:r>
          <w:rPr/>
          <m:t>⇒</m:t>
        </m:r>
        <m:nary>
          <m:naryPr>
            <m:chr m:val="∑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>×</m:t>
        </m:r>
        <m:r>
          <w:rPr/>
          <m:t xml:space="preserve">cos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i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m:oMath>
        <m:nary>
          <m:naryPr>
            <m:chr m:val="∑"/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iy</m:t>
            </m:r>
          </m:sub>
        </m:sSub>
        <m:r>
          <w:rPr/>
          <m:t xml:space="preserve">=0</m:t>
        </m:r>
        <m:r>
          <w:rPr/>
          <m:t>⇒</m:t>
        </m:r>
        <m:nary>
          <m:naryPr>
            <m:chr m:val="∑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>×</m:t>
        </m:r>
        <m:r>
          <w:rPr/>
          <m:t xml:space="preserve">sen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i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Comprobar que en un sistema de fuerzas equilibrado, cada una de las fuerzas actúa como equilibrante del sistema que forman las restantes.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HIPÓTESIS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Veremos que si el cuerpo se encuentra en equilibrio, este permanecerá en reposo, de lo contrario el cuerpo se moverá.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yt2cdd40l1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dk68lujues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auf3u4flef4" w:id="7"/>
      <w:bookmarkEnd w:id="7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 resortes calibrados. 1 cuerpo de masa conocida. 2 trípodes. Regla. Círculo graduado (360°).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7j5h0avavn3m" w:id="8"/>
      <w:bookmarkEnd w:id="8"/>
      <w:r w:rsidDel="00000000" w:rsidR="00000000" w:rsidRPr="00000000">
        <w:rPr>
          <w:rtl w:val="0"/>
        </w:rPr>
        <w:t xml:space="preserve">PROCEDIMIENTO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Suspender los resortes de los trípodes, unir los extremos inferiores con el cuerpo de peso conocido. </w:t>
      </w:r>
      <m:oMath>
        <m:r>
          <w:rPr/>
          <m:t xml:space="preserve">P=70g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Medir el alargamiento de cada resorte y completar la tabla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La suma vectorial de estas dos fuerzas debe ser un vector con igual intensidad y dirección que el peso que cuelga pero en distinto sentido, para que se cumpla que el sistema está en equilibrio.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Medir los ángulos que forman los resortes con el eje x (consideramos al eje x como una recta perpendicular a la dirección del peso que colgamos, cuyo centro coincide con el punto de unión de las tres fuerzas).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Completar el cuadro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Completar el resultado obtenido con el que debería ser y calcular el error porcentual de las mediciones completando la siguiente tabla. Recordar que el error debe ser menor al 10%.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la gráfica de la suma vectorial de las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y de la fuerza peso P, indicando los ángulos y la escala utilizada. Comparar la suma gráfica con los resultados analíticos.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ángulo que forman los resortes, subiendo o bajando alguno de ellos en los trípodes, y realizar nuevamente los puntos 3 al 6.</w:t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ewi98jfcy48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contextualSpacing w:val="0"/>
        <w:rPr/>
      </w:pPr>
      <w:bookmarkStart w:colFirst="0" w:colLast="0" w:name="_9484gg7o2mg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contextualSpacing w:val="0"/>
        <w:rPr/>
      </w:pPr>
      <w:bookmarkStart w:colFirst="0" w:colLast="0" w:name="_5k9rkhsdcxw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uialhlav6ol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/>
      </w:pPr>
      <w:bookmarkStart w:colFirst="0" w:colLast="0" w:name="_ulhl9w4w4b5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r0lhyjjfa8l0" w:id="14"/>
      <w:bookmarkEnd w:id="14"/>
      <w:r w:rsidDel="00000000" w:rsidR="00000000" w:rsidRPr="00000000">
        <w:rPr>
          <w:rtl w:val="0"/>
        </w:rPr>
        <w:t xml:space="preserve">RESULTADO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Resortes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m:oMath>
              <m:f>
                <m:fPr>
                  <m:ctrlPr>
                    <w:rPr>
                      <w:b w:val="1"/>
                    </w:rPr>
                  </m:ctrlPr>
                </m:fPr>
                <m:num>
                  <m:r>
                    <w:rPr>
                      <w:b w:val="1"/>
                    </w:rPr>
                    <m:t xml:space="preserve">[gf]</m:t>
                  </m:r>
                </m:num>
                <m:den>
                  <m:r>
                    <w:rPr>
                      <w:b w:val="1"/>
                    </w:rPr>
                    <m:t xml:space="preserve">[cm]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m:oMath>
              <m:r>
                <m:t>Δ</m:t>
              </m:r>
              <m:r>
                <w:rPr>
                  <w:b w:val="1"/>
                </w:rPr>
                <m:t xml:space="preserve">l=</m:t>
              </m:r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l</m:t>
                  </m:r>
                </m:e>
                <m:sub>
                  <m:r>
                    <w:rPr>
                      <w:b w:val="1"/>
                    </w:rPr>
                    <m:t xml:space="preserve">f</m:t>
                  </m:r>
                </m:sub>
              </m:sSub>
              <m:r>
                <w:rPr>
                  <w:b w:val="1"/>
                </w:rPr>
                <m:t xml:space="preserve">-</m:t>
              </m:r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l</m:t>
                  </m:r>
                </m:e>
                <m:sub>
                  <m:r>
                    <w:rPr>
                      <w:b w:val="1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 [cm]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Fuerza hecha por el resorte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m:oMath>
              <m:r>
                <w:rPr>
                  <w:b w:val="1"/>
                </w:rPr>
                <m:t xml:space="preserve">F=k.</m:t>
              </m:r>
              <m:r>
                <w:rPr>
                  <w:b w:val="1"/>
                </w:rPr>
                <m:t>Δ</m:t>
              </m:r>
              <m:r>
                <w:rPr>
                  <w:b w:val="1"/>
                </w:rPr>
                <m:t xml:space="preserve">l [gf]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K1 = 15.78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r>
                <m:t>Δ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=2.1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= 33.13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K2 = 20.02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r>
                <m:t>Δ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=2.7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 = 54.05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455"/>
        <w:gridCol w:w="3150"/>
        <w:gridCol w:w="1275"/>
        <w:gridCol w:w="1815"/>
        <w:tblGridChange w:id="0">
          <w:tblGrid>
            <w:gridCol w:w="1650"/>
            <w:gridCol w:w="1455"/>
            <w:gridCol w:w="3150"/>
            <w:gridCol w:w="1275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Fuerzas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[gf]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 [gf]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[gf]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Resultante [gf]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F</m:t>
                  </m:r>
                </m:e>
                <m:sub>
                  <m:r>
                    <w:rPr>
                      <w:b w:val="1"/>
                    </w:rPr>
                    <m:t xml:space="preserve">1</m:t>
                  </m:r>
                </m:sub>
              </m:sSub>
              <m:r>
                <w:rPr>
                  <w:b w:val="1"/>
                </w:rPr>
                <m:t xml:space="preserve">=33.13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α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=63°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1y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.sen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α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=29.52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1x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.cos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α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=15.04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-21.82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72.42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F</m:t>
                  </m:r>
                </m:e>
                <m:sub>
                  <m:r>
                    <w:rPr>
                      <w:b w:val="1"/>
                    </w:rPr>
                    <m:t xml:space="preserve">2</m:t>
                  </m:r>
                </m:sub>
              </m:sSub>
              <m:r>
                <w:rPr>
                  <w:b w:val="1"/>
                </w:rPr>
                <m:t xml:space="preserve">=54.05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α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=133°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2y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.sen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α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=39.53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2x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.cos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α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=-36.86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107.54°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730"/>
        <w:gridCol w:w="2070"/>
        <w:gridCol w:w="2475"/>
        <w:tblGridChange w:id="0">
          <w:tblGrid>
            <w:gridCol w:w="1710"/>
            <w:gridCol w:w="2730"/>
            <w:gridCol w:w="2070"/>
            <w:gridCol w:w="24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 [gf]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Resultante [gf]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Relativo de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Relativo de </w:t>
            </w:r>
            <m:oMath>
              <m:r>
                <m:t>α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19.48%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455"/>
        <w:gridCol w:w="3150"/>
        <w:gridCol w:w="1275"/>
        <w:gridCol w:w="1815"/>
        <w:tblGridChange w:id="0">
          <w:tblGrid>
            <w:gridCol w:w="1650"/>
            <w:gridCol w:w="1455"/>
            <w:gridCol w:w="3150"/>
            <w:gridCol w:w="1275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Fuerzas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[gf]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 [gf]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[gf]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Resultante [gf]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F</m:t>
                  </m:r>
                </m:e>
                <m:sub>
                  <m:r>
                    <w:rPr>
                      <w:b w:val="1"/>
                    </w:rPr>
                    <m:t xml:space="preserve">1</m:t>
                  </m:r>
                </m:sub>
              </m:sSub>
              <m:r>
                <w:rPr>
                  <w:b w:val="1"/>
                </w:rPr>
                <m:t xml:space="preserve">=33.13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α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=45°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1y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.sen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α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=23.43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1x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.cos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α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  <w:t xml:space="preserve">23.43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-27.95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76.61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F</m:t>
                  </m:r>
                </m:e>
                <m:sub>
                  <m:r>
                    <w:rPr>
                      <w:b w:val="1"/>
                    </w:rPr>
                    <m:t xml:space="preserve">2</m:t>
                  </m:r>
                </m:sub>
              </m:sSub>
              <m:r>
                <w:rPr>
                  <w:b w:val="1"/>
                </w:rPr>
                <m:t xml:space="preserve">=54.05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α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=137°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2y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.sen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α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  <w:t xml:space="preserve">47.91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2x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.cos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α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=-51.38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111.2°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730"/>
        <w:gridCol w:w="2070"/>
        <w:gridCol w:w="2475"/>
        <w:tblGridChange w:id="0">
          <w:tblGrid>
            <w:gridCol w:w="1710"/>
            <w:gridCol w:w="2730"/>
            <w:gridCol w:w="2070"/>
            <w:gridCol w:w="24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 [gf]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Resultante [gf]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Relativo de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Relativo de </w:t>
            </w:r>
            <m:oMath>
              <m:r>
                <m:t>α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9.44%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23.55%</w:t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contextualSpacing w:val="0"/>
        <w:rPr/>
      </w:pPr>
      <w:bookmarkStart w:colFirst="0" w:colLast="0" w:name="_jzh91c49nfn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contextualSpacing w:val="0"/>
        <w:rPr/>
      </w:pPr>
      <w:bookmarkStart w:colFirst="0" w:colLast="0" w:name="_rv31b9yz2fqo" w:id="16"/>
      <w:bookmarkEnd w:id="16"/>
      <w:r w:rsidDel="00000000" w:rsidR="00000000" w:rsidRPr="00000000">
        <w:rPr/>
        <w:drawing>
          <wp:inline distB="114300" distT="114300" distL="114300" distR="114300">
            <wp:extent cx="5943600" cy="67437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458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contextualSpacing w:val="0"/>
        <w:rPr/>
      </w:pPr>
      <w:bookmarkStart w:colFirst="0" w:colLast="0" w:name="_ynms1vihgo9u" w:id="17"/>
      <w:bookmarkEnd w:id="17"/>
      <w:r w:rsidDel="00000000" w:rsidR="00000000" w:rsidRPr="00000000">
        <w:rPr>
          <w:rtl w:val="0"/>
        </w:rPr>
        <w:t xml:space="preserve">ANÁLISIS ESTADÍSTICOS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Como se muestra en las tablas, los resultados de los errores obtenidos son relativamente altos. Esto puede haber ocurrido debido a un error durante las mediciones o a que los instrumentos utilizados no hayan sido muy precisos.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ugtix3i8tjn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pio7qanee64" w:id="19"/>
      <w:bookmarkEnd w:id="19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resultado esperamos si sumara las fuerzas con el peso del cuerpo?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¿Se cumple la primera condición de equilibrio?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¿Podrían dos fuerzas contrarias sobre el eje x sostener la masa?¿Por qué?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¿Cómo tendría que colocar dos fuerzas para sostener la masa, de tal forma que su valor sea el menor posible?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cambios introducirías en la experiencia para obtener resultados más exactos?</w:t>
      </w:r>
    </w:p>
    <w:p w:rsidR="00000000" w:rsidDel="00000000" w:rsidP="00000000" w:rsidRDefault="00000000" w:rsidRPr="00000000" w14:paraId="0000007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espera que la resultante de esa suma de 0. Ya que de esa forma el cuerpo podría estar en equilibrio.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Nuestro experimento lamentablemente no pudo cumplir la primer condición de equilibrio ya que la suma de todas las fuerzas no es 0.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No, dos fuerzas contrarias sobre el eje x no podrían sostener la masa porque la resultante no tendría la misma dirección que la fuerza peso, y tampoco tendría el sentido opuesto.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fuerzas deberían estar en la misma dirección pero en sentido contrario a la fuerza peso. Además ambas fuerzas deberían valer la mitad de la fuerza peso (para que ambas sean lo menor posible).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obtener mejores resultados usaríamos mejores sistemas de medición y unos mejores resortes. Además usaríamos equipamiento especializado para medir ángulos.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