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06" w:rsidRPr="00C1247B" w:rsidRDefault="00032CA8">
      <w:pPr>
        <w:rPr>
          <w:sz w:val="20"/>
        </w:rPr>
      </w:pPr>
      <w:r w:rsidRPr="00C1247B">
        <w:rPr>
          <w:sz w:val="20"/>
        </w:rPr>
        <w:t>CAPITULO 5</w:t>
      </w:r>
    </w:p>
    <w:p w:rsidR="00032CA8" w:rsidRPr="00C1247B" w:rsidRDefault="00032CA8" w:rsidP="00FC4D04">
      <w:pPr>
        <w:jc w:val="center"/>
        <w:rPr>
          <w:rFonts w:cstheme="minorHAnsi"/>
          <w:b/>
          <w:sz w:val="20"/>
          <w:u w:val="single"/>
        </w:rPr>
      </w:pPr>
      <w:r w:rsidRPr="00C1247B">
        <w:rPr>
          <w:rFonts w:cstheme="minorHAnsi"/>
          <w:b/>
          <w:sz w:val="20"/>
          <w:u w:val="single"/>
        </w:rPr>
        <w:t>¿QUÉ ES RESPONSABILIDAD SOCIAL?</w:t>
      </w:r>
    </w:p>
    <w:p w:rsidR="00032CA8" w:rsidRPr="00C1247B" w:rsidRDefault="000F7D6E">
      <w:pPr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Obligaciones, sensibilidad</w:t>
      </w:r>
      <w:r w:rsidR="00A91276">
        <w:rPr>
          <w:rFonts w:cstheme="minorHAnsi"/>
          <w:sz w:val="20"/>
          <w:u w:val="single"/>
        </w:rPr>
        <w:t>,</w:t>
      </w:r>
      <w:r w:rsidRPr="00C1247B">
        <w:rPr>
          <w:rFonts w:cstheme="minorHAnsi"/>
          <w:sz w:val="20"/>
          <w:u w:val="single"/>
        </w:rPr>
        <w:t xml:space="preserve"> responsabilidad</w:t>
      </w:r>
    </w:p>
    <w:p w:rsidR="00B06021" w:rsidRPr="00C1247B" w:rsidRDefault="00032CA8" w:rsidP="000F7D6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La obligación</w:t>
      </w:r>
      <w:r w:rsidR="000F7D6E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social es el compromiso de una empresa con acciones sociales, derivado de s</w:t>
      </w:r>
      <w:r w:rsidR="000F7D6E" w:rsidRPr="00C1247B">
        <w:rPr>
          <w:rFonts w:cstheme="minorHAnsi"/>
          <w:sz w:val="20"/>
        </w:rPr>
        <w:t xml:space="preserve">u </w:t>
      </w:r>
      <w:r w:rsidRPr="00C1247B">
        <w:rPr>
          <w:rFonts w:cstheme="minorHAnsi"/>
          <w:sz w:val="20"/>
        </w:rPr>
        <w:t>obligación de satisfacer ciertas responsabilidades económicas y legales. L</w:t>
      </w:r>
      <w:r w:rsidR="000F7D6E" w:rsidRPr="00C1247B">
        <w:rPr>
          <w:rFonts w:cstheme="minorHAnsi"/>
          <w:sz w:val="20"/>
        </w:rPr>
        <w:t>a o</w:t>
      </w:r>
      <w:r w:rsidRPr="00C1247B">
        <w:rPr>
          <w:rFonts w:cstheme="minorHAnsi"/>
          <w:sz w:val="20"/>
        </w:rPr>
        <w:t>rganización hace lo que</w:t>
      </w:r>
      <w:r w:rsidR="000F7D6E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está obligada a hacer y nada más. </w:t>
      </w:r>
    </w:p>
    <w:p w:rsidR="000F7D6E" w:rsidRPr="00C1247B" w:rsidRDefault="00032CA8" w:rsidP="000F7D6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Los otros dos conce</w:t>
      </w:r>
      <w:r w:rsidR="000F7D6E" w:rsidRPr="00C1247B">
        <w:rPr>
          <w:rFonts w:cstheme="minorHAnsi"/>
          <w:sz w:val="20"/>
        </w:rPr>
        <w:t>p</w:t>
      </w:r>
      <w:r w:rsidRPr="00C1247B">
        <w:rPr>
          <w:rFonts w:cstheme="minorHAnsi"/>
          <w:sz w:val="20"/>
        </w:rPr>
        <w:t>tos, sensibilidad social y responsabilidad social, reflejan la visión</w:t>
      </w:r>
      <w:r w:rsidR="000F7D6E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socioecon</w:t>
      </w:r>
      <w:r w:rsidR="000F7D6E" w:rsidRPr="00C1247B">
        <w:rPr>
          <w:rFonts w:cstheme="minorHAnsi"/>
          <w:sz w:val="20"/>
        </w:rPr>
        <w:t>ó</w:t>
      </w:r>
      <w:r w:rsidRPr="00C1247B">
        <w:rPr>
          <w:rFonts w:cstheme="minorHAnsi"/>
          <w:sz w:val="20"/>
        </w:rPr>
        <w:t>mica, la cual dice que la responsa</w:t>
      </w:r>
      <w:r w:rsidR="000F7D6E" w:rsidRPr="00C1247B">
        <w:rPr>
          <w:rFonts w:cstheme="minorHAnsi"/>
          <w:sz w:val="20"/>
        </w:rPr>
        <w:t>bilid</w:t>
      </w:r>
      <w:r w:rsidRPr="00C1247B">
        <w:rPr>
          <w:rFonts w:cstheme="minorHAnsi"/>
          <w:sz w:val="20"/>
        </w:rPr>
        <w:t>ad social de los gerentes va más allá de</w:t>
      </w:r>
      <w:r w:rsidR="000F7D6E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sólo conseguir utilidades, para i</w:t>
      </w:r>
      <w:r w:rsidR="000F7D6E" w:rsidRPr="00C1247B">
        <w:rPr>
          <w:rFonts w:cstheme="minorHAnsi"/>
          <w:sz w:val="20"/>
        </w:rPr>
        <w:t>ncluir p</w:t>
      </w:r>
      <w:r w:rsidRPr="00C1247B">
        <w:rPr>
          <w:rFonts w:cstheme="minorHAnsi"/>
          <w:sz w:val="20"/>
        </w:rPr>
        <w:t>rotección y mejorar el bienestar de la sociedad.</w:t>
      </w:r>
      <w:r w:rsidR="000F7D6E" w:rsidRPr="00C1247B">
        <w:rPr>
          <w:rFonts w:cstheme="minorHAnsi"/>
          <w:sz w:val="20"/>
        </w:rPr>
        <w:t xml:space="preserve"> </w:t>
      </w:r>
    </w:p>
    <w:p w:rsidR="00032CA8" w:rsidRPr="00C1247B" w:rsidRDefault="00032CA8" w:rsidP="000F7D6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Sensibilidad social significa que la empresa se compromete con acciones sociales en</w:t>
      </w:r>
      <w:r w:rsidR="000F7D6E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resp</w:t>
      </w:r>
      <w:r w:rsidR="000F7D6E" w:rsidRPr="00C1247B">
        <w:rPr>
          <w:rFonts w:cstheme="minorHAnsi"/>
          <w:sz w:val="20"/>
        </w:rPr>
        <w:t xml:space="preserve">uesta </w:t>
      </w:r>
      <w:r w:rsidRPr="00C1247B">
        <w:rPr>
          <w:rFonts w:cstheme="minorHAnsi"/>
          <w:sz w:val="20"/>
        </w:rPr>
        <w:t xml:space="preserve">a ciertas necesidades populares. 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Una organización socialmente </w:t>
      </w:r>
      <w:r w:rsidR="000F7D6E" w:rsidRPr="00C1247B">
        <w:rPr>
          <w:rFonts w:cstheme="minorHAnsi"/>
          <w:iCs/>
          <w:sz w:val="20"/>
        </w:rPr>
        <w:t>responsable, hace</w:t>
      </w:r>
      <w:r w:rsidRPr="00C1247B">
        <w:rPr>
          <w:rFonts w:cstheme="minorHAnsi"/>
          <w:i/>
          <w:iCs/>
          <w:sz w:val="20"/>
        </w:rPr>
        <w:t xml:space="preserve"> </w:t>
      </w:r>
      <w:r w:rsidRPr="00C1247B">
        <w:rPr>
          <w:rFonts w:cstheme="minorHAnsi"/>
          <w:sz w:val="20"/>
        </w:rPr>
        <w:t xml:space="preserve">las cosas de modo </w:t>
      </w:r>
      <w:r w:rsidR="000F7D6E" w:rsidRPr="00C1247B">
        <w:rPr>
          <w:rFonts w:cstheme="minorHAnsi"/>
          <w:sz w:val="20"/>
        </w:rPr>
        <w:t>diferente</w:t>
      </w:r>
      <w:r w:rsidRPr="00C1247B">
        <w:rPr>
          <w:rFonts w:cstheme="minorHAnsi"/>
          <w:sz w:val="20"/>
        </w:rPr>
        <w:t>; hace lo que</w:t>
      </w:r>
      <w:r w:rsidR="00B06021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puede para mejorar la sociedad porque es lo correct</w:t>
      </w:r>
      <w:r w:rsidR="00806777" w:rsidRPr="00C1247B">
        <w:rPr>
          <w:rFonts w:cstheme="minorHAnsi"/>
          <w:sz w:val="20"/>
        </w:rPr>
        <w:t>o. D</w:t>
      </w:r>
      <w:r w:rsidRPr="00C1247B">
        <w:rPr>
          <w:rFonts w:cstheme="minorHAnsi"/>
          <w:sz w:val="20"/>
        </w:rPr>
        <w:t>efinimos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responsabilidad social como la intención de un negocio, más allá de sus obligaciones legales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económicas, para hacer las cosas correctas y actuar de m</w:t>
      </w:r>
      <w:r w:rsidR="00806777" w:rsidRPr="00C1247B">
        <w:rPr>
          <w:rFonts w:cstheme="minorHAnsi"/>
          <w:sz w:val="20"/>
        </w:rPr>
        <w:t>o</w:t>
      </w:r>
      <w:r w:rsidRPr="00C1247B">
        <w:rPr>
          <w:rFonts w:cstheme="minorHAnsi"/>
          <w:sz w:val="20"/>
        </w:rPr>
        <w:t>do que beneficie a la sociedad.</w:t>
      </w:r>
      <w:r w:rsidR="00806777" w:rsidRPr="00C1247B">
        <w:rPr>
          <w:rFonts w:cstheme="minorHAnsi"/>
          <w:sz w:val="20"/>
        </w:rPr>
        <w:t xml:space="preserve"> La </w:t>
      </w:r>
      <w:r w:rsidRPr="00C1247B">
        <w:rPr>
          <w:rFonts w:cstheme="minorHAnsi"/>
          <w:sz w:val="20"/>
        </w:rPr>
        <w:t>de</w:t>
      </w:r>
      <w:r w:rsidR="00806777" w:rsidRPr="00C1247B">
        <w:rPr>
          <w:rFonts w:cstheme="minorHAnsi"/>
          <w:sz w:val="20"/>
        </w:rPr>
        <w:t>f</w:t>
      </w:r>
      <w:r w:rsidRPr="00C1247B">
        <w:rPr>
          <w:rFonts w:cstheme="minorHAnsi"/>
          <w:sz w:val="20"/>
        </w:rPr>
        <w:t>i</w:t>
      </w:r>
      <w:r w:rsidR="00806777" w:rsidRPr="00C1247B">
        <w:rPr>
          <w:rFonts w:cstheme="minorHAnsi"/>
          <w:sz w:val="20"/>
        </w:rPr>
        <w:t>ni</w:t>
      </w:r>
      <w:r w:rsidRPr="00C1247B">
        <w:rPr>
          <w:rFonts w:cstheme="minorHAnsi"/>
          <w:sz w:val="20"/>
        </w:rPr>
        <w:t>ción asume que un negocio respeta la ley y cuida de sus accionistas,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añade un imperativo ético para hacer a</w:t>
      </w:r>
      <w:r w:rsidR="00806777" w:rsidRPr="00C1247B">
        <w:rPr>
          <w:rFonts w:cstheme="minorHAnsi"/>
          <w:sz w:val="20"/>
        </w:rPr>
        <w:t>q</w:t>
      </w:r>
      <w:r w:rsidRPr="00C1247B">
        <w:rPr>
          <w:rFonts w:cstheme="minorHAnsi"/>
          <w:sz w:val="20"/>
        </w:rPr>
        <w:t>uellas cosas que h</w:t>
      </w:r>
      <w:r w:rsidR="00B06021" w:rsidRPr="00C1247B">
        <w:rPr>
          <w:rFonts w:cstheme="minorHAnsi"/>
          <w:sz w:val="20"/>
        </w:rPr>
        <w:t>acen mejor a u</w:t>
      </w:r>
      <w:r w:rsidRPr="00C1247B">
        <w:rPr>
          <w:rFonts w:cstheme="minorHAnsi"/>
          <w:sz w:val="20"/>
        </w:rPr>
        <w:t>na sociedad y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no hace aquello que la pe</w:t>
      </w:r>
      <w:r w:rsidR="00806777" w:rsidRPr="00C1247B">
        <w:rPr>
          <w:rFonts w:cstheme="minorHAnsi"/>
          <w:sz w:val="20"/>
        </w:rPr>
        <w:t>r</w:t>
      </w:r>
      <w:r w:rsidRPr="00C1247B">
        <w:rPr>
          <w:rFonts w:cstheme="minorHAnsi"/>
          <w:sz w:val="20"/>
        </w:rPr>
        <w:t>judica.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color w:val="181817"/>
          <w:sz w:val="20"/>
        </w:rPr>
      </w:pPr>
    </w:p>
    <w:p w:rsidR="00C1247B" w:rsidRPr="00C1247B" w:rsidRDefault="00806777" w:rsidP="00C1247B">
      <w:pPr>
        <w:rPr>
          <w:rFonts w:cstheme="minorHAnsi"/>
          <w:color w:val="056CBD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¿Las organizaciones deben tener participación social?</w:t>
      </w:r>
    </w:p>
    <w:p w:rsidR="00032CA8" w:rsidRPr="00C1247B" w:rsidRDefault="00032CA8" w:rsidP="00C1247B">
      <w:pPr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Parece ser que las acciones sociales de una empresa </w:t>
      </w:r>
      <w:r w:rsidR="00806777" w:rsidRPr="00C1247B">
        <w:rPr>
          <w:rFonts w:cstheme="minorHAnsi"/>
          <w:i/>
          <w:iCs/>
          <w:sz w:val="20"/>
        </w:rPr>
        <w:t>no</w:t>
      </w:r>
      <w:r w:rsidRPr="00C1247B">
        <w:rPr>
          <w:rFonts w:cstheme="minorHAnsi"/>
          <w:i/>
          <w:iCs/>
          <w:sz w:val="20"/>
        </w:rPr>
        <w:t xml:space="preserve"> lastiman </w:t>
      </w:r>
      <w:r w:rsidRPr="00C1247B">
        <w:rPr>
          <w:rFonts w:cstheme="minorHAnsi"/>
          <w:sz w:val="20"/>
        </w:rPr>
        <w:t>s</w:t>
      </w:r>
      <w:r w:rsidR="00806777" w:rsidRPr="00C1247B">
        <w:rPr>
          <w:rFonts w:cstheme="minorHAnsi"/>
          <w:sz w:val="20"/>
        </w:rPr>
        <w:t>u d</w:t>
      </w:r>
      <w:r w:rsidRPr="00C1247B">
        <w:rPr>
          <w:rFonts w:cstheme="minorHAnsi"/>
          <w:sz w:val="20"/>
        </w:rPr>
        <w:t>esempeño económico.</w:t>
      </w:r>
      <w:r w:rsidR="00C1247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Dadas las presiones políticas y sociales para ser participativo socialmente, es probable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que los gerentes </w:t>
      </w:r>
      <w:r w:rsidR="00806777" w:rsidRPr="00C1247B">
        <w:rPr>
          <w:rFonts w:cstheme="minorHAnsi"/>
          <w:sz w:val="20"/>
        </w:rPr>
        <w:t>d</w:t>
      </w:r>
      <w:r w:rsidRPr="00C1247B">
        <w:rPr>
          <w:rFonts w:cstheme="minorHAnsi"/>
          <w:sz w:val="20"/>
        </w:rPr>
        <w:t>eban tomar en cuenta las cuestiones y objetivos sociales cuando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planeen, </w:t>
      </w:r>
      <w:r w:rsidR="00806777" w:rsidRPr="00C1247B">
        <w:rPr>
          <w:rFonts w:cstheme="minorHAnsi"/>
          <w:sz w:val="20"/>
        </w:rPr>
        <w:t>o</w:t>
      </w:r>
      <w:r w:rsidRPr="00C1247B">
        <w:rPr>
          <w:rFonts w:cstheme="minorHAnsi"/>
          <w:sz w:val="20"/>
        </w:rPr>
        <w:t>rganicen, dirijan y control</w:t>
      </w:r>
      <w:r w:rsidR="00806777" w:rsidRPr="00C1247B">
        <w:rPr>
          <w:rFonts w:cstheme="minorHAnsi"/>
          <w:sz w:val="20"/>
        </w:rPr>
        <w:t>en.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  <w:sz w:val="20"/>
        </w:rPr>
      </w:pPr>
    </w:p>
    <w:p w:rsidR="00032CA8" w:rsidRPr="00C1247B" w:rsidRDefault="00806777" w:rsidP="00FC4D04">
      <w:pPr>
        <w:jc w:val="center"/>
        <w:rPr>
          <w:rFonts w:cstheme="minorHAnsi"/>
          <w:b/>
          <w:sz w:val="20"/>
          <w:u w:val="single"/>
        </w:rPr>
      </w:pPr>
      <w:r w:rsidRPr="00C1247B">
        <w:rPr>
          <w:rFonts w:cstheme="minorHAnsi"/>
          <w:b/>
          <w:sz w:val="20"/>
          <w:u w:val="single"/>
        </w:rPr>
        <w:t>ADMINISTRACIÓN</w:t>
      </w:r>
      <w:r w:rsidR="00032CA8" w:rsidRPr="00C1247B">
        <w:rPr>
          <w:rFonts w:cstheme="minorHAnsi"/>
          <w:b/>
          <w:sz w:val="20"/>
          <w:u w:val="single"/>
        </w:rPr>
        <w:t xml:space="preserve"> VERDE</w:t>
      </w:r>
    </w:p>
    <w:p w:rsidR="00032CA8" w:rsidRPr="00C1247B" w:rsidRDefault="00806777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Cómo se vuelven verdes las organizaciones</w:t>
      </w:r>
    </w:p>
    <w:p w:rsidR="00032CA8" w:rsidRPr="00C1247B" w:rsidRDefault="00032CA8" w:rsidP="00B0602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Los gerentes y las organizaci</w:t>
      </w:r>
      <w:r w:rsidR="00806777" w:rsidRPr="00C1247B">
        <w:rPr>
          <w:rFonts w:cstheme="minorHAnsi"/>
          <w:sz w:val="20"/>
        </w:rPr>
        <w:t>o</w:t>
      </w:r>
      <w:r w:rsidRPr="00C1247B">
        <w:rPr>
          <w:rFonts w:cstheme="minorHAnsi"/>
          <w:sz w:val="20"/>
        </w:rPr>
        <w:t>nes pueden hacer muchas cosas para proteger y preservar el</w:t>
      </w:r>
      <w:r w:rsidR="00B06021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medio ambiente. </w:t>
      </w:r>
    </w:p>
    <w:p w:rsidR="00032CA8" w:rsidRPr="00C1247B" w:rsidRDefault="00032CA8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El primer enfoque, el </w:t>
      </w:r>
      <w:r w:rsidRPr="00C1247B">
        <w:rPr>
          <w:rFonts w:cstheme="minorHAnsi"/>
          <w:i/>
          <w:iCs/>
          <w:sz w:val="20"/>
        </w:rPr>
        <w:t xml:space="preserve">legal </w:t>
      </w:r>
      <w:r w:rsidRPr="00C1247B">
        <w:rPr>
          <w:rFonts w:cstheme="minorHAnsi"/>
          <w:sz w:val="20"/>
        </w:rPr>
        <w:t xml:space="preserve">(o </w:t>
      </w:r>
      <w:r w:rsidRPr="00C1247B">
        <w:rPr>
          <w:rFonts w:cstheme="minorHAnsi"/>
          <w:i/>
          <w:iCs/>
          <w:sz w:val="20"/>
        </w:rPr>
        <w:t xml:space="preserve">verde claro), </w:t>
      </w:r>
      <w:r w:rsidRPr="00C1247B">
        <w:rPr>
          <w:rFonts w:cstheme="minorHAnsi"/>
          <w:sz w:val="20"/>
        </w:rPr>
        <w:t>es sólo hacer lo que se pide legalmente. Éstas obedecen las leyes, normas y reglamentaciones sin dificultad, y es el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grado en que son verdes.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Cuando una organización se vuelve más sensible a cuestiones ambientales, puede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adoptar el </w:t>
      </w:r>
      <w:r w:rsidRPr="00C1247B">
        <w:rPr>
          <w:rFonts w:cstheme="minorHAnsi"/>
          <w:i/>
          <w:iCs/>
          <w:sz w:val="20"/>
        </w:rPr>
        <w:t xml:space="preserve">enfoque de mercado </w:t>
      </w:r>
      <w:r w:rsidRPr="00C1247B">
        <w:rPr>
          <w:rFonts w:cstheme="minorHAnsi"/>
          <w:sz w:val="20"/>
        </w:rPr>
        <w:t>y responder a las preferencias ambientales de los clientes.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Lo que los </w:t>
      </w:r>
      <w:r w:rsidR="00806777" w:rsidRPr="00C1247B">
        <w:rPr>
          <w:rFonts w:cstheme="minorHAnsi"/>
          <w:sz w:val="20"/>
        </w:rPr>
        <w:t>cl</w:t>
      </w:r>
      <w:r w:rsidRPr="00C1247B">
        <w:rPr>
          <w:rFonts w:cstheme="minorHAnsi"/>
          <w:sz w:val="20"/>
        </w:rPr>
        <w:t>ientes pidan en términos de productos amigables con el ambi</w:t>
      </w:r>
      <w:r w:rsidR="00806777" w:rsidRPr="00C1247B">
        <w:rPr>
          <w:rFonts w:cstheme="minorHAnsi"/>
          <w:sz w:val="20"/>
        </w:rPr>
        <w:t>e</w:t>
      </w:r>
      <w:r w:rsidRPr="00C1247B">
        <w:rPr>
          <w:rFonts w:cstheme="minorHAnsi"/>
          <w:sz w:val="20"/>
        </w:rPr>
        <w:t>nte, eso será lo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que la</w:t>
      </w:r>
      <w:r w:rsidR="00B06021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organización proporcione.</w:t>
      </w:r>
    </w:p>
    <w:p w:rsidR="00032CA8" w:rsidRPr="00C1247B" w:rsidRDefault="00032CA8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En el </w:t>
      </w:r>
      <w:r w:rsidRPr="00C1247B">
        <w:rPr>
          <w:rFonts w:cstheme="minorHAnsi"/>
          <w:i/>
          <w:iCs/>
          <w:sz w:val="20"/>
        </w:rPr>
        <w:t xml:space="preserve">enfoque de </w:t>
      </w:r>
      <w:r w:rsidR="00B06021" w:rsidRPr="00C1247B">
        <w:rPr>
          <w:rFonts w:cstheme="minorHAnsi"/>
          <w:i/>
          <w:iCs/>
          <w:sz w:val="20"/>
        </w:rPr>
        <w:t>las part</w:t>
      </w:r>
      <w:r w:rsidRPr="00C1247B">
        <w:rPr>
          <w:rFonts w:cstheme="minorHAnsi"/>
          <w:i/>
          <w:iCs/>
          <w:sz w:val="20"/>
        </w:rPr>
        <w:t xml:space="preserve">es interesadas, </w:t>
      </w:r>
      <w:r w:rsidRPr="00C1247B">
        <w:rPr>
          <w:rFonts w:cstheme="minorHAnsi"/>
          <w:sz w:val="20"/>
        </w:rPr>
        <w:t>una organización trabaja para cumplir las demandas</w:t>
      </w:r>
    </w:p>
    <w:p w:rsidR="00032CA8" w:rsidRPr="00C1247B" w:rsidRDefault="00032CA8" w:rsidP="00032CA8">
      <w:pPr>
        <w:rPr>
          <w:rFonts w:cstheme="minorHAnsi"/>
          <w:sz w:val="20"/>
        </w:rPr>
      </w:pPr>
      <w:r w:rsidRPr="00C1247B">
        <w:rPr>
          <w:rFonts w:cstheme="minorHAnsi"/>
          <w:sz w:val="20"/>
        </w:rPr>
        <w:t>ambientales de varias partes interesadas, como emplea</w:t>
      </w:r>
      <w:r w:rsidR="00806777" w:rsidRPr="00C1247B">
        <w:rPr>
          <w:rFonts w:cstheme="minorHAnsi"/>
          <w:sz w:val="20"/>
        </w:rPr>
        <w:t>d</w:t>
      </w:r>
      <w:r w:rsidRPr="00C1247B">
        <w:rPr>
          <w:rFonts w:cstheme="minorHAnsi"/>
          <w:sz w:val="20"/>
        </w:rPr>
        <w:t>os, proveedores o la comunidad.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Por último, si una organización tiene un </w:t>
      </w:r>
      <w:r w:rsidRPr="00C1247B">
        <w:rPr>
          <w:rFonts w:cstheme="minorHAnsi"/>
          <w:i/>
          <w:iCs/>
          <w:sz w:val="20"/>
        </w:rPr>
        <w:t xml:space="preserve">enfoque activista </w:t>
      </w:r>
      <w:r w:rsidRPr="00C1247B">
        <w:rPr>
          <w:rFonts w:cstheme="minorHAnsi"/>
          <w:sz w:val="20"/>
        </w:rPr>
        <w:t xml:space="preserve">(o </w:t>
      </w:r>
      <w:r w:rsidRPr="00C1247B">
        <w:rPr>
          <w:rFonts w:cstheme="minorHAnsi"/>
          <w:i/>
          <w:iCs/>
          <w:sz w:val="20"/>
        </w:rPr>
        <w:t xml:space="preserve">verde oscuro), </w:t>
      </w:r>
      <w:r w:rsidR="00806777" w:rsidRPr="00C1247B">
        <w:rPr>
          <w:rFonts w:cstheme="minorHAnsi"/>
          <w:sz w:val="20"/>
        </w:rPr>
        <w:t>busca form</w:t>
      </w:r>
      <w:r w:rsidRPr="00C1247B">
        <w:rPr>
          <w:rFonts w:cstheme="minorHAnsi"/>
          <w:sz w:val="20"/>
        </w:rPr>
        <w:t>as de</w:t>
      </w:r>
      <w:r w:rsidR="00B06021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proteger los recursos naturales terres</w:t>
      </w:r>
      <w:r w:rsidR="00806777" w:rsidRPr="00C1247B">
        <w:rPr>
          <w:rFonts w:cstheme="minorHAnsi"/>
          <w:sz w:val="20"/>
        </w:rPr>
        <w:t>tr</w:t>
      </w:r>
      <w:r w:rsidRPr="00C1247B">
        <w:rPr>
          <w:rFonts w:cstheme="minorHAnsi"/>
          <w:sz w:val="20"/>
        </w:rPr>
        <w:t>es. El enfoque activista refleja el grado más alto de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sensibilidad ambiental e ilus</w:t>
      </w:r>
      <w:r w:rsidR="00806777" w:rsidRPr="00C1247B">
        <w:rPr>
          <w:rFonts w:cstheme="minorHAnsi"/>
          <w:sz w:val="20"/>
        </w:rPr>
        <w:t>tran</w:t>
      </w:r>
      <w:r w:rsidRPr="00C1247B">
        <w:rPr>
          <w:rFonts w:cstheme="minorHAnsi"/>
          <w:sz w:val="20"/>
        </w:rPr>
        <w:t xml:space="preserve"> la responsabilidad social.</w:t>
      </w:r>
    </w:p>
    <w:p w:rsidR="00032CA8" w:rsidRPr="00C1247B" w:rsidRDefault="00806777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Evaluación de las acciones de una administración verde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Conforme las empresas se vuelven "más verdes", suelen liberar </w:t>
      </w:r>
      <w:r w:rsidR="00806777" w:rsidRPr="00C1247B">
        <w:rPr>
          <w:rFonts w:cstheme="minorHAnsi"/>
          <w:sz w:val="20"/>
        </w:rPr>
        <w:t>inform</w:t>
      </w:r>
      <w:r w:rsidRPr="00C1247B">
        <w:rPr>
          <w:rFonts w:cstheme="minorHAnsi"/>
          <w:sz w:val="20"/>
        </w:rPr>
        <w:t>es detallados sobre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su desempeño ambiental</w:t>
      </w:r>
      <w:r w:rsidR="00806777" w:rsidRPr="00C1247B">
        <w:rPr>
          <w:rFonts w:cstheme="minorHAnsi"/>
          <w:sz w:val="20"/>
        </w:rPr>
        <w:t>.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O</w:t>
      </w:r>
      <w:r w:rsidR="00806777" w:rsidRPr="00C1247B">
        <w:rPr>
          <w:rFonts w:cstheme="minorHAnsi"/>
          <w:sz w:val="20"/>
        </w:rPr>
        <w:t>tra</w:t>
      </w:r>
      <w:r w:rsidRPr="00C1247B">
        <w:rPr>
          <w:rFonts w:cstheme="minorHAnsi"/>
          <w:sz w:val="20"/>
        </w:rPr>
        <w:t xml:space="preserve"> forma en que las organizaciones muestran su compromiso de ser verdes es buscar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cumplir con los estándares desarrollados por la Organización Internacional para la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Estandarización (ISO). Una compañía que desee obtener una certificación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ISO </w:t>
      </w:r>
      <w:r w:rsidR="00806777" w:rsidRPr="00C1247B">
        <w:rPr>
          <w:rFonts w:cstheme="minorHAnsi"/>
          <w:sz w:val="20"/>
        </w:rPr>
        <w:t xml:space="preserve">14000 </w:t>
      </w:r>
      <w:r w:rsidRPr="00C1247B">
        <w:rPr>
          <w:rFonts w:cstheme="minorHAnsi"/>
          <w:sz w:val="20"/>
        </w:rPr>
        <w:t>debe desarrollar un sistema de administración total para cumplir con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los desafíos ambientales. Esto significa que debe minimizar los efectos de sus actividades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sobre el ambiente y mejorar continuamente su desempeño ambiental.</w:t>
      </w:r>
    </w:p>
    <w:p w:rsidR="00032CA8" w:rsidRPr="00C1247B" w:rsidRDefault="0092656C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Otra </w:t>
      </w:r>
      <w:r w:rsidR="00032CA8" w:rsidRPr="00C1247B">
        <w:rPr>
          <w:rFonts w:cstheme="minorHAnsi"/>
          <w:sz w:val="20"/>
        </w:rPr>
        <w:t>forma de evaluar las acciones verdes de una empresa es por medio de la lista</w:t>
      </w:r>
      <w:r w:rsidRPr="00C1247B">
        <w:rPr>
          <w:rFonts w:cstheme="minorHAnsi"/>
          <w:sz w:val="20"/>
        </w:rPr>
        <w:t xml:space="preserve"> </w:t>
      </w:r>
      <w:r w:rsidR="00806777" w:rsidRPr="00C1247B">
        <w:rPr>
          <w:rFonts w:cstheme="minorHAnsi"/>
          <w:sz w:val="20"/>
        </w:rPr>
        <w:t>“</w:t>
      </w:r>
      <w:r w:rsidR="00032CA8" w:rsidRPr="00C1247B">
        <w:rPr>
          <w:rFonts w:cstheme="minorHAnsi"/>
          <w:sz w:val="20"/>
        </w:rPr>
        <w:t>Global 100 de las empresas más sust</w:t>
      </w:r>
      <w:r w:rsidR="00806777" w:rsidRPr="00C1247B">
        <w:rPr>
          <w:rFonts w:cstheme="minorHAnsi"/>
          <w:sz w:val="20"/>
        </w:rPr>
        <w:t>e</w:t>
      </w:r>
      <w:r w:rsidR="00032CA8" w:rsidRPr="00C1247B">
        <w:rPr>
          <w:rFonts w:cstheme="minorHAnsi"/>
          <w:sz w:val="20"/>
        </w:rPr>
        <w:t xml:space="preserve">ntables </w:t>
      </w:r>
      <w:r w:rsidR="00806777" w:rsidRPr="00C1247B">
        <w:rPr>
          <w:rFonts w:cstheme="minorHAnsi"/>
          <w:sz w:val="20"/>
        </w:rPr>
        <w:t>del</w:t>
      </w:r>
      <w:r w:rsidR="00032CA8" w:rsidRPr="00C1247B">
        <w:rPr>
          <w:rFonts w:cstheme="minorHAnsi"/>
          <w:sz w:val="20"/>
        </w:rPr>
        <w:t xml:space="preserve"> </w:t>
      </w:r>
      <w:r w:rsidR="00806777" w:rsidRPr="00C1247B">
        <w:rPr>
          <w:rFonts w:cstheme="minorHAnsi"/>
          <w:sz w:val="20"/>
        </w:rPr>
        <w:t xml:space="preserve">mundo”. </w:t>
      </w:r>
      <w:r w:rsidR="00032CA8" w:rsidRPr="00C1247B">
        <w:rPr>
          <w:rFonts w:cstheme="minorHAnsi"/>
          <w:sz w:val="20"/>
        </w:rPr>
        <w:t>Para ser</w:t>
      </w:r>
      <w:r w:rsidR="00806777" w:rsidRPr="00C1247B">
        <w:rPr>
          <w:rFonts w:cstheme="minorHAnsi"/>
          <w:sz w:val="20"/>
        </w:rPr>
        <w:t xml:space="preserve"> </w:t>
      </w:r>
      <w:r w:rsidR="00032CA8" w:rsidRPr="00C1247B">
        <w:rPr>
          <w:rFonts w:cstheme="minorHAnsi"/>
          <w:sz w:val="20"/>
        </w:rPr>
        <w:t>mencionada en esta li</w:t>
      </w:r>
      <w:r w:rsidR="00806777" w:rsidRPr="00C1247B">
        <w:rPr>
          <w:rFonts w:cstheme="minorHAnsi"/>
          <w:sz w:val="20"/>
        </w:rPr>
        <w:t xml:space="preserve">sta </w:t>
      </w:r>
      <w:r w:rsidR="00032CA8" w:rsidRPr="00C1247B">
        <w:rPr>
          <w:rFonts w:cstheme="minorHAnsi"/>
          <w:sz w:val="20"/>
        </w:rPr>
        <w:t>una empresa debe haber mostrado una capacidad superior para</w:t>
      </w:r>
      <w:r w:rsidR="00806777" w:rsidRPr="00C1247B">
        <w:rPr>
          <w:rFonts w:cstheme="minorHAnsi"/>
          <w:sz w:val="20"/>
        </w:rPr>
        <w:t xml:space="preserve"> </w:t>
      </w:r>
      <w:r w:rsidR="00032CA8" w:rsidRPr="00C1247B">
        <w:rPr>
          <w:rFonts w:cstheme="minorHAnsi"/>
          <w:sz w:val="20"/>
        </w:rPr>
        <w:t>manejar de forma efic</w:t>
      </w:r>
      <w:r w:rsidR="00806777" w:rsidRPr="00C1247B">
        <w:rPr>
          <w:rFonts w:cstheme="minorHAnsi"/>
          <w:sz w:val="20"/>
        </w:rPr>
        <w:t xml:space="preserve">az </w:t>
      </w:r>
      <w:r w:rsidR="00032CA8" w:rsidRPr="00C1247B">
        <w:rPr>
          <w:rFonts w:cstheme="minorHAnsi"/>
          <w:sz w:val="20"/>
        </w:rPr>
        <w:t xml:space="preserve">factores </w:t>
      </w:r>
      <w:r w:rsidRPr="00C1247B">
        <w:rPr>
          <w:rFonts w:cstheme="minorHAnsi"/>
          <w:sz w:val="20"/>
        </w:rPr>
        <w:t>a</w:t>
      </w:r>
      <w:r w:rsidR="00032CA8" w:rsidRPr="00C1247B">
        <w:rPr>
          <w:rFonts w:cstheme="minorHAnsi"/>
          <w:sz w:val="20"/>
        </w:rPr>
        <w:t>mbientales y sociales.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color w:val="3F3F3F"/>
          <w:sz w:val="20"/>
        </w:rPr>
      </w:pPr>
    </w:p>
    <w:p w:rsidR="00032CA8" w:rsidRPr="00C1247B" w:rsidRDefault="00032CA8" w:rsidP="00FC4D04">
      <w:pPr>
        <w:jc w:val="center"/>
        <w:rPr>
          <w:rFonts w:cstheme="minorHAnsi"/>
          <w:b/>
          <w:sz w:val="20"/>
          <w:u w:val="single"/>
        </w:rPr>
      </w:pPr>
      <w:r w:rsidRPr="00C1247B">
        <w:rPr>
          <w:rFonts w:cstheme="minorHAnsi"/>
          <w:b/>
          <w:sz w:val="20"/>
          <w:u w:val="single"/>
        </w:rPr>
        <w:t>LOS GERENTES Y EL COMPORTAMIENTO ÉTICO</w:t>
      </w:r>
    </w:p>
    <w:p w:rsidR="00032CA8" w:rsidRPr="00C1247B" w:rsidRDefault="00032CA8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Cuando los gerentes planean, organizan,</w:t>
      </w:r>
      <w:r w:rsidR="00806777" w:rsidRPr="00C1247B">
        <w:rPr>
          <w:rFonts w:cstheme="minorHAnsi"/>
          <w:sz w:val="20"/>
        </w:rPr>
        <w:t xml:space="preserve"> dirigen</w:t>
      </w:r>
      <w:r w:rsidRPr="00C1247B">
        <w:rPr>
          <w:rFonts w:cstheme="minorHAnsi"/>
          <w:sz w:val="20"/>
        </w:rPr>
        <w:t>, deben considerar las dimensiones éticas.</w:t>
      </w:r>
    </w:p>
    <w:p w:rsidR="00806777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lastRenderedPageBreak/>
        <w:t>¿Qué queremos decir con ética? La definimos como los principios, valores y creencias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que de</w:t>
      </w:r>
      <w:r w:rsidR="00806777" w:rsidRPr="00C1247B">
        <w:rPr>
          <w:rFonts w:cstheme="minorHAnsi"/>
          <w:sz w:val="20"/>
        </w:rPr>
        <w:t>fin</w:t>
      </w:r>
      <w:r w:rsidRPr="00C1247B">
        <w:rPr>
          <w:rFonts w:cstheme="minorHAnsi"/>
          <w:sz w:val="20"/>
        </w:rPr>
        <w:t xml:space="preserve">en las buenas y malas decisiones y </w:t>
      </w:r>
      <w:r w:rsidR="00806777" w:rsidRPr="00C1247B">
        <w:rPr>
          <w:rFonts w:cstheme="minorHAnsi"/>
          <w:sz w:val="20"/>
        </w:rPr>
        <w:t>comportamientos.</w:t>
      </w:r>
      <w:r w:rsidRPr="00C1247B">
        <w:rPr>
          <w:rFonts w:cstheme="minorHAnsi"/>
          <w:sz w:val="20"/>
        </w:rPr>
        <w:t xml:space="preserve"> </w:t>
      </w:r>
    </w:p>
    <w:p w:rsidR="00C1247B" w:rsidRPr="00C1247B" w:rsidRDefault="00C1247B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032CA8" w:rsidRPr="00C1247B" w:rsidRDefault="00806777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Factores que determinan comportamientos éticos e inmorales</w:t>
      </w:r>
    </w:p>
    <w:p w:rsidR="00032CA8" w:rsidRPr="00C1247B" w:rsidRDefault="00032CA8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Ya sea que alguien se comporte de forma ética o inmoral, cuando enfrenta un dilema de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ética se ve influenciado por </w:t>
      </w:r>
      <w:r w:rsidR="00806777" w:rsidRPr="00C1247B">
        <w:rPr>
          <w:rFonts w:cstheme="minorHAnsi"/>
          <w:sz w:val="20"/>
        </w:rPr>
        <w:t>var</w:t>
      </w:r>
      <w:r w:rsidRPr="00C1247B">
        <w:rPr>
          <w:rFonts w:cstheme="minorHAnsi"/>
          <w:sz w:val="20"/>
        </w:rPr>
        <w:t xml:space="preserve">ias cosas: </w:t>
      </w:r>
      <w:r w:rsidR="00806777" w:rsidRPr="00C1247B">
        <w:rPr>
          <w:rFonts w:cstheme="minorHAnsi"/>
          <w:sz w:val="20"/>
        </w:rPr>
        <w:t xml:space="preserve">su etapa de desarrollo moral y otras variables moderadoras, como características individuales, el diseño estructural de la organización, la cultura de la compañía y la intensidad del </w:t>
      </w:r>
      <w:r w:rsidRPr="00C1247B">
        <w:rPr>
          <w:rFonts w:cstheme="minorHAnsi"/>
          <w:sz w:val="20"/>
        </w:rPr>
        <w:t>problema de ét</w:t>
      </w:r>
      <w:r w:rsidR="00806777" w:rsidRPr="00C1247B">
        <w:rPr>
          <w:rFonts w:cstheme="minorHAnsi"/>
          <w:sz w:val="20"/>
        </w:rPr>
        <w:t>ica</w:t>
      </w:r>
      <w:r w:rsidRPr="00C1247B">
        <w:rPr>
          <w:rFonts w:cstheme="minorHAnsi"/>
          <w:sz w:val="20"/>
        </w:rPr>
        <w:t>. Las personas que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carecen de un fuerte sentido moral son menos propensas a hacer cosas incorrectas si están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limitados por reglas, políticas, </w:t>
      </w:r>
      <w:r w:rsidR="00806777" w:rsidRPr="00C1247B">
        <w:rPr>
          <w:rFonts w:cstheme="minorHAnsi"/>
          <w:sz w:val="20"/>
        </w:rPr>
        <w:t>descripciones</w:t>
      </w:r>
      <w:r w:rsidRPr="00C1247B">
        <w:rPr>
          <w:rFonts w:cstheme="minorHAnsi"/>
          <w:sz w:val="20"/>
        </w:rPr>
        <w:t xml:space="preserve"> de puestos o normas culturales rígidas que desaprueban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tales comportamientos. Por </w:t>
      </w:r>
      <w:r w:rsidR="00806777" w:rsidRPr="00C1247B">
        <w:rPr>
          <w:rFonts w:cstheme="minorHAnsi"/>
          <w:sz w:val="20"/>
        </w:rPr>
        <w:t>el contrar</w:t>
      </w:r>
      <w:r w:rsidRPr="00C1247B">
        <w:rPr>
          <w:rFonts w:cstheme="minorHAnsi"/>
          <w:sz w:val="20"/>
        </w:rPr>
        <w:t>io, los individuos que poseen un intenso</w:t>
      </w:r>
      <w:r w:rsidR="00806777" w:rsidRPr="00C1247B">
        <w:rPr>
          <w:rFonts w:cstheme="minorHAnsi"/>
          <w:sz w:val="20"/>
        </w:rPr>
        <w:t xml:space="preserve"> sen</w:t>
      </w:r>
      <w:r w:rsidRPr="00C1247B">
        <w:rPr>
          <w:rFonts w:cstheme="minorHAnsi"/>
          <w:sz w:val="20"/>
        </w:rPr>
        <w:t xml:space="preserve">tido </w:t>
      </w:r>
      <w:r w:rsidR="00806777" w:rsidRPr="00C1247B">
        <w:rPr>
          <w:rFonts w:cstheme="minorHAnsi"/>
          <w:sz w:val="20"/>
        </w:rPr>
        <w:t xml:space="preserve">moral </w:t>
      </w:r>
      <w:r w:rsidRPr="00C1247B">
        <w:rPr>
          <w:rFonts w:cstheme="minorHAnsi"/>
          <w:sz w:val="20"/>
        </w:rPr>
        <w:t>pueden ser corrompidos por una es</w:t>
      </w:r>
      <w:r w:rsidR="00806777" w:rsidRPr="00C1247B">
        <w:rPr>
          <w:rFonts w:cstheme="minorHAnsi"/>
          <w:sz w:val="20"/>
        </w:rPr>
        <w:t>tr</w:t>
      </w:r>
      <w:r w:rsidRPr="00C1247B">
        <w:rPr>
          <w:rFonts w:cstheme="minorHAnsi"/>
          <w:sz w:val="20"/>
        </w:rPr>
        <w:t>uctura y cultura organizacional que permite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 fomenta las prácticas inmorales</w:t>
      </w:r>
    </w:p>
    <w:p w:rsidR="00032CA8" w:rsidRPr="00C1247B" w:rsidRDefault="00C1247B" w:rsidP="00032CA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46CBD"/>
          <w:sz w:val="20"/>
        </w:rPr>
        <w:t>Etapa de desarrollo moral</w:t>
      </w:r>
      <w:r w:rsidRPr="00C1247B">
        <w:rPr>
          <w:rFonts w:cstheme="minorHAnsi"/>
          <w:sz w:val="20"/>
        </w:rPr>
        <w:t>. E</w:t>
      </w:r>
      <w:r w:rsidR="00032CA8" w:rsidRPr="00C1247B">
        <w:rPr>
          <w:rFonts w:cstheme="minorHAnsi"/>
          <w:sz w:val="20"/>
        </w:rPr>
        <w:t>xisten tres niv</w:t>
      </w:r>
      <w:r w:rsidR="00806777" w:rsidRPr="00C1247B">
        <w:rPr>
          <w:rFonts w:cstheme="minorHAnsi"/>
          <w:sz w:val="20"/>
        </w:rPr>
        <w:t>e</w:t>
      </w:r>
      <w:r w:rsidR="00032CA8" w:rsidRPr="00C1247B">
        <w:rPr>
          <w:rFonts w:cstheme="minorHAnsi"/>
          <w:sz w:val="20"/>
        </w:rPr>
        <w:t xml:space="preserve">les de </w:t>
      </w:r>
      <w:r w:rsidR="00806777" w:rsidRPr="00C1247B">
        <w:rPr>
          <w:rFonts w:cstheme="minorHAnsi"/>
          <w:sz w:val="20"/>
        </w:rPr>
        <w:t>d</w:t>
      </w:r>
      <w:r w:rsidR="00032CA8" w:rsidRPr="00C1247B">
        <w:rPr>
          <w:rFonts w:cstheme="minorHAnsi"/>
          <w:sz w:val="20"/>
        </w:rPr>
        <w:t>esarrollo</w:t>
      </w:r>
      <w:r w:rsidR="00806777" w:rsidRPr="00C1247B">
        <w:rPr>
          <w:rFonts w:cstheme="minorHAnsi"/>
          <w:sz w:val="20"/>
        </w:rPr>
        <w:t xml:space="preserve"> </w:t>
      </w:r>
      <w:r w:rsidR="00032CA8" w:rsidRPr="00C1247B">
        <w:rPr>
          <w:rFonts w:cstheme="minorHAnsi"/>
          <w:sz w:val="20"/>
        </w:rPr>
        <w:t>moral, cada uno con dos etapas. En cada etapa sucesiva, el juicio moral de un individuo</w:t>
      </w:r>
      <w:r w:rsidR="00806777" w:rsidRPr="00C1247B">
        <w:rPr>
          <w:rFonts w:cstheme="minorHAnsi"/>
          <w:sz w:val="20"/>
        </w:rPr>
        <w:t xml:space="preserve"> </w:t>
      </w:r>
      <w:r w:rsidR="00032CA8" w:rsidRPr="00C1247B">
        <w:rPr>
          <w:rFonts w:cstheme="minorHAnsi"/>
          <w:sz w:val="20"/>
        </w:rPr>
        <w:t>se vuelve menos dependiente de influencias externas y se interioriza más.</w:t>
      </w:r>
    </w:p>
    <w:p w:rsidR="006A0663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En </w:t>
      </w:r>
      <w:r w:rsidR="00806777" w:rsidRPr="00C1247B">
        <w:rPr>
          <w:rFonts w:cstheme="minorHAnsi"/>
          <w:sz w:val="20"/>
        </w:rPr>
        <w:t>el</w:t>
      </w:r>
      <w:r w:rsidRPr="00C1247B">
        <w:rPr>
          <w:rFonts w:cstheme="minorHAnsi"/>
          <w:sz w:val="20"/>
        </w:rPr>
        <w:t xml:space="preserve"> primer nivel, llamado </w:t>
      </w:r>
      <w:r w:rsidR="00806777" w:rsidRPr="00C1247B">
        <w:rPr>
          <w:rFonts w:eastAsia="HiddenHorzOCR" w:cstheme="minorHAnsi"/>
          <w:sz w:val="20"/>
        </w:rPr>
        <w:t>pre convencional</w:t>
      </w:r>
      <w:r w:rsidRPr="00C1247B">
        <w:rPr>
          <w:rFonts w:eastAsia="HiddenHorzOCR"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la elección de una persona entre lo correcto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lo incorrecto se basa en consecuencias personales provenientes de fuentes externas,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como castigos físicos, recompensas o intercambio de favores. </w:t>
      </w:r>
    </w:p>
    <w:p w:rsidR="006A0663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En </w:t>
      </w:r>
      <w:r w:rsidR="00806777" w:rsidRPr="00C1247B">
        <w:rPr>
          <w:rFonts w:cstheme="minorHAnsi"/>
          <w:sz w:val="20"/>
        </w:rPr>
        <w:t>el</w:t>
      </w:r>
      <w:r w:rsidRPr="00C1247B">
        <w:rPr>
          <w:rFonts w:cstheme="minorHAnsi"/>
          <w:sz w:val="20"/>
        </w:rPr>
        <w:t xml:space="preserve"> segundo nivel, llamado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i/>
          <w:iCs/>
          <w:sz w:val="20"/>
        </w:rPr>
        <w:t xml:space="preserve">convencional, </w:t>
      </w:r>
      <w:r w:rsidR="00806777" w:rsidRPr="00C1247B">
        <w:rPr>
          <w:rFonts w:cstheme="minorHAnsi"/>
          <w:sz w:val="20"/>
        </w:rPr>
        <w:t>las d</w:t>
      </w:r>
      <w:r w:rsidRPr="00C1247B">
        <w:rPr>
          <w:rFonts w:cstheme="minorHAnsi"/>
          <w:sz w:val="20"/>
        </w:rPr>
        <w:t>ecisiones de ética se basan en mantener estándares esperados y cumplir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con las expectativas de otros. </w:t>
      </w:r>
    </w:p>
    <w:p w:rsidR="00032CA8" w:rsidRPr="00C1247B" w:rsidRDefault="00032CA8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En el nivel </w:t>
      </w:r>
      <w:r w:rsidRPr="00C1247B">
        <w:rPr>
          <w:rFonts w:cstheme="minorHAnsi"/>
          <w:i/>
          <w:iCs/>
          <w:sz w:val="20"/>
        </w:rPr>
        <w:t xml:space="preserve">de </w:t>
      </w:r>
      <w:r w:rsidR="00806777" w:rsidRPr="00C1247B">
        <w:rPr>
          <w:rFonts w:cstheme="minorHAnsi"/>
          <w:i/>
          <w:iCs/>
          <w:sz w:val="20"/>
        </w:rPr>
        <w:t>princip</w:t>
      </w:r>
      <w:r w:rsidRPr="00C1247B">
        <w:rPr>
          <w:rFonts w:cstheme="minorHAnsi"/>
          <w:i/>
          <w:iCs/>
          <w:sz w:val="20"/>
        </w:rPr>
        <w:t xml:space="preserve">ios, </w:t>
      </w:r>
      <w:r w:rsidRPr="00C1247B">
        <w:rPr>
          <w:rFonts w:cstheme="minorHAnsi"/>
          <w:sz w:val="20"/>
        </w:rPr>
        <w:t>los individuos definen valores morales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aparte de la autoridad de los grupos a los que pertenecen o de la sociedad en general</w:t>
      </w:r>
      <w:r w:rsidR="00806777" w:rsidRPr="00C1247B">
        <w:rPr>
          <w:rFonts w:cstheme="minorHAnsi"/>
          <w:sz w:val="20"/>
        </w:rPr>
        <w:t>.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B70BE"/>
          <w:sz w:val="20"/>
        </w:rPr>
        <w:t xml:space="preserve">Características individuales. </w:t>
      </w:r>
      <w:r w:rsidRPr="00C1247B">
        <w:rPr>
          <w:rFonts w:cstheme="minorHAnsi"/>
          <w:sz w:val="20"/>
        </w:rPr>
        <w:t>Dos características individuales: valores y person</w:t>
      </w:r>
      <w:r w:rsidR="00C1247B" w:rsidRPr="00C1247B">
        <w:rPr>
          <w:rFonts w:cstheme="minorHAnsi"/>
          <w:sz w:val="20"/>
        </w:rPr>
        <w:t xml:space="preserve">alidad, </w:t>
      </w:r>
      <w:r w:rsidR="00806777" w:rsidRPr="00C1247B">
        <w:rPr>
          <w:rFonts w:cstheme="minorHAnsi"/>
          <w:sz w:val="20"/>
        </w:rPr>
        <w:t>d</w:t>
      </w:r>
      <w:r w:rsidRPr="00C1247B">
        <w:rPr>
          <w:rFonts w:cstheme="minorHAnsi"/>
          <w:sz w:val="20"/>
        </w:rPr>
        <w:t>esempeñan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una función </w:t>
      </w:r>
      <w:r w:rsidR="00806777" w:rsidRPr="00C1247B">
        <w:rPr>
          <w:rFonts w:cstheme="minorHAnsi"/>
          <w:sz w:val="20"/>
        </w:rPr>
        <w:t>para d</w:t>
      </w:r>
      <w:r w:rsidRPr="00C1247B">
        <w:rPr>
          <w:rFonts w:cstheme="minorHAnsi"/>
          <w:sz w:val="20"/>
        </w:rPr>
        <w:t>eterminar si una persona se comporta éticam</w:t>
      </w:r>
      <w:r w:rsidR="00806777" w:rsidRPr="00C1247B">
        <w:rPr>
          <w:rFonts w:cstheme="minorHAnsi"/>
          <w:sz w:val="20"/>
        </w:rPr>
        <w:t>e</w:t>
      </w:r>
      <w:r w:rsidRPr="00C1247B">
        <w:rPr>
          <w:rFonts w:cstheme="minorHAnsi"/>
          <w:sz w:val="20"/>
        </w:rPr>
        <w:t xml:space="preserve">nte, </w:t>
      </w:r>
      <w:r w:rsidR="00806777" w:rsidRPr="00C1247B">
        <w:rPr>
          <w:rFonts w:cstheme="minorHAnsi"/>
          <w:sz w:val="20"/>
        </w:rPr>
        <w:t>c</w:t>
      </w:r>
      <w:r w:rsidRPr="00C1247B">
        <w:rPr>
          <w:rFonts w:cstheme="minorHAnsi"/>
          <w:sz w:val="20"/>
        </w:rPr>
        <w:t>ada persona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llega a una organización con un conjunto de valores </w:t>
      </w:r>
      <w:r w:rsidR="00806777" w:rsidRPr="00C1247B">
        <w:rPr>
          <w:rFonts w:cstheme="minorHAnsi"/>
          <w:sz w:val="20"/>
        </w:rPr>
        <w:t>personales relativament</w:t>
      </w:r>
      <w:r w:rsidRPr="00C1247B">
        <w:rPr>
          <w:rFonts w:cstheme="minorHAnsi"/>
          <w:sz w:val="20"/>
        </w:rPr>
        <w:t>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afianzados,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los cuales representan convicciones básicas sobre lo que es correcto e incorrecto. Se </w:t>
      </w:r>
      <w:r w:rsidR="00806777" w:rsidRPr="00C1247B">
        <w:rPr>
          <w:rFonts w:cstheme="minorHAnsi"/>
          <w:sz w:val="20"/>
        </w:rPr>
        <w:t>ha encontr</w:t>
      </w:r>
      <w:r w:rsidRPr="00C1247B">
        <w:rPr>
          <w:rFonts w:cstheme="minorHAnsi"/>
          <w:sz w:val="20"/>
        </w:rPr>
        <w:t>ado que dos variables de personalidad influyen en las acciones de un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individuo de acuerdo con sus creencias sobre los que es bueno o malo: la </w:t>
      </w:r>
      <w:r w:rsidR="00806777" w:rsidRPr="00C1247B">
        <w:rPr>
          <w:rFonts w:cstheme="minorHAnsi"/>
          <w:sz w:val="20"/>
        </w:rPr>
        <w:t>fuerz</w:t>
      </w:r>
      <w:r w:rsidRPr="00C1247B">
        <w:rPr>
          <w:rFonts w:cstheme="minorHAnsi"/>
          <w:sz w:val="20"/>
        </w:rPr>
        <w:t xml:space="preserve">a </w:t>
      </w:r>
      <w:r w:rsidR="00806777" w:rsidRPr="00C1247B">
        <w:rPr>
          <w:rFonts w:cstheme="minorHAnsi"/>
          <w:sz w:val="20"/>
        </w:rPr>
        <w:t>d</w:t>
      </w:r>
      <w:r w:rsidRPr="00C1247B">
        <w:rPr>
          <w:rFonts w:cstheme="minorHAnsi"/>
          <w:sz w:val="20"/>
        </w:rPr>
        <w:t>el ego y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el locus de control. La fuerza del ego mide la fuerza de las convicciones de una </w:t>
      </w:r>
      <w:r w:rsidR="00806777" w:rsidRPr="00C1247B">
        <w:rPr>
          <w:rFonts w:cstheme="minorHAnsi"/>
          <w:sz w:val="20"/>
        </w:rPr>
        <w:t xml:space="preserve">persona. </w:t>
      </w:r>
      <w:r w:rsidRPr="00C1247B">
        <w:rPr>
          <w:rFonts w:cstheme="minorHAnsi"/>
          <w:sz w:val="20"/>
        </w:rPr>
        <w:t>Es probable que las personas con una gran fortaleza de ego se resistan ante los impulsos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de actuar </w:t>
      </w:r>
      <w:r w:rsidR="00806777" w:rsidRPr="00C1247B">
        <w:rPr>
          <w:rFonts w:cstheme="minorHAnsi"/>
          <w:sz w:val="20"/>
        </w:rPr>
        <w:t>inmoralmente</w:t>
      </w:r>
      <w:r w:rsidRPr="00C1247B">
        <w:rPr>
          <w:rFonts w:cstheme="minorHAnsi"/>
          <w:sz w:val="20"/>
        </w:rPr>
        <w:t xml:space="preserve"> y </w:t>
      </w:r>
      <w:r w:rsidR="00806777" w:rsidRPr="00C1247B">
        <w:rPr>
          <w:rFonts w:cstheme="minorHAnsi"/>
          <w:sz w:val="20"/>
        </w:rPr>
        <w:t>p</w:t>
      </w:r>
      <w:r w:rsidRPr="00C1247B">
        <w:rPr>
          <w:rFonts w:cstheme="minorHAnsi"/>
          <w:sz w:val="20"/>
        </w:rPr>
        <w:t xml:space="preserve">refieran seguir sus convicciones. </w:t>
      </w:r>
    </w:p>
    <w:p w:rsidR="004675FA" w:rsidRPr="00C1247B" w:rsidRDefault="004675FA" w:rsidP="004675F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El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locus de control es el grado en que la </w:t>
      </w:r>
      <w:r w:rsidR="00806777" w:rsidRPr="00C1247B">
        <w:rPr>
          <w:rFonts w:cstheme="minorHAnsi"/>
          <w:sz w:val="20"/>
        </w:rPr>
        <w:t>gent</w:t>
      </w:r>
      <w:r w:rsidRPr="00C1247B">
        <w:rPr>
          <w:rFonts w:cstheme="minorHAnsi"/>
          <w:sz w:val="20"/>
        </w:rPr>
        <w:t>e cree que controlan su propio destino. Las</w:t>
      </w:r>
    </w:p>
    <w:p w:rsidR="004675FA" w:rsidRPr="00C1247B" w:rsidRDefault="004675FA" w:rsidP="004675F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personas con un locus </w:t>
      </w:r>
      <w:r w:rsidRPr="00C1247B">
        <w:rPr>
          <w:rFonts w:cstheme="minorHAnsi"/>
          <w:i/>
          <w:iCs/>
          <w:sz w:val="20"/>
        </w:rPr>
        <w:t xml:space="preserve">interno </w:t>
      </w:r>
      <w:r w:rsidRPr="00C1247B">
        <w:rPr>
          <w:rFonts w:cstheme="minorHAnsi"/>
          <w:sz w:val="20"/>
        </w:rPr>
        <w:t>de control creen que controlan sus propios destinos. Es más</w:t>
      </w:r>
    </w:p>
    <w:p w:rsidR="004675FA" w:rsidRPr="00C1247B" w:rsidRDefault="004675FA" w:rsidP="004675F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probable que ellas </w:t>
      </w:r>
      <w:r w:rsidR="00806777" w:rsidRPr="00C1247B">
        <w:rPr>
          <w:rFonts w:cstheme="minorHAnsi"/>
          <w:sz w:val="20"/>
        </w:rPr>
        <w:t>enfrenen</w:t>
      </w:r>
      <w:r w:rsidRPr="00C1247B">
        <w:rPr>
          <w:rFonts w:cstheme="minorHAnsi"/>
          <w:sz w:val="20"/>
        </w:rPr>
        <w:t xml:space="preserve"> las consecuencias y confíen en sus propios estándares </w:t>
      </w:r>
      <w:r w:rsidR="00806777" w:rsidRPr="00C1247B">
        <w:rPr>
          <w:rFonts w:cstheme="minorHAnsi"/>
          <w:sz w:val="20"/>
        </w:rPr>
        <w:t>internos</w:t>
      </w:r>
    </w:p>
    <w:p w:rsidR="004675FA" w:rsidRPr="00C1247B" w:rsidRDefault="004675FA" w:rsidP="004675F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de lo bueno y lo malo para guiar su </w:t>
      </w:r>
      <w:r w:rsidR="00806777" w:rsidRPr="00C1247B">
        <w:rPr>
          <w:rFonts w:cstheme="minorHAnsi"/>
          <w:sz w:val="20"/>
        </w:rPr>
        <w:t>comportamiento</w:t>
      </w:r>
      <w:r w:rsidRPr="00C1247B">
        <w:rPr>
          <w:rFonts w:cstheme="minorHAnsi"/>
          <w:sz w:val="20"/>
        </w:rPr>
        <w:t>. También es más probable que sean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consis</w:t>
      </w:r>
      <w:r w:rsidR="00806777" w:rsidRPr="00C1247B">
        <w:rPr>
          <w:rFonts w:cstheme="minorHAnsi"/>
          <w:sz w:val="20"/>
        </w:rPr>
        <w:t>tent</w:t>
      </w:r>
      <w:r w:rsidRPr="00C1247B">
        <w:rPr>
          <w:rFonts w:cstheme="minorHAnsi"/>
          <w:sz w:val="20"/>
        </w:rPr>
        <w:t>es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con sus juicios morales y acciones. Las personas con un locus </w:t>
      </w:r>
      <w:r w:rsidR="00806777" w:rsidRPr="00C1247B">
        <w:rPr>
          <w:rFonts w:cstheme="minorHAnsi"/>
          <w:i/>
          <w:iCs/>
          <w:sz w:val="20"/>
        </w:rPr>
        <w:t>externo</w:t>
      </w:r>
      <w:r w:rsidRPr="00C1247B">
        <w:rPr>
          <w:rFonts w:cstheme="minorHAnsi"/>
          <w:i/>
          <w:iCs/>
          <w:sz w:val="20"/>
        </w:rPr>
        <w:t xml:space="preserve"> </w:t>
      </w:r>
      <w:r w:rsidRPr="00C1247B">
        <w:rPr>
          <w:rFonts w:cstheme="minorHAnsi"/>
          <w:sz w:val="20"/>
        </w:rPr>
        <w:t>piensan que lo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que les ocurre se debe a la suene o a la casualidad. Es menos probable que </w:t>
      </w:r>
      <w:r w:rsidR="00806777" w:rsidRPr="00C1247B">
        <w:rPr>
          <w:rFonts w:cstheme="minorHAnsi"/>
          <w:sz w:val="20"/>
        </w:rPr>
        <w:t>enfrenten</w:t>
      </w:r>
      <w:r w:rsidRPr="00C1247B">
        <w:rPr>
          <w:rFonts w:cstheme="minorHAnsi"/>
          <w:sz w:val="20"/>
        </w:rPr>
        <w:t xml:space="preserve"> las consecuencias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de sus </w:t>
      </w:r>
      <w:r w:rsidR="00806777" w:rsidRPr="00C1247B">
        <w:rPr>
          <w:rFonts w:cstheme="minorHAnsi"/>
          <w:sz w:val="20"/>
        </w:rPr>
        <w:t>comportamient</w:t>
      </w:r>
      <w:r w:rsidRPr="00C1247B">
        <w:rPr>
          <w:rFonts w:cstheme="minorHAnsi"/>
          <w:sz w:val="20"/>
        </w:rPr>
        <w:t>os, y es más probable que confíen e</w:t>
      </w:r>
      <w:r w:rsidR="00806777" w:rsidRPr="00C1247B">
        <w:rPr>
          <w:rFonts w:cstheme="minorHAnsi"/>
          <w:sz w:val="20"/>
        </w:rPr>
        <w:t>n fuerz</w:t>
      </w:r>
      <w:r w:rsidRPr="00C1247B">
        <w:rPr>
          <w:rFonts w:cstheme="minorHAnsi"/>
          <w:sz w:val="20"/>
        </w:rPr>
        <w:t>as externas.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B70BE"/>
          <w:sz w:val="20"/>
        </w:rPr>
        <w:t xml:space="preserve">Variables estructurales. </w:t>
      </w:r>
      <w:r w:rsidRPr="00C1247B">
        <w:rPr>
          <w:rFonts w:cstheme="minorHAnsi"/>
          <w:sz w:val="20"/>
        </w:rPr>
        <w:t xml:space="preserve">El </w:t>
      </w:r>
      <w:r w:rsidR="00806777" w:rsidRPr="00C1247B">
        <w:rPr>
          <w:rFonts w:cstheme="minorHAnsi"/>
          <w:sz w:val="20"/>
        </w:rPr>
        <w:t>diseñ</w:t>
      </w:r>
      <w:r w:rsidRPr="00C1247B">
        <w:rPr>
          <w:rFonts w:cstheme="minorHAnsi"/>
          <w:sz w:val="20"/>
        </w:rPr>
        <w:t>o estructural de una organización puede influir en que sus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empleados se componen éticamente. Es más probable que las estructuras que minimizan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la ambigüedad y la incertidumbre mediante normas y reglas formales, y las que </w:t>
      </w:r>
      <w:r w:rsidR="00806777" w:rsidRPr="00C1247B">
        <w:rPr>
          <w:rFonts w:cstheme="minorHAnsi"/>
          <w:sz w:val="20"/>
        </w:rPr>
        <w:t>continuamente</w:t>
      </w:r>
      <w:r w:rsidR="006A0663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les recuerdan </w:t>
      </w:r>
      <w:r w:rsidR="00806777" w:rsidRPr="00C1247B">
        <w:rPr>
          <w:rFonts w:cstheme="minorHAnsi"/>
          <w:sz w:val="20"/>
        </w:rPr>
        <w:t>a sus e</w:t>
      </w:r>
      <w:r w:rsidRPr="00C1247B">
        <w:rPr>
          <w:rFonts w:cstheme="minorHAnsi"/>
          <w:sz w:val="20"/>
        </w:rPr>
        <w:t xml:space="preserve">mpleados lo que es </w:t>
      </w:r>
      <w:r w:rsidR="00C1247B" w:rsidRPr="00C1247B">
        <w:rPr>
          <w:rFonts w:cstheme="minorHAnsi"/>
          <w:sz w:val="20"/>
        </w:rPr>
        <w:t>é</w:t>
      </w:r>
      <w:r w:rsidRPr="00C1247B">
        <w:rPr>
          <w:rFonts w:cstheme="minorHAnsi"/>
          <w:sz w:val="20"/>
        </w:rPr>
        <w:t>tico, fomenten el comportamiento ético.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</w:t>
      </w:r>
      <w:r w:rsidR="00806777" w:rsidRPr="00C1247B">
        <w:rPr>
          <w:rFonts w:cstheme="minorHAnsi"/>
          <w:sz w:val="20"/>
        </w:rPr>
        <w:t>tr</w:t>
      </w:r>
      <w:r w:rsidRPr="00C1247B">
        <w:rPr>
          <w:rFonts w:cstheme="minorHAnsi"/>
          <w:sz w:val="20"/>
        </w:rPr>
        <w:t>as variables estructurales que influyen en las decisiones sobre cuestiones éticas incluyen</w:t>
      </w:r>
      <w:r w:rsidR="006A0663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objetivos, sistemas de evaluac</w:t>
      </w:r>
      <w:r w:rsidR="006A0663">
        <w:rPr>
          <w:rFonts w:cstheme="minorHAnsi"/>
          <w:sz w:val="20"/>
        </w:rPr>
        <w:t>i</w:t>
      </w:r>
      <w:r w:rsidRPr="00C1247B">
        <w:rPr>
          <w:rFonts w:cstheme="minorHAnsi"/>
          <w:sz w:val="20"/>
        </w:rPr>
        <w:t>ón de desempeño y procedimientos para la asignación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de reconocimientos.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B6FBE"/>
          <w:sz w:val="20"/>
        </w:rPr>
        <w:t xml:space="preserve">Cultura de la organización </w:t>
      </w:r>
      <w:r w:rsidRPr="00C1247B">
        <w:rPr>
          <w:rFonts w:cstheme="minorHAnsi"/>
          <w:sz w:val="20"/>
        </w:rPr>
        <w:t>Debido a que los valores compartidos pueden ser influencias poderosas, muchas empresas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actualmente utilizan la administración basada en valores, según la cual los valores de la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organización guían a los empleados en la forma en que realizan su trabajo</w:t>
      </w:r>
      <w:r w:rsidR="00F250D0">
        <w:rPr>
          <w:rFonts w:cstheme="minorHAnsi"/>
          <w:sz w:val="20"/>
        </w:rPr>
        <w:t xml:space="preserve">. </w:t>
      </w:r>
      <w:r w:rsidRPr="00C1247B">
        <w:rPr>
          <w:rFonts w:cstheme="minorHAnsi"/>
          <w:sz w:val="20"/>
        </w:rPr>
        <w:t>Por lo tanto, los gerentes de una empresa desempeñan una función importante en</w:t>
      </w:r>
      <w:r w:rsidR="00C1247B" w:rsidRPr="00C1247B">
        <w:rPr>
          <w:rFonts w:cstheme="minorHAnsi"/>
          <w:sz w:val="20"/>
        </w:rPr>
        <w:t xml:space="preserve"> c</w:t>
      </w:r>
      <w:r w:rsidRPr="00C1247B">
        <w:rPr>
          <w:rFonts w:cstheme="minorHAnsi"/>
          <w:sz w:val="20"/>
        </w:rPr>
        <w:t>uanto a ética se refiere. Son responsables de crear un entorno que fomente el que los</w:t>
      </w:r>
      <w:r w:rsidR="00C1247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empleados adopten la cultura y los valores deseados cuando realicen s</w:t>
      </w:r>
      <w:r w:rsidR="00806777" w:rsidRPr="00C1247B">
        <w:rPr>
          <w:rFonts w:cstheme="minorHAnsi"/>
          <w:sz w:val="20"/>
        </w:rPr>
        <w:t>u tr</w:t>
      </w:r>
      <w:r w:rsidRPr="00C1247B">
        <w:rPr>
          <w:rFonts w:cstheme="minorHAnsi"/>
          <w:sz w:val="20"/>
        </w:rPr>
        <w:t xml:space="preserve">abajo. 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36CBC"/>
          <w:sz w:val="20"/>
        </w:rPr>
        <w:t>Intensidad del problema</w:t>
      </w:r>
      <w:r w:rsidRPr="00C1247B">
        <w:rPr>
          <w:rFonts w:cstheme="minorHAnsi"/>
          <w:sz w:val="20"/>
        </w:rPr>
        <w:t xml:space="preserve">. </w:t>
      </w:r>
      <w:r w:rsidR="00806777" w:rsidRPr="00C1247B">
        <w:rPr>
          <w:rFonts w:cstheme="minorHAnsi"/>
          <w:sz w:val="20"/>
        </w:rPr>
        <w:t>S</w:t>
      </w:r>
      <w:r w:rsidRPr="00C1247B">
        <w:rPr>
          <w:rFonts w:cstheme="minorHAnsi"/>
          <w:sz w:val="20"/>
        </w:rPr>
        <w:t>eis características determinan la intensidad del problema 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qué tan importante resulta un asunto de ética </w:t>
      </w:r>
      <w:r w:rsidR="00806777" w:rsidRPr="00C1247B">
        <w:rPr>
          <w:rFonts w:cstheme="minorHAnsi"/>
          <w:sz w:val="20"/>
        </w:rPr>
        <w:t>para</w:t>
      </w:r>
      <w:r w:rsidRPr="00C1247B">
        <w:rPr>
          <w:rFonts w:cstheme="minorHAnsi"/>
          <w:sz w:val="20"/>
        </w:rPr>
        <w:t xml:space="preserve"> una persona: magnitud del daño, consenso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de lo malo, probabilidad de dañar, la inmediatez de las consecuencias, cercanía con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las víctimas y la </w:t>
      </w:r>
      <w:r w:rsidR="00806777" w:rsidRPr="00C1247B">
        <w:rPr>
          <w:rFonts w:cstheme="minorHAnsi"/>
          <w:sz w:val="20"/>
        </w:rPr>
        <w:t>concertación</w:t>
      </w:r>
      <w:r w:rsidRPr="00C1247B">
        <w:rPr>
          <w:rFonts w:cstheme="minorHAnsi"/>
          <w:sz w:val="20"/>
        </w:rPr>
        <w:t xml:space="preserve"> de efectos. Estos factores sugieren que entre más grande es el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número de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personas dañadas, hay un mayor acuerdo en que la acción es inc</w:t>
      </w:r>
      <w:r w:rsidR="00806777" w:rsidRPr="00C1247B">
        <w:rPr>
          <w:rFonts w:cstheme="minorHAnsi"/>
          <w:sz w:val="20"/>
        </w:rPr>
        <w:t>orr</w:t>
      </w:r>
      <w:r w:rsidRPr="00C1247B">
        <w:rPr>
          <w:rFonts w:cstheme="minorHAnsi"/>
          <w:sz w:val="20"/>
        </w:rPr>
        <w:t>ecta; cuanto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mayor sea la probabilidad de que la acción ocasionará daños, más pronto se sentirán las consecuencias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de la acción; y a mayor </w:t>
      </w:r>
      <w:r w:rsidR="00806777" w:rsidRPr="00C1247B">
        <w:rPr>
          <w:rFonts w:cstheme="minorHAnsi"/>
          <w:sz w:val="20"/>
        </w:rPr>
        <w:t>cercan</w:t>
      </w:r>
      <w:r w:rsidRPr="00C1247B">
        <w:rPr>
          <w:rFonts w:cstheme="minorHAnsi"/>
          <w:sz w:val="20"/>
        </w:rPr>
        <w:t>ía de las víctimas y más concentrado sea el efecto de la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acción sobre ellas, mayor será la intensidad o importancia del problema. </w:t>
      </w:r>
      <w:r w:rsidRPr="00C1247B">
        <w:rPr>
          <w:rFonts w:cstheme="minorHAnsi"/>
          <w:sz w:val="20"/>
        </w:rPr>
        <w:lastRenderedPageBreak/>
        <w:t>Cuando un asunto de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ética es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importante, es más probable que los empleados se comporten éticamente.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color w:val="2F2F2E"/>
          <w:sz w:val="20"/>
        </w:rPr>
      </w:pPr>
    </w:p>
    <w:p w:rsidR="00C1247B" w:rsidRPr="00C1247B" w:rsidRDefault="00806777" w:rsidP="00C1247B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La ética en un contexto internacional</w:t>
      </w:r>
    </w:p>
    <w:p w:rsidR="004675FA" w:rsidRPr="00C1247B" w:rsidRDefault="004675FA" w:rsidP="00C1247B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</w:rPr>
        <w:t>Aunque existen algunas creencias morales comunes,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las diferencias sociales y culturales </w:t>
      </w:r>
      <w:r w:rsidR="00806777" w:rsidRPr="00C1247B">
        <w:rPr>
          <w:rFonts w:cstheme="minorHAnsi"/>
          <w:sz w:val="20"/>
        </w:rPr>
        <w:t xml:space="preserve">entre </w:t>
      </w:r>
      <w:r w:rsidRPr="00C1247B">
        <w:rPr>
          <w:rFonts w:cstheme="minorHAnsi"/>
          <w:sz w:val="20"/>
        </w:rPr>
        <w:t xml:space="preserve">los países son factores </w:t>
      </w:r>
      <w:r w:rsidR="00FB41BC">
        <w:rPr>
          <w:rFonts w:cstheme="minorHAnsi"/>
          <w:sz w:val="20"/>
        </w:rPr>
        <w:t>importantes que de</w:t>
      </w:r>
      <w:r w:rsidRPr="00C1247B">
        <w:rPr>
          <w:rFonts w:cstheme="minorHAnsi"/>
          <w:sz w:val="20"/>
        </w:rPr>
        <w:t>terminan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los comportamientos ético e inmoral.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Es importante que los gerentes que trabajan en c</w:t>
      </w:r>
      <w:r w:rsidR="00806777" w:rsidRPr="00C1247B">
        <w:rPr>
          <w:rFonts w:cstheme="minorHAnsi"/>
          <w:sz w:val="20"/>
        </w:rPr>
        <w:t>ultu</w:t>
      </w:r>
      <w:r w:rsidRPr="00C1247B">
        <w:rPr>
          <w:rFonts w:cstheme="minorHAnsi"/>
          <w:sz w:val="20"/>
        </w:rPr>
        <w:t>ras extranjeras reconozcan las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influencias sociales, c</w:t>
      </w:r>
      <w:r w:rsidR="00806777" w:rsidRPr="00C1247B">
        <w:rPr>
          <w:rFonts w:cstheme="minorHAnsi"/>
          <w:sz w:val="20"/>
        </w:rPr>
        <w:t>ultu</w:t>
      </w:r>
      <w:r w:rsidRPr="00C1247B">
        <w:rPr>
          <w:rFonts w:cstheme="minorHAnsi"/>
          <w:sz w:val="20"/>
        </w:rPr>
        <w:t>rales y político-Iegales sobre lo que es un comportamiento adecuado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aceptabl</w:t>
      </w:r>
      <w:r w:rsidR="00806777" w:rsidRPr="00C1247B">
        <w:rPr>
          <w:rFonts w:cstheme="minorHAnsi"/>
          <w:sz w:val="20"/>
        </w:rPr>
        <w:t>e.</w:t>
      </w:r>
      <w:r w:rsidRPr="00C1247B">
        <w:rPr>
          <w:rFonts w:cstheme="minorHAnsi"/>
          <w:sz w:val="20"/>
        </w:rPr>
        <w:t xml:space="preserve"> Las empresas internacionales deben poner en claro sus pautas </w:t>
      </w:r>
      <w:r w:rsidR="00806777" w:rsidRPr="00C1247B">
        <w:rPr>
          <w:rFonts w:cstheme="minorHAnsi"/>
          <w:sz w:val="20"/>
        </w:rPr>
        <w:t>é</w:t>
      </w:r>
      <w:r w:rsidRPr="00C1247B">
        <w:rPr>
          <w:rFonts w:cstheme="minorHAnsi"/>
          <w:sz w:val="20"/>
        </w:rPr>
        <w:t>ticas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para que los empleados sepan lo que se espera de ellos mientras trabajan en una posición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extranjera, lo que añade otra dimensión al hacer juicios de </w:t>
      </w:r>
      <w:r w:rsidR="00806777" w:rsidRPr="00C1247B">
        <w:rPr>
          <w:rFonts w:cstheme="minorHAnsi"/>
          <w:sz w:val="20"/>
        </w:rPr>
        <w:t>é</w:t>
      </w:r>
      <w:r w:rsidRPr="00C1247B">
        <w:rPr>
          <w:rFonts w:cstheme="minorHAnsi"/>
          <w:sz w:val="20"/>
        </w:rPr>
        <w:t>tica.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Otra guía para ser ético en una empresa internacional es el Pacto Gl</w:t>
      </w:r>
      <w:r w:rsidR="00806777" w:rsidRPr="00C1247B">
        <w:rPr>
          <w:rFonts w:cstheme="minorHAnsi"/>
          <w:sz w:val="20"/>
        </w:rPr>
        <w:t>obal</w:t>
      </w:r>
      <w:r w:rsidRPr="00C1247B">
        <w:rPr>
          <w:rFonts w:cstheme="minorHAnsi"/>
          <w:sz w:val="20"/>
        </w:rPr>
        <w:t>, que es un documento creado por las Naciones Unidas que describe los principios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para hacer negocios globalmente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en materia de derechos humanos, laboral, ambi</w:t>
      </w:r>
      <w:r w:rsidR="00806777" w:rsidRPr="00C1247B">
        <w:rPr>
          <w:rFonts w:cstheme="minorHAnsi"/>
          <w:sz w:val="20"/>
        </w:rPr>
        <w:t>e</w:t>
      </w:r>
      <w:r w:rsidRPr="00C1247B">
        <w:rPr>
          <w:rFonts w:cstheme="minorHAnsi"/>
          <w:sz w:val="20"/>
        </w:rPr>
        <w:t>ntal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anticorrupción</w:t>
      </w:r>
      <w:r w:rsidR="00806777" w:rsidRPr="00C1247B">
        <w:rPr>
          <w:rFonts w:cstheme="minorHAnsi"/>
          <w:sz w:val="20"/>
        </w:rPr>
        <w:t>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4675FA" w:rsidRPr="00C1247B" w:rsidRDefault="004675FA" w:rsidP="00FC4D04">
      <w:pPr>
        <w:jc w:val="center"/>
        <w:rPr>
          <w:rFonts w:cstheme="minorHAnsi"/>
          <w:b/>
          <w:sz w:val="20"/>
          <w:u w:val="single"/>
        </w:rPr>
      </w:pPr>
      <w:r w:rsidRPr="00C1247B">
        <w:rPr>
          <w:rFonts w:cstheme="minorHAnsi"/>
          <w:b/>
          <w:sz w:val="20"/>
          <w:u w:val="single"/>
        </w:rPr>
        <w:t>FOMENTO DEL COMPORTAMIENTO ÉTICO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i/>
          <w:iCs/>
          <w:sz w:val="20"/>
        </w:rPr>
        <w:t xml:space="preserve"> </w:t>
      </w:r>
      <w:r w:rsidRPr="00C1247B">
        <w:rPr>
          <w:rFonts w:cstheme="minorHAnsi"/>
          <w:sz w:val="20"/>
        </w:rPr>
        <w:t>No hay ga</w:t>
      </w:r>
      <w:r w:rsidR="00806777" w:rsidRPr="00C1247B">
        <w:rPr>
          <w:rFonts w:cstheme="minorHAnsi"/>
          <w:sz w:val="20"/>
        </w:rPr>
        <w:t>rantí</w:t>
      </w:r>
      <w:r w:rsidRPr="00C1247B">
        <w:rPr>
          <w:rFonts w:cstheme="minorHAnsi"/>
          <w:sz w:val="20"/>
        </w:rPr>
        <w:t>a de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que un programa de ética bien diseñado derive en el resultado deseado. Algunas veces los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programas corporativos de ética son poco más que expresiones de relaciones públicas que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hacen poco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para influenciar </w:t>
      </w:r>
      <w:r w:rsidR="00806777" w:rsidRPr="00C1247B">
        <w:rPr>
          <w:rFonts w:cstheme="minorHAnsi"/>
          <w:sz w:val="20"/>
        </w:rPr>
        <w:t>a gerentes y e</w:t>
      </w:r>
      <w:r w:rsidRPr="00C1247B">
        <w:rPr>
          <w:rFonts w:cstheme="minorHAnsi"/>
          <w:sz w:val="20"/>
        </w:rPr>
        <w:t>mpleados</w:t>
      </w:r>
      <w:r w:rsidR="00806777" w:rsidRPr="00C1247B">
        <w:rPr>
          <w:rFonts w:cstheme="minorHAnsi"/>
          <w:sz w:val="20"/>
        </w:rPr>
        <w:t>.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4675FA" w:rsidRPr="00C1247B" w:rsidRDefault="00806777" w:rsidP="004675F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Selección de empleados</w:t>
      </w:r>
    </w:p>
    <w:p w:rsidR="004675FA" w:rsidRPr="00C1247B" w:rsidRDefault="004675FA" w:rsidP="008067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El proceso de selección debería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considerarse como una oportunidad de aprender sobre el </w:t>
      </w:r>
      <w:r w:rsidR="00806777" w:rsidRPr="00C1247B">
        <w:rPr>
          <w:rFonts w:cstheme="minorHAnsi"/>
          <w:sz w:val="20"/>
        </w:rPr>
        <w:t xml:space="preserve">nivel </w:t>
      </w:r>
      <w:r w:rsidRPr="00C1247B">
        <w:rPr>
          <w:rFonts w:cstheme="minorHAnsi"/>
          <w:sz w:val="20"/>
        </w:rPr>
        <w:t>de desarrollo moral,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valores </w:t>
      </w:r>
      <w:r w:rsidR="00806777" w:rsidRPr="00C1247B">
        <w:rPr>
          <w:rFonts w:cstheme="minorHAnsi"/>
          <w:sz w:val="20"/>
        </w:rPr>
        <w:t>personales, fuerz</w:t>
      </w:r>
      <w:r w:rsidRPr="00C1247B">
        <w:rPr>
          <w:rFonts w:cstheme="minorHAnsi"/>
          <w:sz w:val="20"/>
        </w:rPr>
        <w:t>a del ego y locus de control de un individuo.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Pero incluso un</w:t>
      </w:r>
      <w:r w:rsidR="00806777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proceso de selección cuidadosamente diseñado no es </w:t>
      </w:r>
      <w:r w:rsidR="00806777" w:rsidRPr="00C1247B">
        <w:rPr>
          <w:rFonts w:cstheme="minorHAnsi"/>
          <w:sz w:val="20"/>
        </w:rPr>
        <w:t>infalible.</w:t>
      </w:r>
      <w:r w:rsidRPr="00C1247B">
        <w:rPr>
          <w:rFonts w:cstheme="minorHAnsi"/>
          <w:sz w:val="20"/>
        </w:rPr>
        <w:t xml:space="preserve"> </w:t>
      </w:r>
    </w:p>
    <w:p w:rsidR="00806777" w:rsidRPr="00C1247B" w:rsidRDefault="00806777" w:rsidP="0080677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</w:p>
    <w:p w:rsidR="001E0627" w:rsidRPr="00C1247B" w:rsidRDefault="00C905EB" w:rsidP="004675FA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Códigos de ética y normas de decisión</w:t>
      </w:r>
    </w:p>
    <w:p w:rsidR="004675FA" w:rsidRPr="00C1247B" w:rsidRDefault="001E0627" w:rsidP="00C905E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La incertidumbre de lo que es ético y lo que no lo es puede ser un problema para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los</w:t>
      </w:r>
      <w:r w:rsidR="00C1247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empleados. Un código de ética, una declaración formal de los valores y reglas éticas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de una organización que se espera sigan lo</w:t>
      </w:r>
      <w:r w:rsidR="00C905EB" w:rsidRPr="00C1247B">
        <w:rPr>
          <w:rFonts w:cstheme="minorHAnsi"/>
          <w:sz w:val="20"/>
        </w:rPr>
        <w:t>s e</w:t>
      </w:r>
      <w:r w:rsidRPr="00C1247B">
        <w:rPr>
          <w:rFonts w:cstheme="minorHAnsi"/>
          <w:sz w:val="20"/>
        </w:rPr>
        <w:t>mpleados, es una opción popular para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reducir esa ambigüedad</w:t>
      </w:r>
      <w:r w:rsidR="00C905EB" w:rsidRPr="00C1247B">
        <w:rPr>
          <w:rFonts w:cstheme="minorHAnsi"/>
          <w:sz w:val="20"/>
        </w:rPr>
        <w:t>.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¿Cómo debe ser un código de ética? Debe ser lo suficientemente específico para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mostrar a los empleados el espíritu con el que se supone deben hacer las cosas, aunque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lo bastante abierto para permitir la libertad de pensamiento.</w:t>
      </w:r>
      <w:r w:rsidR="00C905EB" w:rsidRPr="00C1247B">
        <w:rPr>
          <w:rFonts w:cstheme="minorHAnsi"/>
          <w:sz w:val="20"/>
        </w:rPr>
        <w:t xml:space="preserve"> A</w:t>
      </w:r>
      <w:r w:rsidRPr="00C1247B">
        <w:rPr>
          <w:rFonts w:cstheme="minorHAnsi"/>
          <w:sz w:val="20"/>
        </w:rPr>
        <w:t>l hacerlo, los gerentes deben utilizar estas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sugerencias: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l. Los líderes de las organizaciones deben ser ejemplo de un comportamiento apropiado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recompensar a aquellos que actúen éticamente.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2. Todos lo</w:t>
      </w:r>
      <w:r w:rsidR="00C905EB" w:rsidRPr="00C1247B">
        <w:rPr>
          <w:rFonts w:cstheme="minorHAnsi"/>
          <w:sz w:val="20"/>
        </w:rPr>
        <w:t>s gere</w:t>
      </w:r>
      <w:r w:rsidRPr="00C1247B">
        <w:rPr>
          <w:rFonts w:cstheme="minorHAnsi"/>
          <w:sz w:val="20"/>
        </w:rPr>
        <w:t>ntes deben reafirmar continuamente la importancia del código de ética y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disciplinar consistentemente a aquellos que lo rompan.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3. Las partes interesadas de la organización (empleados, cliente</w:t>
      </w:r>
      <w:r w:rsidR="00C905EB" w:rsidRPr="00C1247B">
        <w:rPr>
          <w:rFonts w:cstheme="minorHAnsi"/>
          <w:sz w:val="20"/>
        </w:rPr>
        <w:t>s, etc.</w:t>
      </w:r>
      <w:r w:rsidRPr="00C1247B">
        <w:rPr>
          <w:rFonts w:cstheme="minorHAnsi"/>
          <w:sz w:val="20"/>
        </w:rPr>
        <w:t>) deben ser considerados</w:t>
      </w:r>
    </w:p>
    <w:p w:rsidR="00C905EB" w:rsidRPr="00C1247B" w:rsidRDefault="001E0627" w:rsidP="00C905EB">
      <w:pPr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cuando se desarrolle o mejore el código de ética.</w:t>
      </w:r>
    </w:p>
    <w:p w:rsidR="001E0627" w:rsidRPr="00C1247B" w:rsidRDefault="001E0627" w:rsidP="00C905EB">
      <w:pPr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4. Lo</w:t>
      </w:r>
      <w:r w:rsidR="00C905EB" w:rsidRPr="00C1247B">
        <w:rPr>
          <w:rFonts w:cstheme="minorHAnsi"/>
          <w:sz w:val="20"/>
        </w:rPr>
        <w:t>s gerent</w:t>
      </w:r>
      <w:r w:rsidRPr="00C1247B">
        <w:rPr>
          <w:rFonts w:cstheme="minorHAnsi"/>
          <w:sz w:val="20"/>
        </w:rPr>
        <w:t>es deben comunicar y reforzar con regularidad el código de ética.</w:t>
      </w:r>
    </w:p>
    <w:p w:rsidR="00C905EB" w:rsidRPr="00C1247B" w:rsidRDefault="00C905EB" w:rsidP="00C905EB">
      <w:pPr>
        <w:contextualSpacing/>
        <w:rPr>
          <w:rFonts w:cstheme="minorHAnsi"/>
          <w:sz w:val="20"/>
        </w:rPr>
      </w:pPr>
    </w:p>
    <w:p w:rsidR="001E0627" w:rsidRPr="00C1247B" w:rsidRDefault="00C905EB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color w:val="0169BC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Liderazgo de la alta gerencia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Hacer negocios éticamente requiere un compromiso de los </w:t>
      </w:r>
      <w:r w:rsidR="00C905EB" w:rsidRPr="00C1247B">
        <w:rPr>
          <w:rFonts w:cstheme="minorHAnsi"/>
          <w:sz w:val="20"/>
        </w:rPr>
        <w:t>gerentes</w:t>
      </w:r>
      <w:r w:rsidRPr="00C1247B">
        <w:rPr>
          <w:rFonts w:cstheme="minorHAnsi"/>
          <w:sz w:val="20"/>
        </w:rPr>
        <w:t xml:space="preserve"> de nivel alto. ¿Por qué?</w:t>
      </w:r>
    </w:p>
    <w:p w:rsidR="001E0627" w:rsidRPr="00C1247B" w:rsidRDefault="001E0627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</w:rPr>
      </w:pPr>
      <w:r w:rsidRPr="00C1247B">
        <w:rPr>
          <w:rFonts w:cstheme="minorHAnsi"/>
          <w:sz w:val="20"/>
        </w:rPr>
        <w:t xml:space="preserve">Porque son los que sostienen los valores compartidos y establecen el </w:t>
      </w:r>
      <w:r w:rsidR="00C905EB" w:rsidRPr="00C1247B">
        <w:rPr>
          <w:rFonts w:cstheme="minorHAnsi"/>
          <w:sz w:val="20"/>
        </w:rPr>
        <w:t>ambiente</w:t>
      </w:r>
      <w:r w:rsidRPr="00C1247B">
        <w:rPr>
          <w:rFonts w:cstheme="minorHAnsi"/>
          <w:sz w:val="20"/>
        </w:rPr>
        <w:t xml:space="preserve"> cultural. Ellos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son el modelo a seguir en términos de palabra y obra, aunque lo que </w:t>
      </w:r>
      <w:r w:rsidRPr="00C1247B">
        <w:rPr>
          <w:rFonts w:cstheme="minorHAnsi"/>
          <w:i/>
          <w:iCs/>
          <w:sz w:val="20"/>
        </w:rPr>
        <w:t xml:space="preserve">hacen </w:t>
      </w:r>
      <w:r w:rsidRPr="00C1247B">
        <w:rPr>
          <w:rFonts w:cstheme="minorHAnsi"/>
          <w:sz w:val="20"/>
        </w:rPr>
        <w:t>es mucho más</w:t>
      </w:r>
      <w:r w:rsidR="00C905EB" w:rsidRPr="00C1247B">
        <w:rPr>
          <w:rFonts w:cstheme="minorHAnsi"/>
          <w:sz w:val="20"/>
        </w:rPr>
        <w:t xml:space="preserve"> important</w:t>
      </w:r>
      <w:r w:rsidRPr="00C1247B">
        <w:rPr>
          <w:rFonts w:cstheme="minorHAnsi"/>
          <w:sz w:val="20"/>
        </w:rPr>
        <w:t xml:space="preserve">e que lo que </w:t>
      </w:r>
      <w:r w:rsidRPr="00C1247B">
        <w:rPr>
          <w:rFonts w:cstheme="minorHAnsi"/>
          <w:i/>
          <w:iCs/>
          <w:sz w:val="20"/>
        </w:rPr>
        <w:t>dicen</w:t>
      </w:r>
    </w:p>
    <w:p w:rsidR="0092656C" w:rsidRPr="00C1247B" w:rsidRDefault="0092656C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</w:rPr>
      </w:pPr>
    </w:p>
    <w:p w:rsidR="001E0627" w:rsidRPr="00C1247B" w:rsidRDefault="00C905EB" w:rsidP="001E0627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Objetivos de trabajo y evaluación del desempeño</w:t>
      </w:r>
    </w:p>
    <w:p w:rsidR="001E0627" w:rsidRPr="00C1247B" w:rsidRDefault="001E0627" w:rsidP="00C905E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Bajo el estrés de objetivos no realistas,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los empleados que en otras circunstancias serí</w:t>
      </w:r>
      <w:r w:rsidR="00C905EB" w:rsidRPr="00C1247B">
        <w:rPr>
          <w:rFonts w:cstheme="minorHAnsi"/>
          <w:sz w:val="20"/>
        </w:rPr>
        <w:t xml:space="preserve">an </w:t>
      </w:r>
      <w:r w:rsidRPr="00C1247B">
        <w:rPr>
          <w:rFonts w:cstheme="minorHAnsi"/>
          <w:sz w:val="20"/>
        </w:rPr>
        <w:t>éticos, pueden sentir que no tienen otra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opción más que hacer lo necesario para cumplir esos objetivos. Además, el logro de objetivos</w:t>
      </w:r>
      <w:r w:rsidR="00C905EB" w:rsidRPr="00C1247B">
        <w:rPr>
          <w:rFonts w:cstheme="minorHAnsi"/>
          <w:sz w:val="20"/>
        </w:rPr>
        <w:t xml:space="preserve"> generalmente</w:t>
      </w:r>
      <w:r w:rsidRPr="00C1247B">
        <w:rPr>
          <w:rFonts w:cstheme="minorHAnsi"/>
          <w:sz w:val="20"/>
        </w:rPr>
        <w:t xml:space="preserve"> es un asumo clave de las evaluaciones de desempeño. Si las evaluaciones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sólo se ce</w:t>
      </w:r>
      <w:r w:rsidR="00C905EB" w:rsidRPr="00C1247B">
        <w:rPr>
          <w:rFonts w:cstheme="minorHAnsi"/>
          <w:sz w:val="20"/>
        </w:rPr>
        <w:t>ntr</w:t>
      </w:r>
      <w:r w:rsidRPr="00C1247B">
        <w:rPr>
          <w:rFonts w:cstheme="minorHAnsi"/>
          <w:sz w:val="20"/>
        </w:rPr>
        <w:t xml:space="preserve">an en objetivos económicos, los </w:t>
      </w:r>
      <w:r w:rsidR="00C905EB" w:rsidRPr="00C1247B">
        <w:rPr>
          <w:rFonts w:cstheme="minorHAnsi"/>
          <w:sz w:val="20"/>
        </w:rPr>
        <w:t xml:space="preserve">fines </w:t>
      </w:r>
      <w:r w:rsidRPr="00C1247B">
        <w:rPr>
          <w:rFonts w:cstheme="minorHAnsi"/>
          <w:sz w:val="20"/>
        </w:rPr>
        <w:t>comenzarán a justificar los medios.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Para fomentar el comportamiento ético, se deben evaluar ta</w:t>
      </w:r>
      <w:r w:rsidR="00C905EB" w:rsidRPr="00C1247B">
        <w:rPr>
          <w:rFonts w:cstheme="minorHAnsi"/>
          <w:sz w:val="20"/>
        </w:rPr>
        <w:t>n</w:t>
      </w:r>
      <w:r w:rsidRPr="00C1247B">
        <w:rPr>
          <w:rFonts w:cstheme="minorHAnsi"/>
          <w:sz w:val="20"/>
        </w:rPr>
        <w:t>to l</w:t>
      </w:r>
      <w:r w:rsidR="00C905EB" w:rsidRPr="00C1247B">
        <w:rPr>
          <w:rFonts w:cstheme="minorHAnsi"/>
          <w:sz w:val="20"/>
        </w:rPr>
        <w:t>os fi</w:t>
      </w:r>
      <w:r w:rsidRPr="00C1247B">
        <w:rPr>
          <w:rFonts w:cstheme="minorHAnsi"/>
          <w:sz w:val="20"/>
        </w:rPr>
        <w:t>nes como los medios.</w:t>
      </w:r>
    </w:p>
    <w:p w:rsidR="00C905EB" w:rsidRPr="00C1247B" w:rsidRDefault="00C905EB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</w:p>
    <w:p w:rsidR="001E0627" w:rsidRPr="00C1247B" w:rsidRDefault="00C905EB" w:rsidP="001E0627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Auditorías sociales independientes</w:t>
      </w:r>
    </w:p>
    <w:p w:rsidR="001E0627" w:rsidRPr="00C1247B" w:rsidRDefault="001E0627" w:rsidP="00C905E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Las auditorias sociales independientes, las cuales evalúan las decisiones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y </w:t>
      </w:r>
      <w:r w:rsidR="00C905EB" w:rsidRPr="00C1247B">
        <w:rPr>
          <w:rFonts w:cstheme="minorHAnsi"/>
          <w:sz w:val="20"/>
        </w:rPr>
        <w:t>p</w:t>
      </w:r>
      <w:r w:rsidRPr="00C1247B">
        <w:rPr>
          <w:rFonts w:cstheme="minorHAnsi"/>
          <w:sz w:val="20"/>
        </w:rPr>
        <w:t xml:space="preserve">rácticas gerenciales </w:t>
      </w:r>
      <w:r w:rsidR="00C905EB" w:rsidRPr="00C1247B">
        <w:rPr>
          <w:rFonts w:cstheme="minorHAnsi"/>
          <w:sz w:val="20"/>
        </w:rPr>
        <w:t>en térm</w:t>
      </w:r>
      <w:r w:rsidRPr="00C1247B">
        <w:rPr>
          <w:rFonts w:cstheme="minorHAnsi"/>
          <w:sz w:val="20"/>
        </w:rPr>
        <w:t>inos del código de ética de una organización, aumentan la posibilidad de disuasión</w:t>
      </w:r>
      <w:r w:rsidR="00C905EB" w:rsidRPr="00C1247B">
        <w:rPr>
          <w:rFonts w:cstheme="minorHAnsi"/>
          <w:sz w:val="20"/>
        </w:rPr>
        <w:t>.</w:t>
      </w:r>
      <w:r w:rsidR="00C1247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Tales auditorías </w:t>
      </w:r>
      <w:r w:rsidRPr="00C1247B">
        <w:rPr>
          <w:rFonts w:cstheme="minorHAnsi"/>
          <w:sz w:val="20"/>
        </w:rPr>
        <w:lastRenderedPageBreak/>
        <w:t>pueden ser evaluaciones regulares, o pueden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ocurrir al azar, sin previo aviso. Es probable que un programa efectivo de </w:t>
      </w:r>
      <w:r w:rsidR="00C905EB" w:rsidRPr="00C1247B">
        <w:rPr>
          <w:rFonts w:cstheme="minorHAnsi"/>
          <w:sz w:val="20"/>
        </w:rPr>
        <w:t>é</w:t>
      </w:r>
      <w:r w:rsidRPr="00C1247B">
        <w:rPr>
          <w:rFonts w:cstheme="minorHAnsi"/>
          <w:sz w:val="20"/>
        </w:rPr>
        <w:t>tica necesite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ambas. Para mantener la integridad, los auditores deben ser responsables ante la junta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directiva de la empresa y presentarle directamente sus hallazgos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eastAsia="HiddenHorzOCR" w:cstheme="minorHAnsi"/>
          <w:color w:val="404040"/>
          <w:sz w:val="20"/>
        </w:rPr>
      </w:pPr>
    </w:p>
    <w:p w:rsidR="001E0627" w:rsidRPr="00C1247B" w:rsidRDefault="00C905EB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Mecanismos de protección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Los empleados que enfrentan dilemas de ética necesitan mecanismos de protección para</w:t>
      </w:r>
    </w:p>
    <w:p w:rsidR="001E0627" w:rsidRPr="00C1247B" w:rsidRDefault="001E0627" w:rsidP="001E06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que puedan hacer lo correcto sin temor a reprimendas. Una organización puede designar</w:t>
      </w:r>
    </w:p>
    <w:p w:rsidR="001E0627" w:rsidRPr="00C1247B" w:rsidRDefault="001E0627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sz w:val="20"/>
        </w:rPr>
        <w:t>consejeros sobre cuestiones de ética</w:t>
      </w:r>
      <w:r w:rsidR="00C1247B" w:rsidRPr="00C1247B">
        <w:rPr>
          <w:rFonts w:cstheme="minorHAnsi"/>
          <w:sz w:val="20"/>
        </w:rPr>
        <w:t>,</w:t>
      </w:r>
      <w:r w:rsidRPr="00C1247B">
        <w:rPr>
          <w:rFonts w:cstheme="minorHAnsi"/>
          <w:sz w:val="20"/>
        </w:rPr>
        <w:t xml:space="preserve"> pueden proponer alternativas éticamente </w:t>
      </w:r>
      <w:r w:rsidR="00C905EB" w:rsidRPr="00C1247B">
        <w:rPr>
          <w:rFonts w:eastAsia="HiddenHorzOCR" w:cstheme="minorHAnsi"/>
          <w:sz w:val="20"/>
        </w:rPr>
        <w:t>"correctas”</w:t>
      </w:r>
      <w:r w:rsidRPr="00C1247B">
        <w:rPr>
          <w:rFonts w:eastAsia="HiddenHorzOCR" w:cstheme="minorHAnsi"/>
          <w:sz w:val="20"/>
        </w:rPr>
        <w:t xml:space="preserve">. </w:t>
      </w:r>
      <w:r w:rsidR="00C905EB" w:rsidRPr="00C1247B">
        <w:rPr>
          <w:rFonts w:cstheme="minorHAnsi"/>
          <w:sz w:val="20"/>
        </w:rPr>
        <w:t xml:space="preserve">Otras </w:t>
      </w:r>
      <w:r w:rsidRPr="00C1247B">
        <w:rPr>
          <w:rFonts w:cstheme="minorHAnsi"/>
          <w:sz w:val="20"/>
        </w:rPr>
        <w:t>organizaciones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han nombrado funcionarios de ética que diseñan, dirigen y modifican los programas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de ética de la organización según se necesite.</w:t>
      </w:r>
    </w:p>
    <w:p w:rsidR="00C905EB" w:rsidRPr="00C1247B" w:rsidRDefault="00C905EB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0"/>
        </w:rPr>
      </w:pPr>
    </w:p>
    <w:p w:rsidR="007C0AB1" w:rsidRPr="00C1247B" w:rsidRDefault="007C0AB1" w:rsidP="00FC4D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u w:val="single"/>
        </w:rPr>
      </w:pPr>
      <w:r w:rsidRPr="00C1247B">
        <w:rPr>
          <w:rFonts w:cstheme="minorHAnsi"/>
          <w:b/>
          <w:sz w:val="20"/>
          <w:u w:val="single"/>
        </w:rPr>
        <w:t>TEMAS DE RESPONSABILIDAD SOCIAL</w:t>
      </w:r>
      <w:r w:rsidR="00C905EB" w:rsidRPr="00C1247B">
        <w:rPr>
          <w:rFonts w:cstheme="minorHAnsi"/>
          <w:b/>
          <w:sz w:val="20"/>
          <w:u w:val="single"/>
        </w:rPr>
        <w:t xml:space="preserve"> </w:t>
      </w:r>
      <w:r w:rsidRPr="00C1247B">
        <w:rPr>
          <w:rFonts w:cstheme="minorHAnsi"/>
          <w:b/>
          <w:sz w:val="20"/>
          <w:u w:val="single"/>
        </w:rPr>
        <w:t>Y DE ÉTICA EN EL MUNDO ACTUAL</w:t>
      </w:r>
    </w:p>
    <w:p w:rsidR="00C905EB" w:rsidRPr="00C1247B" w:rsidRDefault="00C905EB" w:rsidP="007C0A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u w:val="single"/>
        </w:rPr>
      </w:pPr>
    </w:p>
    <w:p w:rsidR="007C0AB1" w:rsidRPr="00C1247B" w:rsidRDefault="00C905EB" w:rsidP="007C0AB1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Manejo de errores de ética e irresponsabilidad social</w:t>
      </w:r>
    </w:p>
    <w:p w:rsidR="007C0AB1" w:rsidRPr="00C1247B" w:rsidRDefault="007C0AB1" w:rsidP="007C0AB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 xml:space="preserve">Hay dos cosas </w:t>
      </w:r>
      <w:r w:rsidR="00C905EB" w:rsidRPr="00C1247B">
        <w:rPr>
          <w:rFonts w:cstheme="minorHAnsi"/>
          <w:sz w:val="20"/>
        </w:rPr>
        <w:t>que particularm</w:t>
      </w:r>
      <w:r w:rsidRPr="00C1247B">
        <w:rPr>
          <w:rFonts w:cstheme="minorHAnsi"/>
          <w:sz w:val="20"/>
        </w:rPr>
        <w:t>ente importantes:</w:t>
      </w:r>
      <w:r w:rsidR="00C905EB" w:rsidRPr="00C1247B">
        <w:rPr>
          <w:rFonts w:cstheme="minorHAnsi"/>
          <w:sz w:val="20"/>
        </w:rPr>
        <w:t xml:space="preserve"> </w:t>
      </w:r>
    </w:p>
    <w:p w:rsidR="007C0AB1" w:rsidRPr="00C1247B" w:rsidRDefault="007C0AB1" w:rsidP="00C905E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color w:val="0B6FBE"/>
          <w:sz w:val="20"/>
        </w:rPr>
        <w:t>Liderazgo ético.</w:t>
      </w:r>
      <w:r w:rsidRPr="00C1247B">
        <w:rPr>
          <w:rFonts w:cstheme="minorHAnsi"/>
          <w:color w:val="3D3D3D"/>
          <w:sz w:val="20"/>
        </w:rPr>
        <w:t xml:space="preserve"> </w:t>
      </w:r>
      <w:r w:rsidR="00C905EB" w:rsidRPr="00C1247B">
        <w:rPr>
          <w:rFonts w:cstheme="minorHAnsi"/>
          <w:sz w:val="20"/>
        </w:rPr>
        <w:t>L</w:t>
      </w:r>
      <w:r w:rsidRPr="00C1247B">
        <w:rPr>
          <w:rFonts w:cstheme="minorHAnsi"/>
          <w:sz w:val="20"/>
        </w:rPr>
        <w:t xml:space="preserve">o que </w:t>
      </w:r>
      <w:r w:rsidRPr="00C1247B">
        <w:rPr>
          <w:rFonts w:cstheme="minorHAnsi"/>
          <w:i/>
          <w:iCs/>
          <w:sz w:val="20"/>
        </w:rPr>
        <w:t xml:space="preserve">hacen </w:t>
      </w:r>
      <w:r w:rsidRPr="00C1247B">
        <w:rPr>
          <w:rFonts w:cstheme="minorHAnsi"/>
          <w:sz w:val="20"/>
        </w:rPr>
        <w:t>los gerentes tiene una fuerte influencia sobre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las decisiones de los empleados para que se comporten éticamente o no</w:t>
      </w:r>
      <w:r w:rsidR="00C905EB" w:rsidRPr="00C1247B">
        <w:rPr>
          <w:rFonts w:cstheme="minorHAnsi"/>
          <w:sz w:val="20"/>
        </w:rPr>
        <w:t>.</w:t>
      </w:r>
    </w:p>
    <w:p w:rsidR="007C0AB1" w:rsidRPr="00C1247B" w:rsidRDefault="007C0AB1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B6FBE"/>
          <w:sz w:val="20"/>
        </w:rPr>
        <w:t xml:space="preserve">Protección a empleados que denuncian problemas de ética </w:t>
      </w:r>
      <w:r w:rsidR="00C905EB" w:rsidRPr="00C1247B">
        <w:rPr>
          <w:rFonts w:cstheme="minorHAnsi"/>
          <w:sz w:val="20"/>
        </w:rPr>
        <w:t>E</w:t>
      </w:r>
      <w:r w:rsidRPr="00C1247B">
        <w:rPr>
          <w:rFonts w:cstheme="minorHAnsi"/>
          <w:sz w:val="20"/>
        </w:rPr>
        <w:t>s importante que los gerentes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garanticen a los empleados que denuncien casos o problemas de ética, que no enfrentarán</w:t>
      </w:r>
      <w:r w:rsidR="00DC3921">
        <w:rPr>
          <w:rFonts w:cstheme="minorHAnsi"/>
          <w:sz w:val="20"/>
        </w:rPr>
        <w:t xml:space="preserve"> </w:t>
      </w:r>
      <w:bookmarkStart w:id="0" w:name="_GoBack"/>
      <w:bookmarkEnd w:id="0"/>
      <w:r w:rsidRPr="00C1247B">
        <w:rPr>
          <w:rFonts w:cstheme="minorHAnsi"/>
          <w:sz w:val="20"/>
        </w:rPr>
        <w:t xml:space="preserve">riesgos personales o profesionales. </w:t>
      </w:r>
    </w:p>
    <w:p w:rsidR="00C905EB" w:rsidRPr="00C1247B" w:rsidRDefault="00C905EB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color w:val="3D3D3D"/>
          <w:sz w:val="20"/>
        </w:rPr>
      </w:pPr>
    </w:p>
    <w:p w:rsidR="007C0AB1" w:rsidRPr="00C1247B" w:rsidRDefault="00C905EB" w:rsidP="007C0AB1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Fomento del espíritu empresarial social</w:t>
      </w:r>
    </w:p>
    <w:p w:rsidR="007C0AB1" w:rsidRPr="00C1247B" w:rsidRDefault="00C905EB" w:rsidP="00C905EB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U</w:t>
      </w:r>
      <w:r w:rsidR="007C0AB1" w:rsidRPr="00C1247B">
        <w:rPr>
          <w:rFonts w:cstheme="minorHAnsi"/>
          <w:sz w:val="20"/>
        </w:rPr>
        <w:t>n empresario social</w:t>
      </w:r>
      <w:r w:rsidRPr="00C1247B">
        <w:rPr>
          <w:rFonts w:cstheme="minorHAnsi"/>
          <w:sz w:val="20"/>
        </w:rPr>
        <w:t xml:space="preserve"> es</w:t>
      </w:r>
      <w:r w:rsidR="007C0AB1" w:rsidRPr="00C1247B">
        <w:rPr>
          <w:rFonts w:cstheme="minorHAnsi"/>
          <w:sz w:val="20"/>
        </w:rPr>
        <w:t xml:space="preserve"> un individuo u organización que busca</w:t>
      </w:r>
      <w:r w:rsidRPr="00C1247B">
        <w:rPr>
          <w:rFonts w:cstheme="minorHAnsi"/>
          <w:sz w:val="20"/>
        </w:rPr>
        <w:t xml:space="preserve"> </w:t>
      </w:r>
      <w:r w:rsidR="007C0AB1" w:rsidRPr="00C1247B">
        <w:rPr>
          <w:rFonts w:cstheme="minorHAnsi"/>
          <w:sz w:val="20"/>
        </w:rPr>
        <w:t xml:space="preserve">las </w:t>
      </w:r>
      <w:r w:rsidRPr="00C1247B">
        <w:rPr>
          <w:rFonts w:cstheme="minorHAnsi"/>
          <w:sz w:val="20"/>
        </w:rPr>
        <w:t>oport</w:t>
      </w:r>
      <w:r w:rsidR="007C0AB1" w:rsidRPr="00C1247B">
        <w:rPr>
          <w:rFonts w:cstheme="minorHAnsi"/>
          <w:sz w:val="20"/>
        </w:rPr>
        <w:t>unidades para mejorar la sociedad mediante enfoques prácticos, innovadores y</w:t>
      </w:r>
      <w:r w:rsidRPr="00C1247B">
        <w:rPr>
          <w:rFonts w:cstheme="minorHAnsi"/>
          <w:sz w:val="20"/>
        </w:rPr>
        <w:t xml:space="preserve"> </w:t>
      </w:r>
      <w:r w:rsidR="007C0AB1" w:rsidRPr="00C1247B">
        <w:rPr>
          <w:rFonts w:cstheme="minorHAnsi"/>
          <w:sz w:val="20"/>
        </w:rPr>
        <w:t xml:space="preserve">sustentables. </w:t>
      </w:r>
    </w:p>
    <w:p w:rsidR="00C905EB" w:rsidRPr="00C1247B" w:rsidRDefault="00C905EB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7C0AB1" w:rsidRPr="00C1247B" w:rsidRDefault="00C905EB" w:rsidP="007C0AB1">
      <w:pPr>
        <w:contextualSpacing/>
        <w:rPr>
          <w:rFonts w:cstheme="minorHAnsi"/>
          <w:sz w:val="20"/>
          <w:u w:val="single"/>
        </w:rPr>
      </w:pPr>
      <w:r w:rsidRPr="00C1247B">
        <w:rPr>
          <w:rFonts w:cstheme="minorHAnsi"/>
          <w:sz w:val="20"/>
          <w:u w:val="single"/>
        </w:rPr>
        <w:t>Negocios que promueven un cambio social positivo</w:t>
      </w:r>
    </w:p>
    <w:p w:rsidR="007C0AB1" w:rsidRPr="00C1247B" w:rsidRDefault="007C0AB1" w:rsidP="007C0AB1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0"/>
        </w:rPr>
      </w:pPr>
      <w:r w:rsidRPr="00C1247B">
        <w:rPr>
          <w:rFonts w:cstheme="minorHAnsi"/>
          <w:sz w:val="20"/>
        </w:rPr>
        <w:t>Las empresas pueden hacer esto de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dos formas: a través de filantropía corporativa y de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empleados voluntarios.</w:t>
      </w:r>
    </w:p>
    <w:p w:rsidR="007C0AB1" w:rsidRPr="00C1247B" w:rsidRDefault="007C0AB1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26ABC"/>
          <w:sz w:val="20"/>
        </w:rPr>
        <w:t xml:space="preserve">Filantropía corporativa. </w:t>
      </w:r>
      <w:r w:rsidRPr="00C1247B">
        <w:rPr>
          <w:rFonts w:cstheme="minorHAnsi"/>
          <w:sz w:val="20"/>
        </w:rPr>
        <w:t xml:space="preserve">La </w:t>
      </w:r>
      <w:r w:rsidR="00C905EB" w:rsidRPr="00C1247B">
        <w:rPr>
          <w:rFonts w:cstheme="minorHAnsi"/>
          <w:sz w:val="20"/>
        </w:rPr>
        <w:t>fil</w:t>
      </w:r>
      <w:r w:rsidRPr="00C1247B">
        <w:rPr>
          <w:rFonts w:cstheme="minorHAnsi"/>
          <w:sz w:val="20"/>
        </w:rPr>
        <w:t>antropía corporativa puede ser una forma efectiva para que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las compañías aborden problemas sociales. </w:t>
      </w:r>
      <w:r w:rsidR="00C905EB" w:rsidRPr="00C1247B">
        <w:rPr>
          <w:rFonts w:cstheme="minorHAnsi"/>
          <w:sz w:val="20"/>
        </w:rPr>
        <w:t>Muchas organizaciones</w:t>
      </w:r>
      <w:r w:rsidRPr="00C1247B">
        <w:rPr>
          <w:rFonts w:cstheme="minorHAnsi"/>
          <w:sz w:val="20"/>
        </w:rPr>
        <w:t xml:space="preserve"> donan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dinero a varias causas que les impo</w:t>
      </w:r>
      <w:r w:rsidR="00C905EB" w:rsidRPr="00C1247B">
        <w:rPr>
          <w:rFonts w:cstheme="minorHAnsi"/>
          <w:sz w:val="20"/>
        </w:rPr>
        <w:t>rt</w:t>
      </w:r>
      <w:r w:rsidRPr="00C1247B">
        <w:rPr>
          <w:rFonts w:cstheme="minorHAnsi"/>
          <w:sz w:val="20"/>
        </w:rPr>
        <w:t>an a sus empleados y cli</w:t>
      </w:r>
      <w:r w:rsidR="00C905EB" w:rsidRPr="00C1247B">
        <w:rPr>
          <w:rFonts w:cstheme="minorHAnsi"/>
          <w:sz w:val="20"/>
        </w:rPr>
        <w:t>e</w:t>
      </w:r>
      <w:r w:rsidRPr="00C1247B">
        <w:rPr>
          <w:rFonts w:cstheme="minorHAnsi"/>
          <w:sz w:val="20"/>
        </w:rPr>
        <w:t>ntes</w:t>
      </w:r>
    </w:p>
    <w:p w:rsidR="007C0AB1" w:rsidRPr="00C1247B" w:rsidRDefault="007C0AB1" w:rsidP="00C905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  <w:r w:rsidRPr="00C1247B">
        <w:rPr>
          <w:rFonts w:cstheme="minorHAnsi"/>
          <w:color w:val="076EBD"/>
          <w:sz w:val="20"/>
        </w:rPr>
        <w:t xml:space="preserve">Esfuerzos de los empleados voluntarios. </w:t>
      </w:r>
      <w:r w:rsidRPr="00C1247B">
        <w:rPr>
          <w:rFonts w:cstheme="minorHAnsi"/>
          <w:sz w:val="20"/>
        </w:rPr>
        <w:t>Las actividades voluntarias de los empleados son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un medio popular para que los negocios se involucren en la promoción de un cambio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social. Muchas empresas han descubierto que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 xml:space="preserve">tales esfuerzos no sólo benefician a la </w:t>
      </w:r>
      <w:r w:rsidR="00C905EB" w:rsidRPr="00C1247B">
        <w:rPr>
          <w:rFonts w:cstheme="minorHAnsi"/>
          <w:sz w:val="20"/>
        </w:rPr>
        <w:t>comunidad,</w:t>
      </w:r>
      <w:r w:rsidRPr="00C1247B">
        <w:rPr>
          <w:rFonts w:cstheme="minorHAnsi"/>
          <w:sz w:val="20"/>
        </w:rPr>
        <w:t xml:space="preserve"> sino que mejoran el desempeño laboral</w:t>
      </w:r>
      <w:r w:rsidR="00C905EB" w:rsidRPr="00C1247B">
        <w:rPr>
          <w:rFonts w:cstheme="minorHAnsi"/>
          <w:sz w:val="20"/>
        </w:rPr>
        <w:t xml:space="preserve"> </w:t>
      </w:r>
      <w:r w:rsidRPr="00C1247B">
        <w:rPr>
          <w:rFonts w:cstheme="minorHAnsi"/>
          <w:sz w:val="20"/>
        </w:rPr>
        <w:t>y la motivación de los empleados.</w:t>
      </w:r>
    </w:p>
    <w:p w:rsidR="007C0AB1" w:rsidRPr="000F7D6E" w:rsidRDefault="007C0AB1" w:rsidP="007C0AB1">
      <w:pPr>
        <w:rPr>
          <w:rFonts w:cstheme="minorHAnsi"/>
          <w:color w:val="2B2B2B"/>
        </w:rPr>
      </w:pPr>
    </w:p>
    <w:p w:rsidR="007C0AB1" w:rsidRPr="000F7D6E" w:rsidRDefault="007C0AB1" w:rsidP="007C0AB1">
      <w:pPr>
        <w:rPr>
          <w:rFonts w:cstheme="minorHAnsi"/>
          <w:color w:val="2B2B2B"/>
        </w:rPr>
      </w:pPr>
    </w:p>
    <w:p w:rsidR="001E0627" w:rsidRPr="000F7D6E" w:rsidRDefault="001E0627" w:rsidP="001E0627">
      <w:pPr>
        <w:rPr>
          <w:rFonts w:cstheme="minorHAnsi"/>
        </w:rPr>
      </w:pPr>
    </w:p>
    <w:sectPr w:rsidR="001E0627" w:rsidRPr="000F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A8"/>
    <w:rsid w:val="00032CA8"/>
    <w:rsid w:val="000F7D6E"/>
    <w:rsid w:val="001E0627"/>
    <w:rsid w:val="00326A06"/>
    <w:rsid w:val="004675FA"/>
    <w:rsid w:val="006A0663"/>
    <w:rsid w:val="007C0AB1"/>
    <w:rsid w:val="00806777"/>
    <w:rsid w:val="0092656C"/>
    <w:rsid w:val="0095426A"/>
    <w:rsid w:val="00A91276"/>
    <w:rsid w:val="00B06021"/>
    <w:rsid w:val="00C1247B"/>
    <w:rsid w:val="00C905EB"/>
    <w:rsid w:val="00DC3921"/>
    <w:rsid w:val="00F250D0"/>
    <w:rsid w:val="00FB41BC"/>
    <w:rsid w:val="00F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9A39"/>
  <w15:chartTrackingRefBased/>
  <w15:docId w15:val="{6B170162-3026-4977-8992-E6961924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2244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12</cp:revision>
  <dcterms:created xsi:type="dcterms:W3CDTF">2020-04-17T21:28:00Z</dcterms:created>
  <dcterms:modified xsi:type="dcterms:W3CDTF">2020-10-10T23:33:00Z</dcterms:modified>
</cp:coreProperties>
</file>