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1866901957"/>
        <w:docPartObj>
          <w:docPartGallery w:val="Cover Pages"/>
          <w:docPartUnique w:val="true"/>
        </w:docPartObj>
        <w:rPr/>
      </w:sdtPr>
      <w:sdtContent>
        <w:p>
          <w: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 name="Group 193" hidden="false"/>
                    <wp:cNvGraphicFramePr/>
                    <a:graphic xmlns:a="http://schemas.openxmlformats.org/drawingml/2006/main">
                      <a:graphicData uri="http://schemas.microsoft.com/office/word/2010/wordprocessingGroup">
                        <wpg:wgp>
                          <wpg:cNvGrpSpPr/>
                          <wpg:grpSpPr bwMode="auto">
                            <a:xfrm>
                              <a:off x="0" y="0"/>
                              <a:ext cx="6864824" cy="9123528"/>
                              <a:chOff x="0" y="0"/>
                              <a:chExt cx="6864824" cy="9123528"/>
                            </a:xfrm>
                          </wpg:grpSpPr>
                          <wps:wsp>
                            <wps:cNvSpPr/>
                            <wps:spPr bwMode="auto">
                              <a:xfrm>
                                <a:off x="0" y="0"/>
                                <a:ext cx="6858000" cy="1371600"/>
                              </a:xfrm>
                              <a:prstGeom prst="rect">
                                <a:avLst/>
                              </a:prstGeom>
                              <a:solidFill>
                                <a:schemeClr val="accent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SpPr/>
                            <wps:spPr bwMode="auto">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15:appearance w15:val="boundingBox"/>
                                    <w:id w:val="945428907"/>
                                    <w:tag w:val=""/>
                                    <w:text/>
                                    <w:rPr>
                                      <w:color w:val="FFFFFF" w:themeColor="background1"/>
                                      <w:lang w:val="es-AR"/>
                                    </w:rPr>
                                  </w:sdtPr>
                                  <w:sdtContent>
                                    <w:p>
                                      <w:pPr>
                                        <w:pStyle w:val="836"/>
                                        <w:jc w:val="center"/>
                                        <w:spacing w:before="120"/>
                                        <w:rPr>
                                          <w:color w:val="FFFFFF"/>
                                          <w:lang w:val="es-AR"/>
                                        </w:rPr>
                                      </w:pPr>
                                      <w:r>
                                        <w:rPr>
                                          <w:color w:val="FFFFFF" w:themeColor="background1"/>
                                          <w:lang w:val="es-AR"/>
                                        </w:rPr>
                                        <w:t xml:space="preserve">Lucas Damián Soria Gava</w:t>
                                      </w:r>
                                      <w:r/>
                                    </w:p>
                                  </w:sdtContent>
                                </w:sdt>
                                <w:p>
                                  <w:pPr>
                                    <w:pStyle w:val="836"/>
                                    <w:jc w:val="center"/>
                                    <w:spacing w:before="120"/>
                                    <w:rPr>
                                      <w:color w:val="FFFFFF"/>
                                      <w:lang w:val="es-AR"/>
                                    </w:rPr>
                                  </w:pPr>
                                  <w:r/>
                                  <w:sdt>
                                    <w:sdtPr>
                                      <w:alias w:val="Company"/>
                                      <w15:appearance w15:val="boundingBox"/>
                                      <w:id w:val="1618182777"/>
                                      <w:tag w:val=""/>
                                      <w:text/>
                                      <w:rPr>
                                        <w:caps/>
                                        <w:color w:val="FFFFFF" w:themeColor="background1"/>
                                        <w:lang w:val="es-AR"/>
                                      </w:rPr>
                                    </w:sdtPr>
                                    <w:sdtContent>
                                      <w:r>
                                        <w:rPr>
                                          <w:caps/>
                                          <w:color w:val="FFFFFF" w:themeColor="background1"/>
                                          <w:lang w:val="es-AR"/>
                                        </w:rPr>
                                        <w:t xml:space="preserve">Universidad de men</w:t>
                                      </w:r>
                                      <w:r>
                                        <w:rPr>
                                          <w:caps/>
                                          <w:color w:val="FFFFFF" w:themeColor="background1"/>
                                          <w:lang w:val="es-AR"/>
                                        </w:rPr>
                                        <w:t xml:space="preserve">doza</w:t>
                                      </w:r>
                                    </w:sdtContent>
                                  </w:sdt>
                                  <w:r>
                                    <w:rPr>
                                      <w:color w:val="FFFFFF" w:themeColor="background1"/>
                                      <w:lang w:val="es-AR"/>
                                    </w:rPr>
                                    <w:t xml:space="preserve">  </w:t>
                                  </w:r>
                                  <w:sdt>
                                    <w:sdtPr>
                                      <w:alias w:val="Address"/>
                                      <w15:appearance w15:val="boundingBox"/>
                                      <w:id w:val="-253358678"/>
                                      <w:tag w:val=""/>
                                      <w:text/>
                                      <w:rPr>
                                        <w:color w:val="FFFFFF" w:themeColor="background1"/>
                                        <w:lang w:val="es-AR"/>
                                      </w:rPr>
                                    </w:sdtPr>
                                    <w:sdtContent>
                                      <w:r>
                                        <w:rPr>
                                          <w:color w:val="FFFFFF" w:themeColor="background1"/>
                                          <w:lang w:val="es-AR"/>
                                        </w:rPr>
                                        <w:t xml:space="preserve">Legajo: 58156</w:t>
                                      </w:r>
                                    </w:sdtContent>
                                  </w:sdt>
                                  <w:r/>
                                  <w:r/>
                                </w:p>
                              </w:txbxContent>
                            </wps:txbx>
                            <wps:bodyPr rot="0" spcFirstLastPara="0" vertOverflow="overflow" horzOverflow="overflow" vert="horz" wrap="square" lIns="457200" tIns="731520" rIns="457200" bIns="457200" numCol="1" spcCol="0" rtlCol="0" fromWordArt="0" anchor="b" anchorCtr="0" forceAA="0" compatLnSpc="1">
                              <a:prstTxWarp prst="textNoShape"/>
                              <a:noAutofit/>
                            </wps:bodyPr>
                          </wps:wsp>
                          <wps:wsp>
                            <wps:cNvSpPr>
                              <a:spLocks noAdjustHandles="0" noChangeArrowheads="0"/>
                            </wps:cNvSpPr>
                            <wps:spPr bwMode="auto">
                              <a:xfrm>
                                <a:off x="6824" y="1371600"/>
                                <a:ext cx="6858000" cy="2722728"/>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sdt>
                                  <w:sdtPr>
                                    <w:alias w:val="Title"/>
                                    <w15:appearance w15:val="boundingBox"/>
                                    <w:id w:val="-9991715"/>
                                    <w:tag w:val=""/>
                                    <w:text/>
                                    <w:rPr>
                                      <w:rFonts w:ascii="Calibri Light" w:hAnsi="Calibri Light" w:cs="Calibri Light" w:eastAsia="Calibri Light"/>
                                      <w:caps/>
                                      <w:color w:val="4472C4" w:themeColor="accent1"/>
                                      <w:sz w:val="72"/>
                                      <w:szCs w:val="72"/>
                                    </w:rPr>
                                  </w:sdtPr>
                                  <w:sdtContent>
                                    <w:p>
                                      <w:pPr>
                                        <w:pStyle w:val="836"/>
                                        <w:jc w:val="center"/>
                                        <w:rPr>
                                          <w:rFonts w:ascii="Calibri Light" w:hAnsi="Calibri Light" w:cs="Calibri Light" w:eastAsia="Calibri Light"/>
                                          <w:caps/>
                                          <w:color w:val="4472C4"/>
                                          <w:sz w:val="72"/>
                                          <w:szCs w:val="72"/>
                                        </w:rPr>
                                      </w:pPr>
                                      <w:r>
                                        <w:rPr>
                                          <w:rFonts w:ascii="Calibri Light" w:hAnsi="Calibri Light" w:cs="Calibri Light" w:eastAsia="Calibri Light"/>
                                          <w:caps/>
                                          <w:color w:val="4472C4" w:themeColor="accent1"/>
                                          <w:sz w:val="72"/>
                                          <w:szCs w:val="72"/>
                                        </w:rPr>
                                        <w:t xml:space="preserve">TRABAJO PRACTICO N°2</w:t>
                                      </w:r>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noAutofit/>
                            </wps:bodyPr>
                          </wps:wsp>
                        </wpg:wgp>
                      </a:graphicData>
                    </a:graphic>
                    <wp14:sizeRelH relativeFrom="page">
                      <wp14:pctWidth>88000</wp14:pctWidth>
                    </wp14:sizeRelH>
                    <wp14:sizeRelV relativeFrom="page">
                      <wp14:pctHeight>90000</wp14:pctHeight>
                    </wp14:sizeRelV>
                  </wp:anchor>
                </w:drawing>
              </mc:Choice>
              <mc:Fallback>
                <w:pict>
                  <v:group id="group 0" o:spid="_x0000_s0000" style="position:absolute;mso-wrap-distance-left:9.0pt;mso-wrap-distance-top:0.0pt;mso-wrap-distance-right:9.0pt;mso-wrap-distance-bottom:0.0pt;z-index:-251659264;o:allowoverlap:true;o:allowincell:true;mso-position-horizontal-relative:page;mso-position-horizontal:center;mso-position-vertical-relative:page;mso-position-vertical:center;width:540.5pt;height:718.4pt;" coordorigin="0,0" coordsize="68648,91235">
                    <v:shape id="shape 1" o:spid="_x0000_s1" o:spt="1" style="position:absolute;left:0;top:0;width:68580;height:13716;" coordsize="100000,100000" path="" fillcolor="#4472C4" stroked="f" strokeweight="1.00pt">
                      <v:path textboxrect="0,0,0,0"/>
                    </v:shape>
                    <v:shape id="shape 2" o:spid="_x0000_s2" o:spt="1" style="position:absolute;left:0;top:40943;width:68580;height:50292;v-text-anchor:bottom;" coordsize="100000,100000" path="" fillcolor="#4472C4" stroked="f" strokeweight="1.00pt">
                      <v:path textboxrect="0,0,0,0"/>
                      <v:textbox>
                        <w:txbxContent>
                          <w:sdt>
                            <w:sdtPr>
                              <w:alias w:val="Author"/>
                              <w15:appearance w15:val="boundingBox"/>
                              <w:id w:val="945428907"/>
                              <w:tag w:val=""/>
                              <w:text/>
                              <w:rPr>
                                <w:color w:val="FFFFFF" w:themeColor="background1"/>
                                <w:lang w:val="es-AR"/>
                              </w:rPr>
                            </w:sdtPr>
                            <w:sdtContent>
                              <w:p>
                                <w:pPr>
                                  <w:pStyle w:val="836"/>
                                  <w:jc w:val="center"/>
                                  <w:spacing w:before="120"/>
                                  <w:rPr>
                                    <w:color w:val="FFFFFF"/>
                                    <w:lang w:val="es-AR"/>
                                  </w:rPr>
                                </w:pPr>
                                <w:r>
                                  <w:rPr>
                                    <w:color w:val="FFFFFF" w:themeColor="background1"/>
                                    <w:lang w:val="es-AR"/>
                                  </w:rPr>
                                  <w:t xml:space="preserve">Lucas Damián Soria Gava</w:t>
                                </w:r>
                                <w:r/>
                              </w:p>
                            </w:sdtContent>
                          </w:sdt>
                          <w:p>
                            <w:pPr>
                              <w:pStyle w:val="836"/>
                              <w:jc w:val="center"/>
                              <w:spacing w:before="120"/>
                              <w:rPr>
                                <w:color w:val="FFFFFF"/>
                                <w:lang w:val="es-AR"/>
                              </w:rPr>
                            </w:pPr>
                            <w:r/>
                            <w:sdt>
                              <w:sdtPr>
                                <w:alias w:val="Company"/>
                                <w15:appearance w15:val="boundingBox"/>
                                <w:id w:val="1618182777"/>
                                <w:tag w:val=""/>
                                <w:text/>
                                <w:rPr>
                                  <w:caps/>
                                  <w:color w:val="FFFFFF" w:themeColor="background1"/>
                                  <w:lang w:val="es-AR"/>
                                </w:rPr>
                              </w:sdtPr>
                              <w:sdtContent>
                                <w:r>
                                  <w:rPr>
                                    <w:caps/>
                                    <w:color w:val="FFFFFF" w:themeColor="background1"/>
                                    <w:lang w:val="es-AR"/>
                                  </w:rPr>
                                  <w:t xml:space="preserve">Universidad de men</w:t>
                                </w:r>
                                <w:r>
                                  <w:rPr>
                                    <w:caps/>
                                    <w:color w:val="FFFFFF" w:themeColor="background1"/>
                                    <w:lang w:val="es-AR"/>
                                  </w:rPr>
                                  <w:t xml:space="preserve">doza</w:t>
                                </w:r>
                              </w:sdtContent>
                            </w:sdt>
                            <w:r>
                              <w:rPr>
                                <w:color w:val="FFFFFF" w:themeColor="background1"/>
                                <w:lang w:val="es-AR"/>
                              </w:rPr>
                              <w:t xml:space="preserve">  </w:t>
                            </w:r>
                            <w:sdt>
                              <w:sdtPr>
                                <w:alias w:val="Address"/>
                                <w15:appearance w15:val="boundingBox"/>
                                <w:id w:val="-253358678"/>
                                <w:tag w:val=""/>
                                <w:text/>
                                <w:rPr>
                                  <w:color w:val="FFFFFF" w:themeColor="background1"/>
                                  <w:lang w:val="es-AR"/>
                                </w:rPr>
                              </w:sdtPr>
                              <w:sdtContent>
                                <w:r>
                                  <w:rPr>
                                    <w:color w:val="FFFFFF" w:themeColor="background1"/>
                                    <w:lang w:val="es-AR"/>
                                  </w:rPr>
                                  <w:t xml:space="preserve">Legajo: 58156</w:t>
                                </w:r>
                              </w:sdtContent>
                            </w:sdt>
                            <w:r/>
                            <w:r/>
                          </w:p>
                        </w:txbxContent>
                      </v:textbox>
                    </v:shape>
                    <v:shape id="shape 3" o:spid="_x0000_s3" o:spt="1" style="position:absolute;left:68;top:13716;width:68580;height:27227;v-text-anchor:middle;" coordsize="100000,100000" path="" fillcolor="#FFFFFF" stroked="f" strokeweight="0.50pt">
                      <v:path textboxrect="0,0,0,0"/>
                      <v:textbox>
                        <w:txbxContent>
                          <w:sdt>
                            <w:sdtPr>
                              <w:alias w:val="Title"/>
                              <w15:appearance w15:val="boundingBox"/>
                              <w:id w:val="-9991715"/>
                              <w:tag w:val=""/>
                              <w:text/>
                              <w:rPr>
                                <w:rFonts w:ascii="Calibri Light" w:hAnsi="Calibri Light" w:cs="Calibri Light" w:eastAsia="Calibri Light"/>
                                <w:caps/>
                                <w:color w:val="4472C4" w:themeColor="accent1"/>
                                <w:sz w:val="72"/>
                                <w:szCs w:val="72"/>
                              </w:rPr>
                            </w:sdtPr>
                            <w:sdtContent>
                              <w:p>
                                <w:pPr>
                                  <w:pStyle w:val="836"/>
                                  <w:jc w:val="center"/>
                                  <w:rPr>
                                    <w:rFonts w:ascii="Calibri Light" w:hAnsi="Calibri Light" w:cs="Calibri Light" w:eastAsia="Calibri Light"/>
                                    <w:caps/>
                                    <w:color w:val="4472C4"/>
                                    <w:sz w:val="72"/>
                                    <w:szCs w:val="72"/>
                                  </w:rPr>
                                </w:pPr>
                                <w:r>
                                  <w:rPr>
                                    <w:rFonts w:ascii="Calibri Light" w:hAnsi="Calibri Light" w:cs="Calibri Light" w:eastAsia="Calibri Light"/>
                                    <w:caps/>
                                    <w:color w:val="4472C4" w:themeColor="accent1"/>
                                    <w:sz w:val="72"/>
                                    <w:szCs w:val="72"/>
                                  </w:rPr>
                                  <w:t xml:space="preserve">TRABAJO PRACTICO N°2</w:t>
                                </w:r>
                                <w:r/>
                              </w:p>
                            </w:sdtContent>
                          </w:sdt>
                        </w:txbxContent>
                      </v:textbox>
                    </v:shape>
                  </v:group>
                </w:pict>
              </mc:Fallback>
            </mc:AlternateContent>
          </w:r>
          <w:r/>
        </w:p>
        <w:p>
          <w:r>
            <w:br w:type="page"/>
          </w:r>
          <w:r/>
        </w:p>
      </w:sdtContent>
    </w:sdt>
    <w:p>
      <w:pPr>
        <w:pStyle w:val="831"/>
        <w:jc w:val="both"/>
      </w:pPr>
      <w:r>
        <w:t xml:space="preserve">Parte 1: </w:t>
      </w:r>
      <w:r/>
    </w:p>
    <w:p>
      <w:r/>
      <w:r/>
    </w:p>
    <w:p>
      <w:pPr>
        <w:jc w:val="both"/>
      </w:pPr>
      <w:r>
        <w:t xml:space="preserve">Escoja uno de los ensayos que tiene a su disposición en la cátedra web o alguno que sea de su interés. Léalo detenidamente.</w:t>
      </w:r>
      <w:r/>
    </w:p>
    <w:p>
      <w:pPr>
        <w:jc w:val="both"/>
      </w:pPr>
      <w:r/>
      <w:r/>
    </w:p>
    <w:p>
      <w:pPr>
        <w:pStyle w:val="832"/>
        <w:jc w:val="both"/>
      </w:pPr>
      <w:r>
        <w:t xml:space="preserve">Responda a las siguientes preguntas:</w:t>
      </w:r>
      <w:r/>
    </w:p>
    <w:p>
      <w:r/>
      <w:r/>
    </w:p>
    <w:p>
      <w:pPr>
        <w:pStyle w:val="840"/>
        <w:numPr>
          <w:ilvl w:val="0"/>
          <w:numId w:val="1"/>
        </w:numPr>
        <w:jc w:val="both"/>
      </w:pPr>
      <w:r>
        <w:t xml:space="preserve">¿Está correctamente escrita la introducción? ¿Es posible advertir en ella “hacia dónde” se dirige el ensayo y el planteamiento del autor? Explique. </w:t>
      </w:r>
      <w:r/>
    </w:p>
    <w:p>
      <w:pPr>
        <w:pStyle w:val="840"/>
        <w:numPr>
          <w:ilvl w:val="0"/>
          <w:numId w:val="1"/>
        </w:numPr>
        <w:jc w:val="both"/>
      </w:pPr>
      <w:r>
        <w:t xml:space="preserve">¿Está bien organizado el cuerpo del ensayo, o desarrollo? ¿Es correcta su extensión o es muy extensa o muy breve? Explique. </w:t>
      </w:r>
      <w:r/>
    </w:p>
    <w:p>
      <w:pPr>
        <w:pStyle w:val="840"/>
        <w:numPr>
          <w:ilvl w:val="0"/>
          <w:numId w:val="1"/>
        </w:numPr>
        <w:jc w:val="both"/>
      </w:pPr>
      <w:r>
        <w:t xml:space="preserve">¿Se pueden advertir las citas o referencias que el autor realiza para sostener su posición? ¿Son suficientes, demasiadas, escasas? Explique. </w:t>
      </w:r>
      <w:r/>
    </w:p>
    <w:p>
      <w:pPr>
        <w:pStyle w:val="840"/>
        <w:numPr>
          <w:ilvl w:val="0"/>
          <w:numId w:val="1"/>
        </w:numPr>
        <w:jc w:val="both"/>
      </w:pPr>
      <w:r>
        <w:t xml:space="preserve">¿Están estas citas mencionadas en la bibliografía? ¿Todas ellas?</w:t>
      </w:r>
      <w:r/>
    </w:p>
    <w:p>
      <w:pPr>
        <w:jc w:val="both"/>
      </w:pPr>
      <w:r/>
      <w:r/>
    </w:p>
    <w:p>
      <w:pPr>
        <w:pStyle w:val="832"/>
      </w:pPr>
      <w:r>
        <w:t xml:space="preserve">Resolución:</w:t>
      </w:r>
      <w:r>
        <w:t xml:space="preserve"> Ensayo </w:t>
      </w:r>
      <w:r>
        <w:t xml:space="preserve">“E</w:t>
      </w:r>
      <w:r>
        <w:t xml:space="preserve">l impacto del Big-data en la Sociedad de la </w:t>
      </w:r>
      <w:r/>
    </w:p>
    <w:p>
      <w:pPr>
        <w:pStyle w:val="832"/>
      </w:pPr>
      <w:r>
        <w:t xml:space="preserve">Información. Significado y utilidad</w:t>
      </w:r>
      <w:r>
        <w:t xml:space="preserve">”</w:t>
      </w:r>
      <w:r/>
    </w:p>
    <w:p>
      <w:r/>
      <w:r/>
    </w:p>
    <w:p>
      <w:pPr>
        <w:pStyle w:val="840"/>
        <w:numPr>
          <w:ilvl w:val="0"/>
          <w:numId w:val="2"/>
        </w:numPr>
        <w:jc w:val="both"/>
      </w:pPr>
      <w:r>
        <w:t xml:space="preserve">La introducción no está correctamente escrit</w:t>
      </w:r>
      <w:r>
        <w:t xml:space="preserve">a. La introducción</w:t>
      </w:r>
      <w:r>
        <w:t xml:space="preserve"> está redactada en primera persona singular, con lenguaje coloquial</w:t>
      </w:r>
      <w:r>
        <w:t xml:space="preserve">.</w:t>
      </w:r>
      <w:r>
        <w:t xml:space="preserve"> Además, la escritura es vaga e imprecisa</w:t>
      </w:r>
      <w:r>
        <w:t xml:space="preserve"> y con ejemplos imprecisos o incorrectos.</w:t>
      </w:r>
      <w:r/>
    </w:p>
    <w:p>
      <w:pPr>
        <w:pStyle w:val="840"/>
        <w:jc w:val="both"/>
      </w:pPr>
      <w:r>
        <w:t xml:space="preserve">Sin embargo, es posible advertir el objetivo </w:t>
      </w:r>
      <w:r>
        <w:t xml:space="preserve">(tal vez muy amplio) </w:t>
      </w:r>
      <w:r>
        <w:t xml:space="preserve">del ensayo</w:t>
      </w:r>
      <w:r>
        <w:t xml:space="preserve">. E</w:t>
      </w:r>
      <w:r>
        <w:t xml:space="preserve">l autor lo sintetiza en </w:t>
      </w:r>
      <w:r>
        <w:t xml:space="preserve">una serie de</w:t>
      </w:r>
      <w:r>
        <w:t xml:space="preserve"> preguntas: </w:t>
      </w:r>
      <w:r/>
    </w:p>
    <w:p>
      <w:pPr>
        <w:pStyle w:val="840"/>
        <w:jc w:val="both"/>
      </w:pPr>
      <w:r/>
      <w:r/>
    </w:p>
    <w:p>
      <w:pPr>
        <w:pStyle w:val="840"/>
        <w:numPr>
          <w:ilvl w:val="0"/>
          <w:numId w:val="4"/>
        </w:numPr>
        <w:jc w:val="both"/>
      </w:pPr>
      <w:r>
        <w:t xml:space="preserve">¿con el debido tratamiento estadístico estos datos pueden ser usados para mejorar nuestra vida o por el contrario para ser un instrumento de control por parte de las grandes corporaciones o de los propios gobiernos?</w:t>
      </w:r>
      <w:r/>
    </w:p>
    <w:p>
      <w:pPr>
        <w:pStyle w:val="840"/>
        <w:numPr>
          <w:ilvl w:val="0"/>
          <w:numId w:val="4"/>
        </w:numPr>
        <w:jc w:val="both"/>
      </w:pPr>
      <w:r>
        <w:t xml:space="preserve">¿Cuál es la tendencia futura?</w:t>
      </w:r>
      <w:r/>
    </w:p>
    <w:p>
      <w:pPr>
        <w:pStyle w:val="840"/>
        <w:numPr>
          <w:ilvl w:val="0"/>
          <w:numId w:val="4"/>
        </w:numPr>
        <w:jc w:val="both"/>
      </w:pPr>
      <w:r>
        <w:t xml:space="preserve">¿Es la proliferación de datos la prueba de que el mundo es cada vez más intrusivo? </w:t>
      </w:r>
      <w:r/>
    </w:p>
    <w:p>
      <w:pPr>
        <w:pStyle w:val="840"/>
        <w:numPr>
          <w:ilvl w:val="0"/>
          <w:numId w:val="4"/>
        </w:numPr>
        <w:jc w:val="both"/>
      </w:pPr>
      <w:r>
        <w:t xml:space="preserve">¿Podemos estar seguros de que hay un peso y un valor económico detrás de toda esta información masiva?</w:t>
      </w:r>
      <w:r/>
    </w:p>
    <w:p>
      <w:pPr>
        <w:pStyle w:val="840"/>
        <w:numPr>
          <w:ilvl w:val="0"/>
          <w:numId w:val="4"/>
        </w:numPr>
        <w:jc w:val="both"/>
      </w:pPr>
      <w:r>
        <w:t xml:space="preserve">¿Debemos dejar a las máquinas la tarea de filtrar información y seleccionar lo que es relevante?</w:t>
      </w:r>
      <w:r/>
    </w:p>
    <w:p>
      <w:pPr>
        <w:pStyle w:val="840"/>
        <w:numPr>
          <w:ilvl w:val="0"/>
          <w:numId w:val="4"/>
        </w:numPr>
        <w:jc w:val="both"/>
      </w:pPr>
      <w:r>
        <w:t xml:space="preserve">¿Debemos legislar el uso de esta información?</w:t>
      </w:r>
      <w:r/>
    </w:p>
    <w:p>
      <w:pPr>
        <w:jc w:val="both"/>
      </w:pPr>
      <w:r/>
      <w:r/>
    </w:p>
    <w:p>
      <w:pPr>
        <w:pStyle w:val="840"/>
        <w:numPr>
          <w:ilvl w:val="0"/>
          <w:numId w:val="2"/>
        </w:numPr>
        <w:jc w:val="both"/>
      </w:pPr>
      <w:r>
        <w:t xml:space="preserve">El t</w:t>
      </w:r>
      <w:r>
        <w:t xml:space="preserve">exto</w:t>
      </w:r>
      <w:r>
        <w:t xml:space="preserve"> está</w:t>
      </w:r>
      <w:r>
        <w:t xml:space="preserve"> bien </w:t>
      </w:r>
      <w:r>
        <w:t xml:space="preserve">organizado,</w:t>
      </w:r>
      <w:r>
        <w:t xml:space="preserve"> pero</w:t>
      </w:r>
      <w:r>
        <w:t xml:space="preserve"> resulta</w:t>
      </w:r>
      <w:r>
        <w:t xml:space="preserve"> muy largo</w:t>
      </w:r>
      <w:r>
        <w:t xml:space="preserve"> o tedioso</w:t>
      </w:r>
      <w:r>
        <w:t xml:space="preserve"> debido a la cantidad de ejemplos que provee</w:t>
      </w:r>
      <w:r>
        <w:t xml:space="preserve"> para respaldar la opinión del autor</w:t>
      </w:r>
      <w:r>
        <w:t xml:space="preserve">.</w:t>
      </w:r>
      <w:r/>
    </w:p>
    <w:p>
      <w:pPr>
        <w:pStyle w:val="840"/>
        <w:jc w:val="both"/>
      </w:pPr>
      <w:r>
        <w:t xml:space="preserve">A lo largo del texto se responden las preguntas planteadas en la introducción, pero se i</w:t>
      </w:r>
      <w:r>
        <w:t xml:space="preserve">ntroduce</w:t>
      </w:r>
      <w:r>
        <w:t xml:space="preserve">n</w:t>
      </w:r>
      <w:r>
        <w:t xml:space="preserve"> </w:t>
      </w:r>
      <w:r>
        <w:t xml:space="preserve">y responden </w:t>
      </w:r>
      <w:r>
        <w:t xml:space="preserve">nuevas interrogantes</w:t>
      </w:r>
      <w:r>
        <w:t xml:space="preserve">, haciendo el ensayo innecesariamente largo.</w:t>
      </w:r>
      <w:r/>
    </w:p>
    <w:p>
      <w:pPr>
        <w:pStyle w:val="840"/>
        <w:jc w:val="both"/>
      </w:pPr>
      <w:r>
        <w:t xml:space="preserve">Por último, presenta m</w:t>
      </w:r>
      <w:r>
        <w:t xml:space="preserve">ucha teoría que no contribuye</w:t>
      </w:r>
      <w:r>
        <w:t xml:space="preserve"> </w:t>
      </w:r>
      <w:r>
        <w:t xml:space="preserve">a la justificación de </w:t>
      </w:r>
      <w:r>
        <w:t xml:space="preserve">los </w:t>
      </w:r>
      <w:r>
        <w:t xml:space="preserve">argumentos</w:t>
      </w:r>
      <w:r>
        <w:t xml:space="preserve"> planteados y resulta en un texto aún más largo</w:t>
      </w:r>
      <w:r>
        <w:t xml:space="preserve">.</w:t>
      </w:r>
      <w:r/>
    </w:p>
    <w:p>
      <w:pPr>
        <w:pStyle w:val="840"/>
        <w:jc w:val="both"/>
      </w:pPr>
      <w:r/>
      <w:r/>
    </w:p>
    <w:p>
      <w:pPr>
        <w:pStyle w:val="840"/>
        <w:numPr>
          <w:ilvl w:val="0"/>
          <w:numId w:val="2"/>
        </w:numPr>
        <w:jc w:val="both"/>
      </w:pPr>
      <w:r>
        <w:t xml:space="preserve">Se advierten las </w:t>
      </w:r>
      <w:r>
        <w:t xml:space="preserve">citas</w:t>
      </w:r>
      <w:r>
        <w:t xml:space="preserve">, </w:t>
      </w:r>
      <w:r>
        <w:t xml:space="preserve">las cuales </w:t>
      </w:r>
      <w:r>
        <w:t xml:space="preserve">son muchas. </w:t>
      </w:r>
      <w:r>
        <w:t xml:space="preserve">Todos sus argumentos son respaldados por ejemplos y citas. Sus opiniones también suelen ir acompañadas de citas o ejemplos que las defiendan.</w:t>
      </w:r>
      <w:r/>
    </w:p>
    <w:p>
      <w:pPr>
        <w:pStyle w:val="840"/>
        <w:jc w:val="both"/>
      </w:pPr>
      <w:r/>
      <w:r/>
    </w:p>
    <w:p>
      <w:pPr>
        <w:pStyle w:val="840"/>
        <w:numPr>
          <w:ilvl w:val="0"/>
          <w:numId w:val="2"/>
        </w:numPr>
        <w:jc w:val="both"/>
      </w:pPr>
      <w:r>
        <w:t xml:space="preserve">Todas las citas se encuentran mencionadas en la bibliografía.</w:t>
      </w:r>
      <w:r/>
    </w:p>
    <w:p>
      <w:r>
        <w:br w:type="page"/>
      </w:r>
      <w:r/>
    </w:p>
    <w:p>
      <w:pPr>
        <w:pStyle w:val="831"/>
      </w:pPr>
      <w:r>
        <w:t xml:space="preserve">Parte 2: </w:t>
      </w:r>
      <w:r/>
    </w:p>
    <w:p>
      <w:pPr>
        <w:jc w:val="both"/>
      </w:pPr>
      <w:r/>
      <w:r/>
    </w:p>
    <w:p>
      <w:pPr>
        <w:jc w:val="both"/>
      </w:pPr>
      <w:r>
        <w:t xml:space="preserve">Escoja un área de informática/computación de las que se presentaron en el Primer encuentro con especialistas. Realice una pregunta de su interés. Escríbala. </w:t>
      </w:r>
      <w:r/>
    </w:p>
    <w:p>
      <w:pPr>
        <w:jc w:val="both"/>
      </w:pPr>
      <w:r/>
      <w:r/>
    </w:p>
    <w:p>
      <w:pPr>
        <w:pStyle w:val="832"/>
      </w:pPr>
      <w:r>
        <w:t xml:space="preserve">Responda la pregunta de la siguiente manera:</w:t>
      </w:r>
      <w:r/>
    </w:p>
    <w:p>
      <w:pPr>
        <w:jc w:val="both"/>
      </w:pPr>
      <w:r/>
      <w:r/>
    </w:p>
    <w:p>
      <w:pPr>
        <w:pStyle w:val="840"/>
        <w:numPr>
          <w:ilvl w:val="0"/>
          <w:numId w:val="3"/>
        </w:numPr>
        <w:jc w:val="both"/>
      </w:pPr>
      <w:r>
        <w:t xml:space="preserve">Escriba una introducción de no más de tres párrafos. (Verifique)</w:t>
      </w:r>
      <w:r/>
    </w:p>
    <w:p>
      <w:pPr>
        <w:pStyle w:val="840"/>
        <w:numPr>
          <w:ilvl w:val="0"/>
          <w:numId w:val="3"/>
        </w:numPr>
        <w:jc w:val="both"/>
      </w:pPr>
      <w:r>
        <w:t xml:space="preserve">Responda a su pregunta (desarrollo) en no más de una carilla.</w:t>
      </w:r>
      <w:r/>
    </w:p>
    <w:p>
      <w:pPr>
        <w:jc w:val="both"/>
      </w:pPr>
      <w:r/>
      <w:r/>
    </w:p>
    <w:p>
      <w:pPr>
        <w:pStyle w:val="832"/>
      </w:pPr>
      <w:r>
        <w:t xml:space="preserve">Resolución:</w:t>
      </w:r>
      <w:r/>
    </w:p>
    <w:p>
      <w:pPr>
        <w:jc w:val="both"/>
      </w:pPr>
      <w:r/>
      <w:r/>
    </w:p>
    <w:p>
      <w:pPr>
        <w:jc w:val="both"/>
      </w:pPr>
      <w:r>
        <w:t xml:space="preserve">¿</w:t>
      </w:r>
      <w:r>
        <w:rPr>
          <w:b w:val="false"/>
        </w:rPr>
        <w:t xml:space="preserve">Que aplicaciones </w:t>
      </w:r>
      <w:r>
        <w:t xml:space="preserve">hay para el reconocimiento de emociones con inteligencia artificial que mejoren la calidad de vida de una persona</w:t>
      </w:r>
      <w:r>
        <w:t xml:space="preserve">?</w:t>
      </w:r>
      <w:r/>
    </w:p>
    <w:p>
      <w:pPr>
        <w:jc w:val="both"/>
      </w:pPr>
      <w:r/>
      <w:r/>
    </w:p>
    <w:p>
      <w:pPr>
        <w:pStyle w:val="840"/>
        <w:numPr>
          <w:ilvl w:val="0"/>
          <w:numId w:val="5"/>
        </w:numPr>
        <w:jc w:val="both"/>
      </w:pPr>
      <w:r>
        <w:t xml:space="preserve">Introducción:</w:t>
      </w:r>
      <w:r/>
    </w:p>
    <w:p>
      <w:pPr>
        <w:ind w:left="360"/>
        <w:jc w:val="both"/>
        <w:spacing w:lineRule="auto" w:line="36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t xml:space="preserve">El software de reconocimiento de emociones es un tipo de red neuronal que analiza imágenes, videos, audio o texto, buscando en las personas indicios sobre sus sentimientos en sus rostros, postura o forma de caminar, inflexión de la voz o expresiones.</w:t>
      </w:r>
      <w:r>
        <w:rPr>
          <w:rFonts w:ascii="Arial" w:hAnsi="Arial" w:cs="Arial" w:eastAsia="Arial"/>
          <w:sz w:val="24"/>
          <w:highlight w:val="none"/>
        </w:rPr>
      </w:r>
    </w:p>
    <w:p>
      <w:pPr>
        <w:ind w:left="360"/>
        <w:jc w:val="both"/>
        <w:spacing w:lineRule="auto" w:line="360"/>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t xml:space="preserve">Una pieza de software capaz de distinguir emociones, además de ser un interesante tema de conversación, tiene muchos y muy interesantes usos, que a su vez, acarrean consecuencias aún más interesantes</w:t>
      </w:r>
      <w:r>
        <w:rPr>
          <w:rFonts w:ascii="Arial" w:hAnsi="Arial" w:cs="Arial" w:eastAsia="Arial"/>
          <w:color w:val="000000"/>
          <w:sz w:val="24"/>
        </w:rPr>
        <w:t xml:space="preserve">.</w:t>
      </w:r>
      <w:r/>
    </w:p>
    <w:p>
      <w:pPr>
        <w:ind w:left="360"/>
        <w:jc w:val="both"/>
        <w:spacing w:lineRule="auto" w:line="360"/>
      </w:pPr>
      <w:r>
        <w:rPr>
          <w:sz w:val="24"/>
        </w:rPr>
      </w:r>
      <w:r/>
      <w:r>
        <w:rPr>
          <w:rFonts w:ascii="Arial" w:hAnsi="Arial" w:cs="Arial" w:eastAsia="Arial"/>
          <w:sz w:val="24"/>
          <w:highlight w:val="none"/>
        </w:rPr>
      </w:r>
      <w:r>
        <w:rPr>
          <w:rFonts w:ascii="Arial" w:hAnsi="Arial" w:cs="Arial" w:eastAsia="Arial"/>
          <w:sz w:val="24"/>
          <w:highlight w:val="none"/>
        </w:rPr>
      </w:r>
    </w:p>
    <w:p>
      <w:r>
        <w:br w:type="page"/>
      </w:r>
      <w:r/>
    </w:p>
    <w:p>
      <w:pPr>
        <w:pStyle w:val="840"/>
        <w:numPr>
          <w:ilvl w:val="0"/>
          <w:numId w:val="5"/>
        </w:numPr>
        <w:jc w:val="both"/>
      </w:pPr>
      <w:r>
        <w:t xml:space="preserve">Desarrollo:</w:t>
      </w:r>
      <w:r/>
    </w:p>
    <w:p>
      <w:pPr>
        <w:ind w:left="360"/>
        <w:jc w:val="both"/>
        <w:spacing w:lineRule="auto" w:line="360"/>
        <w:rPr>
          <w:rFonts w:ascii="Arial" w:hAnsi="Arial" w:cs="Arial" w:eastAsia="Arial"/>
          <w:highlight w:val="none"/>
          <w:lang w:val="es-ES"/>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lang w:val="es-ES"/>
        </w:rPr>
        <w:t xml:space="preserve">Las aplicaciones de redes neuronales detectoras de emociones son muy variadas, desde la detección de signos de depresión en chats de redes sociales, hasta la conformidad de un empleado con el ambiente laboral.</w:t>
      </w:r>
      <w:r>
        <w:rPr>
          <w:rFonts w:ascii="Arial" w:hAnsi="Arial" w:cs="Arial" w:eastAsia="Arial"/>
          <w:sz w:val="24"/>
          <w:highlight w:val="none"/>
          <w:lang w:val="es-ES"/>
        </w:rPr>
      </w:r>
    </w:p>
    <w:p>
      <w:pPr>
        <w:ind w:left="360"/>
        <w:jc w:val="both"/>
        <w:spacing w:lineRule="auto" w:line="360"/>
        <w:rPr>
          <w:rFonts w:ascii="Arial" w:hAnsi="Arial" w:cs="Arial" w:eastAsia="Arial"/>
          <w:highlight w:val="none"/>
          <w:lang w:val="es-ES"/>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lang w:val="es-ES"/>
        </w:rPr>
        <w:t xml:space="preserve">El caso de uso más conocido para la inteligencia artificial detectora de emociones es el análisis de texto en salas de chat de redes sociales. El propósito de este análisis es detectar personas que sufran de depresión, para evitar que éstas atenten contra </w:t>
      </w:r>
      <w:r>
        <w:rPr>
          <w:rFonts w:ascii="Arial" w:hAnsi="Arial" w:cs="Arial" w:eastAsia="Arial"/>
          <w:sz w:val="24"/>
          <w:highlight w:val="none"/>
          <w:lang w:val="es-ES"/>
        </w:rPr>
        <w:t xml:space="preserve">sus vidas. Sin embargo, una consecuencia de esta aplicación es la violacion de la privacidad de los usuarios de dicha red social. Por lo que, a pesar de su buena intención, este servicio suele encontrar oposición por parte de los usuarios.</w:t>
      </w:r>
      <w:r>
        <w:rPr>
          <w:rFonts w:ascii="Arial" w:hAnsi="Arial" w:cs="Arial" w:eastAsia="Arial"/>
          <w:sz w:val="24"/>
          <w:highlight w:val="none"/>
          <w:lang w:val="es-ES"/>
        </w:rPr>
      </w:r>
    </w:p>
    <w:p>
      <w:pPr>
        <w:ind w:left="360"/>
        <w:jc w:val="both"/>
        <w:spacing w:lineRule="auto" w:line="360"/>
        <w:rPr>
          <w:rFonts w:ascii="Arial" w:hAnsi="Arial" w:cs="Arial" w:eastAsia="Arial"/>
          <w:highlight w:val="none"/>
          <w:lang w:val="es-ES"/>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lang w:val="es-ES"/>
        </w:rPr>
        <w:t xml:space="preserve">Por otro lado, este software se puede aplicar en sistemas de toma de asistencia por imagen. Al hacerlo, se puede detectar en ambientes laborales o instituciones educacionales las emociones de quienes trabajan o estudian allí. Con esto en mente, se puede an</w:t>
      </w:r>
      <w:r>
        <w:rPr>
          <w:rFonts w:ascii="Arial" w:hAnsi="Arial" w:cs="Arial" w:eastAsia="Arial"/>
          <w:sz w:val="24"/>
          <w:highlight w:val="none"/>
          <w:lang w:val="es-ES"/>
        </w:rPr>
        <w:t xml:space="preserve">alizar principalmente dos situaciones:</w:t>
      </w:r>
      <w:r>
        <w:rPr>
          <w:rFonts w:ascii="Arial" w:hAnsi="Arial" w:cs="Arial" w:eastAsia="Arial"/>
          <w:sz w:val="24"/>
          <w:highlight w:val="none"/>
          <w:lang w:val="es-ES"/>
        </w:rPr>
      </w:r>
    </w:p>
    <w:p>
      <w:pPr>
        <w:ind w:left="360"/>
        <w:jc w:val="both"/>
        <w:spacing w:lineRule="auto" w:line="360"/>
        <w:rPr>
          <w:rFonts w:ascii="Arial" w:hAnsi="Arial" w:cs="Arial" w:eastAsia="Arial"/>
          <w:highlight w:val="none"/>
          <w:lang w:val="es-ES"/>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lang w:val="es-ES"/>
        </w:rPr>
        <w:t xml:space="preserve">La primera situación es similar a lo ocurrido en las redes sociales. Se busca poder detectar emociones como angustia y depresión en un individuo, con el fin de contactarse con él y brindarle ayuda o motivarlo a que la busque por su cuenta.</w:t>
      </w:r>
      <w:r>
        <w:rPr>
          <w:rFonts w:ascii="Arial" w:hAnsi="Arial" w:cs="Arial" w:eastAsia="Arial"/>
          <w:sz w:val="24"/>
          <w:highlight w:val="none"/>
          <w:lang w:val="es-ES"/>
        </w:rPr>
      </w:r>
    </w:p>
    <w:p>
      <w:pPr>
        <w:ind w:left="360"/>
        <w:jc w:val="both"/>
        <w:spacing w:lineRule="auto" w:line="360"/>
        <w:rPr>
          <w:rFonts w:ascii="Arial" w:hAnsi="Arial" w:cs="Arial" w:eastAsia="Arial"/>
          <w:highlight w:val="none"/>
          <w:lang w:val="es-ES"/>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lang w:val="es-ES"/>
        </w:rPr>
        <w:t xml:space="preserve">La segunda situación es aquella en la que se puede determinar la emoción de varias personas al ingresar a la institución, permitiendo detectar disconformidades hacia el establecimiento, o disconformidades con la situación laboral o de estudio. La determina</w:t>
      </w:r>
      <w:r>
        <w:rPr>
          <w:rFonts w:ascii="Arial" w:hAnsi="Arial" w:cs="Arial" w:eastAsia="Arial"/>
          <w:sz w:val="24"/>
          <w:highlight w:val="none"/>
          <w:lang w:val="es-ES"/>
        </w:rPr>
        <w:t xml:space="preserve">ción de estos sentimientos permite buscar una solución, para mejorar el bienestar y calidad de vida de las personas dentro de la organización, así como su productividad.</w:t>
      </w:r>
      <w:r>
        <w:rPr>
          <w:rFonts w:ascii="Arial" w:hAnsi="Arial" w:cs="Arial" w:eastAsia="Arial"/>
          <w:sz w:val="24"/>
          <w:highlight w:val="none"/>
          <w:lang w:val="es-ES"/>
        </w:rPr>
      </w:r>
    </w:p>
    <w:p>
      <w:pPr>
        <w:ind w:left="360"/>
        <w:jc w:val="both"/>
        <w:spacing w:lineRule="auto" w:line="360"/>
        <w:rPr>
          <w:rFonts w:ascii="Arial" w:hAnsi="Arial" w:cs="Arial" w:eastAsia="Arial"/>
          <w:highlight w:val="none"/>
          <w:lang w:val="es-ES"/>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lang w:val="es-ES"/>
        </w:rPr>
        <w:t xml:space="preserve">Por lo expuesto con anterioridad, se puede apreciar que el reconocimiento de sentimientos representa una herramienta muy potente para poder mejorar el bienestar o la calidad de vida de las personas.</w:t>
      </w:r>
      <w:r>
        <w:rPr>
          <w:rFonts w:ascii="Arial" w:hAnsi="Arial" w:cs="Arial" w:eastAsia="Arial"/>
          <w:sz w:val="24"/>
          <w:highlight w:val="none"/>
          <w:lang w:val="es-ES"/>
        </w:rPr>
      </w:r>
    </w:p>
    <w:p>
      <w:pPr>
        <w:ind w:left="360"/>
        <w:jc w:val="both"/>
        <w:spacing w:lineRule="auto" w:line="360"/>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lang w:val="es-ES"/>
        </w:rPr>
        <w:t xml:space="preserve">En cualquier caso, estos software son meramente estimativos debido al gran margen de error que poseen, producto de la diversidad de la población. Por lo que sus resultados no deben tomarse como dogmas.</w:t>
      </w:r>
      <w:r/>
    </w:p>
    <w:sectPr>
      <w:footerReference w:type="default" r:id="rId9"/>
      <w:footnotePr/>
      <w:endnotePr/>
      <w:type w:val="nextPage"/>
      <w:pgSz w:w="11906" w:h="16838" w:orient="portrait"/>
      <w:pgMar w:top="1417" w:right="1701" w:bottom="1417" w:left="1701" w:header="708" w:footer="708" w:gutter="0"/>
      <w:pgNumType w:start="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50102010706020507"/>
  </w:font>
  <w:font w:name="Calibri Light">
    <w:panose1 w:val="020F05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after="0"/>
      <w:tabs>
        <w:tab w:val="left" w:pos="622" w:leader="none"/>
      </w:tabs>
      <w:rPr>
        <w:rFonts w:ascii="Calibri Light" w:hAnsi="Calibri Light" w:cs="Calibri Light" w:eastAsia="Calibri Light"/>
        <w:color w:val="2F5496"/>
        <w:sz w:val="26"/>
        <w:szCs w:val="26"/>
      </w:rPr>
      <w:pBdr>
        <w:left w:val="single" w:color="4472C4" w:sz="12" w:space="11" w:themeColor="accent1"/>
      </w:pBdr>
    </w:pPr>
    <w:r>
      <w:rPr>
        <w:rFonts w:ascii="Calibri Light" w:hAnsi="Calibri Light" w:cs="Calibri Light" w:eastAsia="Calibri Light"/>
        <w:color w:val="2F5496" w:themeColor="accent1" w:themeShade="BF"/>
        <w:sz w:val="26"/>
        <w:szCs w:val="26"/>
      </w:rPr>
      <w:fldChar w:fldCharType="begin"/>
    </w:r>
    <w:r>
      <w:rPr>
        <w:rFonts w:ascii="Calibri Light" w:hAnsi="Calibri Light" w:cs="Calibri Light" w:eastAsia="Calibri Light"/>
        <w:color w:val="2F5496" w:themeColor="accent1" w:themeShade="BF"/>
        <w:sz w:val="26"/>
        <w:szCs w:val="26"/>
      </w:rPr>
      <w:instrText xml:space="preserve"> PAGE   \* MERGEFORMAT </w:instrText>
    </w:r>
    <w:r>
      <w:rPr>
        <w:rFonts w:ascii="Calibri Light" w:hAnsi="Calibri Light" w:cs="Calibri Light" w:eastAsia="Calibri Light"/>
        <w:color w:val="2F5496" w:themeColor="accent1" w:themeShade="BF"/>
        <w:sz w:val="26"/>
        <w:szCs w:val="26"/>
      </w:rPr>
      <w:fldChar w:fldCharType="separate"/>
    </w:r>
    <w:r>
      <w:rPr>
        <w:rFonts w:ascii="Calibri Light" w:hAnsi="Calibri Light" w:cs="Calibri Light" w:eastAsia="Calibri Light"/>
        <w:color w:val="2F5496" w:themeColor="accent1" w:themeShade="BF"/>
        <w:sz w:val="26"/>
        <w:szCs w:val="26"/>
      </w:rPr>
      <w:t xml:space="preserve">2</w:t>
    </w:r>
    <w:r>
      <w:rPr>
        <w:rFonts w:ascii="Calibri Light" w:hAnsi="Calibri Light" w:cs="Calibri Light" w:eastAsia="Calibri Light"/>
        <w:color w:val="2F5496" w:themeColor="accent1" w:themeShade="BF"/>
        <w:sz w:val="26"/>
        <w:szCs w:val="26"/>
      </w:rPr>
      <w:fldChar w:fldCharType="end"/>
    </w:r>
    <w:r/>
  </w:p>
  <w:p>
    <w:pPr>
      <w:pStyle w:val="84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Roman"/>
      <w:isLgl w:val="false"/>
      <w:suff w:val="tab"/>
      <w:lvlText w:val="%2."/>
      <w:lvlJc w:val="left"/>
      <w:pPr>
        <w:ind w:left="1800" w:hanging="72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1428" w:hanging="360"/>
      </w:pPr>
      <w:rPr>
        <w:rFonts w:ascii="Symbol" w:hAnsi="Symbol" w:hint="default"/>
      </w:rPr>
    </w:lvl>
    <w:lvl w:ilvl="1">
      <w:start w:val="1"/>
      <w:numFmt w:val="bullet"/>
      <w:isLgl w:val="false"/>
      <w:suff w:val="tab"/>
      <w:lvlText w:val="o"/>
      <w:lvlJc w:val="left"/>
      <w:pPr>
        <w:ind w:left="2148" w:hanging="360"/>
      </w:pPr>
      <w:rPr>
        <w:rFonts w:ascii="Courier New" w:hAnsi="Courier New" w:cs="Courier New" w:hint="default"/>
      </w:rPr>
    </w:lvl>
    <w:lvl w:ilvl="2">
      <w:start w:val="1"/>
      <w:numFmt w:val="bullet"/>
      <w:isLgl w:val="false"/>
      <w:suff w:val="tab"/>
      <w:lvlText w:val=""/>
      <w:lvlJc w:val="left"/>
      <w:pPr>
        <w:ind w:left="2868" w:hanging="360"/>
      </w:pPr>
      <w:rPr>
        <w:rFonts w:ascii="Wingdings" w:hAnsi="Wingdings" w:hint="default"/>
      </w:rPr>
    </w:lvl>
    <w:lvl w:ilvl="3">
      <w:start w:val="1"/>
      <w:numFmt w:val="bullet"/>
      <w:isLgl w:val="false"/>
      <w:suff w:val="tab"/>
      <w:lvlText w:val=""/>
      <w:lvlJc w:val="left"/>
      <w:pPr>
        <w:ind w:left="3588" w:hanging="360"/>
      </w:pPr>
      <w:rPr>
        <w:rFonts w:ascii="Symbol" w:hAnsi="Symbol" w:hint="default"/>
      </w:rPr>
    </w:lvl>
    <w:lvl w:ilvl="4">
      <w:start w:val="1"/>
      <w:numFmt w:val="bullet"/>
      <w:isLgl w:val="false"/>
      <w:suff w:val="tab"/>
      <w:lvlText w:val="o"/>
      <w:lvlJc w:val="left"/>
      <w:pPr>
        <w:ind w:left="4308" w:hanging="360"/>
      </w:pPr>
      <w:rPr>
        <w:rFonts w:ascii="Courier New" w:hAnsi="Courier New" w:cs="Courier New" w:hint="default"/>
      </w:rPr>
    </w:lvl>
    <w:lvl w:ilvl="5">
      <w:start w:val="1"/>
      <w:numFmt w:val="bullet"/>
      <w:isLgl w:val="false"/>
      <w:suff w:val="tab"/>
      <w:lvlText w:val=""/>
      <w:lvlJc w:val="left"/>
      <w:pPr>
        <w:ind w:left="5028" w:hanging="360"/>
      </w:pPr>
      <w:rPr>
        <w:rFonts w:ascii="Wingdings" w:hAnsi="Wingdings" w:hint="default"/>
      </w:rPr>
    </w:lvl>
    <w:lvl w:ilvl="6">
      <w:start w:val="1"/>
      <w:numFmt w:val="bullet"/>
      <w:isLgl w:val="false"/>
      <w:suff w:val="tab"/>
      <w:lvlText w:val=""/>
      <w:lvlJc w:val="left"/>
      <w:pPr>
        <w:ind w:left="5748" w:hanging="360"/>
      </w:pPr>
      <w:rPr>
        <w:rFonts w:ascii="Symbol" w:hAnsi="Symbol" w:hint="default"/>
      </w:rPr>
    </w:lvl>
    <w:lvl w:ilvl="7">
      <w:start w:val="1"/>
      <w:numFmt w:val="bullet"/>
      <w:isLgl w:val="false"/>
      <w:suff w:val="tab"/>
      <w:lvlText w:val="o"/>
      <w:lvlJc w:val="left"/>
      <w:pPr>
        <w:ind w:left="6468" w:hanging="360"/>
      </w:pPr>
      <w:rPr>
        <w:rFonts w:ascii="Courier New" w:hAnsi="Courier New" w:cs="Courier New" w:hint="default"/>
      </w:rPr>
    </w:lvl>
    <w:lvl w:ilvl="8">
      <w:start w:val="1"/>
      <w:numFmt w:val="bullet"/>
      <w:isLgl w:val="false"/>
      <w:suff w:val="tab"/>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s-AR"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3"/>
    <w:basedOn w:val="830"/>
    <w:next w:val="830"/>
    <w:link w:val="663"/>
    <w:qFormat/>
    <w:uiPriority w:val="9"/>
    <w:unhideWhenUsed/>
    <w:rPr>
      <w:rFonts w:ascii="Arial" w:hAnsi="Arial" w:cs="Arial" w:eastAsia="Arial"/>
      <w:sz w:val="30"/>
      <w:szCs w:val="30"/>
    </w:rPr>
    <w:pPr>
      <w:keepLines/>
      <w:keepNext/>
      <w:spacing w:after="200" w:before="320"/>
      <w:outlineLvl w:val="2"/>
    </w:pPr>
  </w:style>
  <w:style w:type="character" w:styleId="663">
    <w:name w:val="Heading 3 Char"/>
    <w:basedOn w:val="833"/>
    <w:link w:val="662"/>
    <w:uiPriority w:val="9"/>
    <w:rPr>
      <w:rFonts w:ascii="Arial" w:hAnsi="Arial" w:cs="Arial" w:eastAsia="Arial"/>
      <w:sz w:val="30"/>
      <w:szCs w:val="30"/>
    </w:rPr>
  </w:style>
  <w:style w:type="paragraph" w:styleId="664">
    <w:name w:val="Heading 4"/>
    <w:basedOn w:val="830"/>
    <w:next w:val="830"/>
    <w:link w:val="665"/>
    <w:qFormat/>
    <w:uiPriority w:val="9"/>
    <w:unhideWhenUsed/>
    <w:rPr>
      <w:rFonts w:ascii="Arial" w:hAnsi="Arial" w:cs="Arial" w:eastAsia="Arial"/>
      <w:b/>
      <w:bCs/>
      <w:sz w:val="26"/>
      <w:szCs w:val="26"/>
    </w:rPr>
    <w:pPr>
      <w:keepLines/>
      <w:keepNext/>
      <w:spacing w:after="200" w:before="320"/>
      <w:outlineLvl w:val="3"/>
    </w:pPr>
  </w:style>
  <w:style w:type="character" w:styleId="665">
    <w:name w:val="Heading 4 Char"/>
    <w:basedOn w:val="833"/>
    <w:link w:val="664"/>
    <w:uiPriority w:val="9"/>
    <w:rPr>
      <w:rFonts w:ascii="Arial" w:hAnsi="Arial" w:cs="Arial" w:eastAsia="Arial"/>
      <w:b/>
      <w:bCs/>
      <w:sz w:val="26"/>
      <w:szCs w:val="26"/>
    </w:rPr>
  </w:style>
  <w:style w:type="paragraph" w:styleId="666">
    <w:name w:val="Heading 5"/>
    <w:basedOn w:val="830"/>
    <w:next w:val="830"/>
    <w:link w:val="667"/>
    <w:qFormat/>
    <w:uiPriority w:val="9"/>
    <w:unhideWhenUsed/>
    <w:rPr>
      <w:rFonts w:ascii="Arial" w:hAnsi="Arial" w:cs="Arial" w:eastAsia="Arial"/>
      <w:b/>
      <w:bCs/>
      <w:sz w:val="24"/>
      <w:szCs w:val="24"/>
    </w:rPr>
    <w:pPr>
      <w:keepLines/>
      <w:keepNext/>
      <w:spacing w:after="200" w:before="320"/>
      <w:outlineLvl w:val="4"/>
    </w:pPr>
  </w:style>
  <w:style w:type="character" w:styleId="667">
    <w:name w:val="Heading 5 Char"/>
    <w:basedOn w:val="833"/>
    <w:link w:val="666"/>
    <w:uiPriority w:val="9"/>
    <w:rPr>
      <w:rFonts w:ascii="Arial" w:hAnsi="Arial" w:cs="Arial" w:eastAsia="Arial"/>
      <w:b/>
      <w:bCs/>
      <w:sz w:val="24"/>
      <w:szCs w:val="24"/>
    </w:rPr>
  </w:style>
  <w:style w:type="paragraph" w:styleId="668">
    <w:name w:val="Heading 6"/>
    <w:basedOn w:val="830"/>
    <w:next w:val="830"/>
    <w:link w:val="669"/>
    <w:qFormat/>
    <w:uiPriority w:val="9"/>
    <w:unhideWhenUsed/>
    <w:rPr>
      <w:rFonts w:ascii="Arial" w:hAnsi="Arial" w:cs="Arial" w:eastAsia="Arial"/>
      <w:b/>
      <w:bCs/>
      <w:sz w:val="22"/>
      <w:szCs w:val="22"/>
    </w:rPr>
    <w:pPr>
      <w:keepLines/>
      <w:keepNext/>
      <w:spacing w:after="200" w:before="320"/>
      <w:outlineLvl w:val="5"/>
    </w:pPr>
  </w:style>
  <w:style w:type="character" w:styleId="669">
    <w:name w:val="Heading 6 Char"/>
    <w:basedOn w:val="833"/>
    <w:link w:val="668"/>
    <w:uiPriority w:val="9"/>
    <w:rPr>
      <w:rFonts w:ascii="Arial" w:hAnsi="Arial" w:cs="Arial" w:eastAsia="Arial"/>
      <w:b/>
      <w:bCs/>
      <w:sz w:val="22"/>
      <w:szCs w:val="22"/>
    </w:rPr>
  </w:style>
  <w:style w:type="paragraph" w:styleId="670">
    <w:name w:val="Heading 7"/>
    <w:basedOn w:val="830"/>
    <w:next w:val="830"/>
    <w:link w:val="671"/>
    <w:qFormat/>
    <w:uiPriority w:val="9"/>
    <w:unhideWhenUsed/>
    <w:rPr>
      <w:rFonts w:ascii="Arial" w:hAnsi="Arial" w:cs="Arial" w:eastAsia="Arial"/>
      <w:b/>
      <w:bCs/>
      <w:i/>
      <w:iCs/>
      <w:sz w:val="22"/>
      <w:szCs w:val="22"/>
    </w:rPr>
    <w:pPr>
      <w:keepLines/>
      <w:keepNext/>
      <w:spacing w:after="200" w:before="320"/>
      <w:outlineLvl w:val="6"/>
    </w:pPr>
  </w:style>
  <w:style w:type="character" w:styleId="671">
    <w:name w:val="Heading 7 Char"/>
    <w:basedOn w:val="833"/>
    <w:link w:val="670"/>
    <w:uiPriority w:val="9"/>
    <w:rPr>
      <w:rFonts w:ascii="Arial" w:hAnsi="Arial" w:cs="Arial" w:eastAsia="Arial"/>
      <w:b/>
      <w:bCs/>
      <w:i/>
      <w:iCs/>
      <w:sz w:val="22"/>
      <w:szCs w:val="22"/>
    </w:rPr>
  </w:style>
  <w:style w:type="paragraph" w:styleId="672">
    <w:name w:val="Heading 8"/>
    <w:basedOn w:val="830"/>
    <w:next w:val="830"/>
    <w:link w:val="673"/>
    <w:qFormat/>
    <w:uiPriority w:val="9"/>
    <w:unhideWhenUsed/>
    <w:rPr>
      <w:rFonts w:ascii="Arial" w:hAnsi="Arial" w:cs="Arial" w:eastAsia="Arial"/>
      <w:i/>
      <w:iCs/>
      <w:sz w:val="22"/>
      <w:szCs w:val="22"/>
    </w:rPr>
    <w:pPr>
      <w:keepLines/>
      <w:keepNext/>
      <w:spacing w:after="200" w:before="320"/>
      <w:outlineLvl w:val="7"/>
    </w:pPr>
  </w:style>
  <w:style w:type="character" w:styleId="673">
    <w:name w:val="Heading 8 Char"/>
    <w:basedOn w:val="833"/>
    <w:link w:val="672"/>
    <w:uiPriority w:val="9"/>
    <w:rPr>
      <w:rFonts w:ascii="Arial" w:hAnsi="Arial" w:cs="Arial" w:eastAsia="Arial"/>
      <w:i/>
      <w:iCs/>
      <w:sz w:val="22"/>
      <w:szCs w:val="22"/>
    </w:rPr>
  </w:style>
  <w:style w:type="paragraph" w:styleId="674">
    <w:name w:val="Heading 9"/>
    <w:basedOn w:val="830"/>
    <w:next w:val="830"/>
    <w:link w:val="675"/>
    <w:qFormat/>
    <w:uiPriority w:val="9"/>
    <w:unhideWhenUsed/>
    <w:rPr>
      <w:rFonts w:ascii="Arial" w:hAnsi="Arial" w:cs="Arial" w:eastAsia="Arial"/>
      <w:i/>
      <w:iCs/>
      <w:sz w:val="21"/>
      <w:szCs w:val="21"/>
    </w:rPr>
    <w:pPr>
      <w:keepLines/>
      <w:keepNext/>
      <w:spacing w:after="200" w:before="320"/>
      <w:outlineLvl w:val="8"/>
    </w:pPr>
  </w:style>
  <w:style w:type="character" w:styleId="675">
    <w:name w:val="Heading 9 Char"/>
    <w:basedOn w:val="833"/>
    <w:link w:val="674"/>
    <w:uiPriority w:val="9"/>
    <w:rPr>
      <w:rFonts w:ascii="Arial" w:hAnsi="Arial" w:cs="Arial" w:eastAsia="Arial"/>
      <w:i/>
      <w:iCs/>
      <w:sz w:val="21"/>
      <w:szCs w:val="21"/>
    </w:rPr>
  </w:style>
  <w:style w:type="paragraph" w:styleId="676">
    <w:name w:val="Title"/>
    <w:basedOn w:val="830"/>
    <w:next w:val="830"/>
    <w:link w:val="677"/>
    <w:qFormat/>
    <w:uiPriority w:val="10"/>
    <w:rPr>
      <w:sz w:val="48"/>
      <w:szCs w:val="48"/>
    </w:rPr>
    <w:pPr>
      <w:contextualSpacing w:val="true"/>
      <w:spacing w:after="200" w:before="300"/>
    </w:pPr>
  </w:style>
  <w:style w:type="character" w:styleId="677">
    <w:name w:val="Title Char"/>
    <w:basedOn w:val="833"/>
    <w:link w:val="676"/>
    <w:uiPriority w:val="10"/>
    <w:rPr>
      <w:sz w:val="48"/>
      <w:szCs w:val="48"/>
    </w:rPr>
  </w:style>
  <w:style w:type="paragraph" w:styleId="678">
    <w:name w:val="Subtitle"/>
    <w:basedOn w:val="830"/>
    <w:next w:val="830"/>
    <w:link w:val="679"/>
    <w:qFormat/>
    <w:uiPriority w:val="11"/>
    <w:rPr>
      <w:sz w:val="24"/>
      <w:szCs w:val="24"/>
    </w:rPr>
    <w:pPr>
      <w:spacing w:after="200" w:before="200"/>
    </w:pPr>
  </w:style>
  <w:style w:type="character" w:styleId="679">
    <w:name w:val="Subtitle Char"/>
    <w:basedOn w:val="833"/>
    <w:link w:val="678"/>
    <w:uiPriority w:val="11"/>
    <w:rPr>
      <w:sz w:val="24"/>
      <w:szCs w:val="24"/>
    </w:rPr>
  </w:style>
  <w:style w:type="paragraph" w:styleId="680">
    <w:name w:val="Quote"/>
    <w:basedOn w:val="830"/>
    <w:next w:val="830"/>
    <w:link w:val="681"/>
    <w:qFormat/>
    <w:uiPriority w:val="29"/>
    <w:rPr>
      <w:i/>
    </w:rPr>
    <w:pPr>
      <w:ind w:left="720" w:right="720"/>
    </w:pPr>
  </w:style>
  <w:style w:type="character" w:styleId="681">
    <w:name w:val="Quote Char"/>
    <w:link w:val="680"/>
    <w:uiPriority w:val="29"/>
    <w:rPr>
      <w:i/>
    </w:rPr>
  </w:style>
  <w:style w:type="paragraph" w:styleId="682">
    <w:name w:val="Intense Quote"/>
    <w:basedOn w:val="830"/>
    <w:next w:val="830"/>
    <w:link w:val="683"/>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683">
    <w:name w:val="Intense Quote Char"/>
    <w:link w:val="682"/>
    <w:uiPriority w:val="30"/>
    <w:rPr>
      <w:i/>
    </w:rPr>
  </w:style>
  <w:style w:type="paragraph" w:styleId="684">
    <w:name w:val="Caption"/>
    <w:basedOn w:val="830"/>
    <w:next w:val="830"/>
    <w:qFormat/>
    <w:uiPriority w:val="35"/>
    <w:semiHidden/>
    <w:unhideWhenUsed/>
    <w:rPr>
      <w:b/>
      <w:bCs/>
      <w:color w:val="4F81BD" w:themeColor="accent1"/>
      <w:sz w:val="18"/>
      <w:szCs w:val="18"/>
    </w:rPr>
    <w:pPr>
      <w:spacing w:lineRule="auto" w:line="276"/>
    </w:pPr>
  </w:style>
  <w:style w:type="character" w:styleId="685">
    <w:name w:val="Caption Char"/>
    <w:basedOn w:val="684"/>
    <w:link w:val="843"/>
    <w:uiPriority w:val="99"/>
  </w:style>
  <w:style w:type="table" w:styleId="686">
    <w:name w:val="Table Grid"/>
    <w:basedOn w:val="83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87">
    <w:name w:val="Table Grid Light"/>
    <w:basedOn w:val="83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88">
    <w:name w:val="Plain Table 1"/>
    <w:basedOn w:val="83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91">
    <w:name w:val="Plain Table 4"/>
    <w:basedOn w:val="83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93">
    <w:name w:val="Grid Table 1 Light"/>
    <w:basedOn w:val="83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94">
    <w:name w:val="Grid Table 1 Light - Accent 1"/>
    <w:basedOn w:val="83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95">
    <w:name w:val="Grid Table 1 Light - Accent 2"/>
    <w:basedOn w:val="83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96">
    <w:name w:val="Grid Table 1 Light - Accent 3"/>
    <w:basedOn w:val="83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97">
    <w:name w:val="Grid Table 1 Light - Accent 4"/>
    <w:basedOn w:val="83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98">
    <w:name w:val="Grid Table 1 Light - Accent 5"/>
    <w:basedOn w:val="83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99">
    <w:name w:val="Grid Table 1 Light - Accent 6"/>
    <w:basedOn w:val="83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00">
    <w:name w:val="Grid Table 2"/>
    <w:basedOn w:val="83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01">
    <w:name w:val="Grid Table 2 - Accent 1"/>
    <w:basedOn w:val="83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02">
    <w:name w:val="Grid Table 2 - Accent 2"/>
    <w:basedOn w:val="83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03">
    <w:name w:val="Grid Table 2 - Accent 3"/>
    <w:basedOn w:val="83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04">
    <w:name w:val="Grid Table 2 - Accent 4"/>
    <w:basedOn w:val="83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05">
    <w:name w:val="Grid Table 2 - Accent 5"/>
    <w:basedOn w:val="83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06">
    <w:name w:val="Grid Table 2 - Accent 6"/>
    <w:basedOn w:val="83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07">
    <w:name w:val="Grid Table 3"/>
    <w:basedOn w:val="83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8">
    <w:name w:val="Grid Table 3 - Accent 1"/>
    <w:basedOn w:val="83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9">
    <w:name w:val="Grid Table 3 - Accent 2"/>
    <w:basedOn w:val="83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0">
    <w:name w:val="Grid Table 3 - Accent 3"/>
    <w:basedOn w:val="83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1">
    <w:name w:val="Grid Table 3 - Accent 4"/>
    <w:basedOn w:val="83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2">
    <w:name w:val="Grid Table 3 - Accent 5"/>
    <w:basedOn w:val="83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3">
    <w:name w:val="Grid Table 3 - Accent 6"/>
    <w:basedOn w:val="83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4">
    <w:name w:val="Grid Table 4"/>
    <w:basedOn w:val="83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15">
    <w:name w:val="Grid Table 4 - Accent 1"/>
    <w:basedOn w:val="83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16">
    <w:name w:val="Grid Table 4 - Accent 2"/>
    <w:basedOn w:val="83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17">
    <w:name w:val="Grid Table 4 - Accent 3"/>
    <w:basedOn w:val="83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18">
    <w:name w:val="Grid Table 4 - Accent 4"/>
    <w:basedOn w:val="83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19">
    <w:name w:val="Grid Table 4 - Accent 5"/>
    <w:basedOn w:val="83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20">
    <w:name w:val="Grid Table 4 - Accent 6"/>
    <w:basedOn w:val="83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21">
    <w:name w:val="Grid Table 5 Dark"/>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22">
    <w:name w:val="Grid Table 5 Dark- Accent 1"/>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23">
    <w:name w:val="Grid Table 5 Dark - Accent 2"/>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24">
    <w:name w:val="Grid Table 5 Dark - Accent 3"/>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25">
    <w:name w:val="Grid Table 5 Dark- Accent 4"/>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26">
    <w:name w:val="Grid Table 5 Dark - Accent 5"/>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27">
    <w:name w:val="Grid Table 5 Dark - Accent 6"/>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28">
    <w:name w:val="Grid Table 6 Colorful"/>
    <w:basedOn w:val="83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5">
    <w:name w:val="Grid Table 7 Colorful"/>
    <w:basedOn w:val="83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36">
    <w:name w:val="Grid Table 7 Colorful - Accent 1"/>
    <w:basedOn w:val="83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37">
    <w:name w:val="Grid Table 7 Colorful - Accent 2"/>
    <w:basedOn w:val="83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38">
    <w:name w:val="Grid Table 7 Colorful - Accent 3"/>
    <w:basedOn w:val="83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39">
    <w:name w:val="Grid Table 7 Colorful - Accent 4"/>
    <w:basedOn w:val="83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40">
    <w:name w:val="Grid Table 7 Colorful - Accent 5"/>
    <w:basedOn w:val="83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41">
    <w:name w:val="Grid Table 7 Colorful - Accent 6"/>
    <w:basedOn w:val="83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42">
    <w:name w:val="List Table 1 Light"/>
    <w:basedOn w:val="834"/>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3">
    <w:name w:val="List Table 1 Light - Accent 1"/>
    <w:basedOn w:val="834"/>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44">
    <w:name w:val="List Table 1 Light - Accent 2"/>
    <w:basedOn w:val="834"/>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45">
    <w:name w:val="List Table 1 Light - Accent 3"/>
    <w:basedOn w:val="834"/>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46">
    <w:name w:val="List Table 1 Light - Accent 4"/>
    <w:basedOn w:val="83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47">
    <w:name w:val="List Table 1 Light - Accent 5"/>
    <w:basedOn w:val="834"/>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48">
    <w:name w:val="List Table 1 Light - Accent 6"/>
    <w:basedOn w:val="834"/>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49">
    <w:name w:val="List Table 2"/>
    <w:basedOn w:val="83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50">
    <w:name w:val="List Table 2 - Accent 1"/>
    <w:basedOn w:val="83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51">
    <w:name w:val="List Table 2 - Accent 2"/>
    <w:basedOn w:val="83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52">
    <w:name w:val="List Table 2 - Accent 3"/>
    <w:basedOn w:val="83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53">
    <w:name w:val="List Table 2 - Accent 4"/>
    <w:basedOn w:val="83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54">
    <w:name w:val="List Table 2 - Accent 5"/>
    <w:basedOn w:val="83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55">
    <w:name w:val="List Table 2 - Accent 6"/>
    <w:basedOn w:val="83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56">
    <w:name w:val="List Table 3"/>
    <w:basedOn w:val="83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57">
    <w:name w:val="List Table 3 - Accent 1"/>
    <w:basedOn w:val="83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58">
    <w:name w:val="List Table 3 - Accent 2"/>
    <w:basedOn w:val="83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59">
    <w:name w:val="List Table 3 - Accent 3"/>
    <w:basedOn w:val="83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60">
    <w:name w:val="List Table 3 - Accent 4"/>
    <w:basedOn w:val="83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61">
    <w:name w:val="List Table 3 - Accent 5"/>
    <w:basedOn w:val="83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62">
    <w:name w:val="List Table 3 - Accent 6"/>
    <w:basedOn w:val="83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63">
    <w:name w:val="List Table 4"/>
    <w:basedOn w:val="83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64">
    <w:name w:val="List Table 4 - Accent 1"/>
    <w:basedOn w:val="83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65">
    <w:name w:val="List Table 4 - Accent 2"/>
    <w:basedOn w:val="83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66">
    <w:name w:val="List Table 4 - Accent 3"/>
    <w:basedOn w:val="83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67">
    <w:name w:val="List Table 4 - Accent 4"/>
    <w:basedOn w:val="83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68">
    <w:name w:val="List Table 4 - Accent 5"/>
    <w:basedOn w:val="83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69">
    <w:name w:val="List Table 4 - Accent 6"/>
    <w:basedOn w:val="83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70">
    <w:name w:val="List Table 5 Dark"/>
    <w:basedOn w:val="83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78">
    <w:name w:val="List Table 6 Colorful - Accent 1"/>
    <w:basedOn w:val="83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79">
    <w:name w:val="List Table 6 Colorful - Accent 2"/>
    <w:basedOn w:val="83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80">
    <w:name w:val="List Table 6 Colorful - Accent 3"/>
    <w:basedOn w:val="83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81">
    <w:name w:val="List Table 6 Colorful - Accent 4"/>
    <w:basedOn w:val="83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82">
    <w:name w:val="List Table 6 Colorful - Accent 5"/>
    <w:basedOn w:val="83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83">
    <w:name w:val="List Table 6 Colorful - Accent 6"/>
    <w:basedOn w:val="83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84">
    <w:name w:val="List Table 7 Colorful"/>
    <w:basedOn w:val="83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786">
    <w:name w:val="List Table 7 Colorful - Accent 2"/>
    <w:basedOn w:val="83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790">
    <w:name w:val="List Table 7 Colorful - Accent 6"/>
    <w:basedOn w:val="83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92">
    <w:name w:val="Lined - Accent 1"/>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93">
    <w:name w:val="Lined - Accent 2"/>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94">
    <w:name w:val="Lined - Accent 3"/>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95">
    <w:name w:val="Lined - Accent 4"/>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96">
    <w:name w:val="Lined - Accent 5"/>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97">
    <w:name w:val="Lined - Accent 6"/>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98">
    <w:name w:val="Bordered &amp; Lined - Accent"/>
    <w:basedOn w:val="83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99">
    <w:name w:val="Bordered &amp; Lined - Accent 1"/>
    <w:basedOn w:val="83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00">
    <w:name w:val="Bordered &amp; Lined - Accent 2"/>
    <w:basedOn w:val="83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01">
    <w:name w:val="Bordered &amp; Lined - Accent 3"/>
    <w:basedOn w:val="83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02">
    <w:name w:val="Bordered &amp; Lined - Accent 4"/>
    <w:basedOn w:val="83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03">
    <w:name w:val="Bordered &amp; Lined - Accent 5"/>
    <w:basedOn w:val="83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04">
    <w:name w:val="Bordered &amp; Lined - Accent 6"/>
    <w:basedOn w:val="83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05">
    <w:name w:val="Bordered"/>
    <w:basedOn w:val="83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06">
    <w:name w:val="Bordered - Accent 1"/>
    <w:basedOn w:val="83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07">
    <w:name w:val="Bordered - Accent 2"/>
    <w:basedOn w:val="83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08">
    <w:name w:val="Bordered - Accent 3"/>
    <w:basedOn w:val="83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09">
    <w:name w:val="Bordered - Accent 4"/>
    <w:basedOn w:val="83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10">
    <w:name w:val="Bordered - Accent 5"/>
    <w:basedOn w:val="83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11">
    <w:name w:val="Bordered - Accent 6"/>
    <w:basedOn w:val="83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rPr>
      <w:sz w:val="18"/>
    </w:rPr>
    <w:pPr>
      <w:spacing w:lineRule="auto" w:line="240" w:after="40"/>
    </w:pPr>
  </w:style>
  <w:style w:type="character" w:styleId="814">
    <w:name w:val="Footnote Text Char"/>
    <w:link w:val="813"/>
    <w:uiPriority w:val="99"/>
    <w:rPr>
      <w:sz w:val="18"/>
    </w:rPr>
  </w:style>
  <w:style w:type="character" w:styleId="815">
    <w:name w:val="footnote reference"/>
    <w:basedOn w:val="833"/>
    <w:uiPriority w:val="99"/>
    <w:unhideWhenUsed/>
    <w:rPr>
      <w:vertAlign w:val="superscript"/>
    </w:rPr>
  </w:style>
  <w:style w:type="paragraph" w:styleId="816">
    <w:name w:val="endnote text"/>
    <w:basedOn w:val="830"/>
    <w:link w:val="817"/>
    <w:uiPriority w:val="99"/>
    <w:semiHidden/>
    <w:unhideWhenUsed/>
    <w:rPr>
      <w:sz w:val="20"/>
    </w:rPr>
    <w:pPr>
      <w:spacing w:lineRule="auto" w:line="240" w:after="0"/>
    </w:pPr>
  </w:style>
  <w:style w:type="character" w:styleId="817">
    <w:name w:val="Endnote Text Char"/>
    <w:link w:val="816"/>
    <w:uiPriority w:val="99"/>
    <w:rPr>
      <w:sz w:val="20"/>
    </w:rPr>
  </w:style>
  <w:style w:type="character" w:styleId="818">
    <w:name w:val="endnote reference"/>
    <w:basedOn w:val="833"/>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paragraph" w:styleId="831">
    <w:name w:val="Heading 1"/>
    <w:basedOn w:val="830"/>
    <w:next w:val="830"/>
    <w:link w:val="838"/>
    <w:qFormat/>
    <w:uiPriority w:val="9"/>
    <w:rPr>
      <w:rFonts w:ascii="Calibri Light" w:hAnsi="Calibri Light" w:cs="Calibri Light" w:eastAsia="Calibri Light"/>
      <w:color w:val="2F5496" w:themeColor="accent1" w:themeShade="BF"/>
      <w:sz w:val="32"/>
      <w:szCs w:val="32"/>
    </w:rPr>
    <w:pPr>
      <w:keepLines/>
      <w:keepNext/>
      <w:spacing w:after="0" w:before="240"/>
      <w:outlineLvl w:val="0"/>
    </w:pPr>
  </w:style>
  <w:style w:type="paragraph" w:styleId="832">
    <w:name w:val="Heading 2"/>
    <w:basedOn w:val="830"/>
    <w:next w:val="830"/>
    <w:link w:val="839"/>
    <w:qFormat/>
    <w:uiPriority w:val="9"/>
    <w:unhideWhenUsed/>
    <w:rPr>
      <w:rFonts w:ascii="Calibri Light" w:hAnsi="Calibri Light" w:cs="Calibri Light" w:eastAsia="Calibri Light"/>
      <w:color w:val="2F5496" w:themeColor="accent1" w:themeShade="BF"/>
      <w:sz w:val="26"/>
      <w:szCs w:val="26"/>
    </w:rPr>
    <w:pPr>
      <w:keepLines/>
      <w:keepNext/>
      <w:spacing w:after="0" w:before="40"/>
      <w:outlineLvl w:val="1"/>
    </w:pPr>
  </w:style>
  <w:style w:type="character" w:styleId="833" w:default="1">
    <w:name w:val="Default Paragraph Font"/>
    <w:uiPriority w:val="1"/>
    <w:semiHidden/>
    <w:unhideWhenUsed/>
  </w:style>
  <w:style w:type="table" w:styleId="834" w:default="1">
    <w:name w:val="Normal Table"/>
    <w:uiPriority w:val="99"/>
    <w:semiHidden/>
    <w:unhideWhenUsed/>
    <w:tblPr>
      <w:tblInd w:w="0" w:type="dxa"/>
      <w:tblCellMar>
        <w:left w:w="108" w:type="dxa"/>
        <w:top w:w="0" w:type="dxa"/>
        <w:right w:w="108" w:type="dxa"/>
        <w:bottom w:w="0" w:type="dxa"/>
      </w:tblCellMar>
    </w:tblPr>
  </w:style>
  <w:style w:type="numbering" w:styleId="835" w:default="1">
    <w:name w:val="No List"/>
    <w:uiPriority w:val="99"/>
    <w:semiHidden/>
    <w:unhideWhenUsed/>
  </w:style>
  <w:style w:type="paragraph" w:styleId="836">
    <w:name w:val="No Spacing"/>
    <w:link w:val="837"/>
    <w:qFormat/>
    <w:uiPriority w:val="1"/>
    <w:rPr>
      <w:rFonts w:eastAsia="Calibri"/>
      <w:lang w:val="en-US"/>
    </w:rPr>
    <w:pPr>
      <w:spacing w:lineRule="auto" w:line="240" w:after="0"/>
    </w:pPr>
  </w:style>
  <w:style w:type="character" w:styleId="837" w:customStyle="1">
    <w:name w:val="No Spacing Char"/>
    <w:basedOn w:val="833"/>
    <w:link w:val="836"/>
    <w:uiPriority w:val="1"/>
    <w:rPr>
      <w:rFonts w:eastAsia="Calibri"/>
      <w:lang w:val="en-US"/>
    </w:rPr>
  </w:style>
  <w:style w:type="character" w:styleId="838" w:customStyle="1">
    <w:name w:val="Heading 1 Char"/>
    <w:basedOn w:val="833"/>
    <w:link w:val="831"/>
    <w:uiPriority w:val="9"/>
    <w:rPr>
      <w:rFonts w:ascii="Calibri Light" w:hAnsi="Calibri Light" w:cs="Calibri Light" w:eastAsia="Calibri Light"/>
      <w:color w:val="2F5496" w:themeColor="accent1" w:themeShade="BF"/>
      <w:sz w:val="32"/>
      <w:szCs w:val="32"/>
    </w:rPr>
  </w:style>
  <w:style w:type="character" w:styleId="839" w:customStyle="1">
    <w:name w:val="Heading 2 Char"/>
    <w:basedOn w:val="833"/>
    <w:link w:val="832"/>
    <w:uiPriority w:val="9"/>
    <w:rPr>
      <w:rFonts w:ascii="Calibri Light" w:hAnsi="Calibri Light" w:cs="Calibri Light" w:eastAsia="Calibri Light"/>
      <w:color w:val="2F5496" w:themeColor="accent1" w:themeShade="BF"/>
      <w:sz w:val="26"/>
      <w:szCs w:val="26"/>
    </w:rPr>
  </w:style>
  <w:style w:type="paragraph" w:styleId="840">
    <w:name w:val="List Paragraph"/>
    <w:basedOn w:val="830"/>
    <w:qFormat/>
    <w:uiPriority w:val="34"/>
    <w:pPr>
      <w:contextualSpacing w:val="true"/>
      <w:ind w:left="720"/>
    </w:pPr>
  </w:style>
  <w:style w:type="paragraph" w:styleId="841">
    <w:name w:val="Header"/>
    <w:basedOn w:val="830"/>
    <w:link w:val="842"/>
    <w:uiPriority w:val="99"/>
    <w:unhideWhenUsed/>
    <w:pPr>
      <w:spacing w:lineRule="auto" w:line="240" w:after="0"/>
      <w:tabs>
        <w:tab w:val="center" w:pos="4252" w:leader="none"/>
        <w:tab w:val="right" w:pos="8504" w:leader="none"/>
      </w:tabs>
    </w:pPr>
  </w:style>
  <w:style w:type="character" w:styleId="842" w:customStyle="1">
    <w:name w:val="Header Char"/>
    <w:basedOn w:val="833"/>
    <w:link w:val="841"/>
    <w:uiPriority w:val="99"/>
  </w:style>
  <w:style w:type="paragraph" w:styleId="843">
    <w:name w:val="Footer"/>
    <w:basedOn w:val="830"/>
    <w:link w:val="844"/>
    <w:uiPriority w:val="99"/>
    <w:unhideWhenUsed/>
    <w:pPr>
      <w:spacing w:lineRule="auto" w:line="240" w:after="0"/>
      <w:tabs>
        <w:tab w:val="center" w:pos="4252" w:leader="none"/>
        <w:tab w:val="right" w:pos="8504" w:leader="none"/>
      </w:tabs>
    </w:pPr>
  </w:style>
  <w:style w:type="character" w:styleId="844" w:customStyle="1">
    <w:name w:val="Footer Char"/>
    <w:basedOn w:val="833"/>
    <w:link w:val="843"/>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Universidad de mendoza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N°2</dc:title>
  <dc:subject/>
  <dc:creator>Lucas Damián Soria Gava</dc:creator>
  <cp:keywords/>
  <dc:description/>
  <cp:revision>9</cp:revision>
  <dcterms:created xsi:type="dcterms:W3CDTF">2021-04-28T22:30:00Z</dcterms:created>
  <dcterms:modified xsi:type="dcterms:W3CDTF">2021-05-05T01:33:21Z</dcterms:modified>
</cp:coreProperties>
</file>