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BE49" w14:textId="77777777" w:rsidR="007425B6" w:rsidRDefault="007425B6">
      <w:pPr>
        <w:pStyle w:val="Ttulo"/>
        <w:rPr>
          <w:rFonts w:ascii="Arial" w:hAnsi="Arial"/>
        </w:rPr>
      </w:pPr>
      <w:r>
        <w:rPr>
          <w:rFonts w:ascii="Arial" w:hAnsi="Arial"/>
        </w:rPr>
        <w:t>UNIVERSIDAD DE MENDOZA – FACULTAD DE INGENIERÍA</w:t>
      </w:r>
    </w:p>
    <w:p w14:paraId="7586CBDC" w14:textId="77777777" w:rsidR="007425B6" w:rsidRDefault="007425B6">
      <w:pPr>
        <w:pStyle w:val="Ttulo"/>
        <w:rPr>
          <w:rFonts w:ascii="Arial" w:hAnsi="Arial"/>
        </w:rPr>
      </w:pPr>
    </w:p>
    <w:p w14:paraId="4F47B2DA" w14:textId="77777777" w:rsidR="007425B6" w:rsidRDefault="007425B6"/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7425B6" w14:paraId="6C0112DF" w14:textId="77777777">
        <w:trPr>
          <w:cantSplit/>
          <w:trHeight w:val="646"/>
        </w:trPr>
        <w:tc>
          <w:tcPr>
            <w:tcW w:w="3686" w:type="dxa"/>
          </w:tcPr>
          <w:p w14:paraId="0CA53FD2" w14:textId="77777777"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 (1)</w:t>
            </w:r>
          </w:p>
          <w:p w14:paraId="3A8E20F9" w14:textId="77777777"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I.I.  </w:t>
            </w:r>
            <w:proofErr w:type="gramStart"/>
            <w:r>
              <w:rPr>
                <w:rFonts w:ascii="Arial" w:hAnsi="Arial"/>
                <w:sz w:val="20"/>
              </w:rPr>
              <w:t>( x</w:t>
            </w:r>
            <w:proofErr w:type="gramEnd"/>
            <w:r>
              <w:rPr>
                <w:rFonts w:ascii="Arial" w:hAnsi="Arial"/>
                <w:sz w:val="20"/>
              </w:rPr>
              <w:t xml:space="preserve"> )     I.E.E.       I.C.       I.E.T.         BI. </w:t>
            </w:r>
          </w:p>
        </w:tc>
        <w:tc>
          <w:tcPr>
            <w:tcW w:w="3402" w:type="dxa"/>
            <w:vAlign w:val="center"/>
          </w:tcPr>
          <w:p w14:paraId="7993C772" w14:textId="77777777"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(2)</w:t>
            </w:r>
          </w:p>
          <w:p w14:paraId="35575C32" w14:textId="77777777"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Investigación Operativa </w:t>
            </w:r>
          </w:p>
        </w:tc>
        <w:tc>
          <w:tcPr>
            <w:tcW w:w="2694" w:type="dxa"/>
            <w:vAlign w:val="center"/>
          </w:tcPr>
          <w:p w14:paraId="7378C6B3" w14:textId="77777777"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(3)</w:t>
            </w:r>
          </w:p>
          <w:p w14:paraId="7B6BA760" w14:textId="77777777"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</w:p>
        </w:tc>
      </w:tr>
      <w:tr w:rsidR="007425B6" w14:paraId="4800F494" w14:textId="77777777">
        <w:trPr>
          <w:cantSplit/>
          <w:trHeight w:val="545"/>
        </w:trPr>
        <w:tc>
          <w:tcPr>
            <w:tcW w:w="3686" w:type="dxa"/>
            <w:vAlign w:val="center"/>
          </w:tcPr>
          <w:p w14:paraId="003DDEBD" w14:textId="77777777"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CURSO (4)</w:t>
            </w:r>
          </w:p>
          <w:p w14:paraId="6096B786" w14:textId="77777777" w:rsidR="007425B6" w:rsidRDefault="00FD7FCE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="007425B6">
              <w:rPr>
                <w:rFonts w:ascii="Arial" w:hAnsi="Arial"/>
                <w:sz w:val="20"/>
              </w:rPr>
              <w:t xml:space="preserve"> Año</w:t>
            </w:r>
          </w:p>
        </w:tc>
        <w:tc>
          <w:tcPr>
            <w:tcW w:w="3402" w:type="dxa"/>
            <w:vAlign w:val="center"/>
          </w:tcPr>
          <w:p w14:paraId="110B78BC" w14:textId="77777777" w:rsidR="007425B6" w:rsidRPr="00815F93" w:rsidRDefault="007425B6">
            <w:pPr>
              <w:pStyle w:val="Ttulo"/>
              <w:rPr>
                <w:rFonts w:ascii="Arial" w:hAnsi="Arial"/>
                <w:sz w:val="20"/>
                <w:lang w:val="en-US"/>
              </w:rPr>
            </w:pPr>
            <w:r w:rsidRPr="00815F93">
              <w:rPr>
                <w:rFonts w:ascii="Arial" w:hAnsi="Arial"/>
                <w:sz w:val="20"/>
                <w:lang w:val="en-US"/>
              </w:rPr>
              <w:t>AREA (5)</w:t>
            </w:r>
          </w:p>
          <w:p w14:paraId="00237920" w14:textId="77777777" w:rsidR="007425B6" w:rsidRDefault="007425B6">
            <w:pPr>
              <w:pStyle w:val="Ttulo"/>
              <w:jc w:val="lef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C.B.        T.B.         T.A.        </w:t>
            </w:r>
            <w:smartTag w:uri="urn:schemas-microsoft-com:office:smarttags" w:element="place">
              <w:r>
                <w:rPr>
                  <w:rFonts w:ascii="Arial" w:hAnsi="Arial"/>
                  <w:sz w:val="20"/>
                  <w:lang w:val="en-US"/>
                </w:rPr>
                <w:t>Co.</w:t>
              </w:r>
            </w:smartTag>
          </w:p>
        </w:tc>
        <w:tc>
          <w:tcPr>
            <w:tcW w:w="2694" w:type="dxa"/>
          </w:tcPr>
          <w:p w14:paraId="6BEA7645" w14:textId="77777777"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ULTIMA REVISIÓN (6)</w:t>
            </w:r>
          </w:p>
          <w:p w14:paraId="1CC8375F" w14:textId="77777777" w:rsidR="007425B6" w:rsidRDefault="007425B6">
            <w:pPr>
              <w:pStyle w:val="Ttulo"/>
              <w:rPr>
                <w:rFonts w:ascii="Arial" w:hAnsi="Arial"/>
                <w:sz w:val="20"/>
              </w:rPr>
            </w:pPr>
          </w:p>
        </w:tc>
      </w:tr>
      <w:tr w:rsidR="007425B6" w14:paraId="2E2BA17B" w14:textId="77777777">
        <w:trPr>
          <w:cantSplit/>
          <w:trHeight w:val="848"/>
        </w:trPr>
        <w:tc>
          <w:tcPr>
            <w:tcW w:w="7088" w:type="dxa"/>
            <w:gridSpan w:val="2"/>
            <w:vAlign w:val="center"/>
          </w:tcPr>
          <w:p w14:paraId="67B3AD07" w14:textId="77777777"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MATERIAS CORRELATIVAS:</w:t>
            </w:r>
          </w:p>
          <w:p w14:paraId="7301C885" w14:textId="77777777"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(7)                                                                                     </w:t>
            </w:r>
          </w:p>
        </w:tc>
        <w:tc>
          <w:tcPr>
            <w:tcW w:w="2694" w:type="dxa"/>
            <w:vAlign w:val="center"/>
          </w:tcPr>
          <w:p w14:paraId="2676947F" w14:textId="099E6BAB" w:rsidR="007425B6" w:rsidRDefault="007A234B">
            <w:pPr>
              <w:pStyle w:val="Ttul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AÑO LECTIVO 20</w:t>
            </w:r>
            <w:r w:rsidR="00B15563">
              <w:rPr>
                <w:rFonts w:ascii="Arial" w:hAnsi="Arial"/>
                <w:sz w:val="24"/>
              </w:rPr>
              <w:t>2</w:t>
            </w:r>
            <w:r w:rsidR="00D50971">
              <w:rPr>
                <w:rFonts w:ascii="Arial" w:hAnsi="Arial"/>
                <w:sz w:val="24"/>
              </w:rPr>
              <w:t>1</w:t>
            </w:r>
          </w:p>
        </w:tc>
      </w:tr>
    </w:tbl>
    <w:p w14:paraId="5ADEC140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14:paraId="2EA89EB9" w14:textId="77777777" w:rsidR="007425B6" w:rsidRDefault="007425B6">
      <w:pPr>
        <w:ind w:left="-28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(8)</w:t>
      </w:r>
    </w:p>
    <w:tbl>
      <w:tblPr>
        <w:tblW w:w="0" w:type="auto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0"/>
        <w:gridCol w:w="3950"/>
      </w:tblGrid>
      <w:tr w:rsidR="007425B6" w14:paraId="7B9C870F" w14:textId="77777777">
        <w:trPr>
          <w:trHeight w:val="399"/>
        </w:trPr>
        <w:tc>
          <w:tcPr>
            <w:tcW w:w="5790" w:type="dxa"/>
          </w:tcPr>
          <w:p w14:paraId="15DDFD52" w14:textId="77777777"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 xml:space="preserve">Profesor Titular: </w:t>
            </w:r>
            <w:proofErr w:type="spellStart"/>
            <w:r w:rsidR="00B15563">
              <w:rPr>
                <w:rFonts w:ascii="Arial" w:hAnsi="Arial"/>
                <w:sz w:val="24"/>
                <w:lang w:val="es-ES_tradnl"/>
              </w:rPr>
              <w:t>Dra.</w:t>
            </w:r>
            <w:r>
              <w:rPr>
                <w:rFonts w:ascii="Arial" w:hAnsi="Arial"/>
                <w:sz w:val="24"/>
                <w:lang w:val="es-ES_tradnl"/>
              </w:rPr>
              <w:t>Ing</w:t>
            </w:r>
            <w:proofErr w:type="spellEnd"/>
            <w:r>
              <w:rPr>
                <w:rFonts w:ascii="Arial" w:hAnsi="Arial"/>
                <w:sz w:val="24"/>
                <w:lang w:val="es-ES_tradnl"/>
              </w:rPr>
              <w:t>.</w:t>
            </w:r>
            <w:r w:rsidR="00B15563">
              <w:rPr>
                <w:rFonts w:ascii="Arial" w:hAnsi="Arial"/>
                <w:sz w:val="24"/>
                <w:lang w:val="es-ES_tradnl"/>
              </w:rPr>
              <w:t xml:space="preserve"> Celina Drovandi</w:t>
            </w:r>
            <w:r>
              <w:rPr>
                <w:rFonts w:ascii="Arial" w:hAnsi="Arial"/>
                <w:sz w:val="24"/>
                <w:lang w:val="es-ES_tradnl"/>
              </w:rPr>
              <w:t xml:space="preserve"> </w:t>
            </w:r>
          </w:p>
        </w:tc>
        <w:tc>
          <w:tcPr>
            <w:tcW w:w="3950" w:type="dxa"/>
          </w:tcPr>
          <w:p w14:paraId="004BEBAA" w14:textId="77777777"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Carga Horaria Semanal: 6         Hs.</w:t>
            </w:r>
          </w:p>
        </w:tc>
      </w:tr>
      <w:tr w:rsidR="007425B6" w14:paraId="11D801D3" w14:textId="77777777">
        <w:trPr>
          <w:trHeight w:val="340"/>
        </w:trPr>
        <w:tc>
          <w:tcPr>
            <w:tcW w:w="5790" w:type="dxa"/>
          </w:tcPr>
          <w:p w14:paraId="3EF65465" w14:textId="77777777"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Profesor Titular Asociado:</w:t>
            </w:r>
          </w:p>
        </w:tc>
        <w:tc>
          <w:tcPr>
            <w:tcW w:w="3950" w:type="dxa"/>
          </w:tcPr>
          <w:p w14:paraId="0B1077FE" w14:textId="77777777"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Carga Horaria Semanal:            Hs.</w:t>
            </w:r>
          </w:p>
        </w:tc>
      </w:tr>
      <w:tr w:rsidR="007425B6" w14:paraId="6DE40DA9" w14:textId="77777777">
        <w:trPr>
          <w:trHeight w:val="380"/>
        </w:trPr>
        <w:tc>
          <w:tcPr>
            <w:tcW w:w="5790" w:type="dxa"/>
          </w:tcPr>
          <w:p w14:paraId="26CAB81F" w14:textId="77777777"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 xml:space="preserve">Profesor Adjunto: </w:t>
            </w:r>
            <w:r w:rsidR="00B15563">
              <w:rPr>
                <w:rFonts w:ascii="Arial" w:hAnsi="Arial"/>
                <w:sz w:val="24"/>
                <w:lang w:val="es-ES_tradnl"/>
              </w:rPr>
              <w:t>Ing. Fernando Martin</w:t>
            </w:r>
          </w:p>
        </w:tc>
        <w:tc>
          <w:tcPr>
            <w:tcW w:w="3950" w:type="dxa"/>
          </w:tcPr>
          <w:p w14:paraId="4A064724" w14:textId="77777777"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Carga Horaria Semanal:            Hs.</w:t>
            </w:r>
          </w:p>
        </w:tc>
      </w:tr>
      <w:tr w:rsidR="007425B6" w14:paraId="78F9AF53" w14:textId="77777777">
        <w:trPr>
          <w:trHeight w:val="300"/>
        </w:trPr>
        <w:tc>
          <w:tcPr>
            <w:tcW w:w="5790" w:type="dxa"/>
          </w:tcPr>
          <w:p w14:paraId="60ED0793" w14:textId="77777777"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Profesor J.T.P.:</w:t>
            </w:r>
            <w:r w:rsidR="00B15563">
              <w:rPr>
                <w:rFonts w:ascii="Arial" w:hAnsi="Arial"/>
                <w:sz w:val="24"/>
                <w:lang w:val="es-ES_tradnl"/>
              </w:rPr>
              <w:t xml:space="preserve"> Ing. Carolina Canessa</w:t>
            </w:r>
          </w:p>
        </w:tc>
        <w:tc>
          <w:tcPr>
            <w:tcW w:w="3950" w:type="dxa"/>
          </w:tcPr>
          <w:p w14:paraId="004883EC" w14:textId="77777777"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Carga Horaria Semanal:            Hs.</w:t>
            </w:r>
          </w:p>
        </w:tc>
      </w:tr>
    </w:tbl>
    <w:p w14:paraId="1DC80502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14:paraId="1D74D759" w14:textId="77777777" w:rsidR="007425B6" w:rsidRDefault="007425B6">
      <w:pPr>
        <w:pBdr>
          <w:bottom w:val="single" w:sz="6" w:space="0" w:color="auto"/>
        </w:pBdr>
        <w:ind w:left="-284" w:right="-93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>(9)</w:t>
      </w:r>
      <w:r>
        <w:rPr>
          <w:rFonts w:ascii="Arial" w:hAnsi="Arial"/>
          <w:sz w:val="24"/>
          <w:u w:val="single"/>
          <w:lang w:val="es-ES_tradnl"/>
        </w:rPr>
        <w:t xml:space="preserve"> </w:t>
      </w: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7425B6" w14:paraId="215A1DBD" w14:textId="77777777">
        <w:trPr>
          <w:trHeight w:val="357"/>
        </w:trPr>
        <w:tc>
          <w:tcPr>
            <w:tcW w:w="9782" w:type="dxa"/>
            <w:vAlign w:val="center"/>
          </w:tcPr>
          <w:p w14:paraId="26763EF6" w14:textId="77777777" w:rsidR="007425B6" w:rsidRDefault="007425B6">
            <w:pPr>
              <w:ind w:right="-93"/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Horas destinadas a Teoría: 2                                    Hs.</w:t>
            </w:r>
          </w:p>
        </w:tc>
      </w:tr>
      <w:tr w:rsidR="007425B6" w14:paraId="6CE40268" w14:textId="77777777">
        <w:trPr>
          <w:trHeight w:val="429"/>
        </w:trPr>
        <w:tc>
          <w:tcPr>
            <w:tcW w:w="9782" w:type="dxa"/>
            <w:vAlign w:val="center"/>
          </w:tcPr>
          <w:p w14:paraId="1933A23F" w14:textId="77777777" w:rsidR="007425B6" w:rsidRDefault="007425B6">
            <w:pPr>
              <w:ind w:right="-93"/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Horas destinadas a Práctica:2                                  Hs.</w:t>
            </w:r>
          </w:p>
        </w:tc>
      </w:tr>
      <w:tr w:rsidR="007425B6" w14:paraId="02DF42FE" w14:textId="77777777">
        <w:trPr>
          <w:trHeight w:val="435"/>
        </w:trPr>
        <w:tc>
          <w:tcPr>
            <w:tcW w:w="9782" w:type="dxa"/>
            <w:vAlign w:val="center"/>
          </w:tcPr>
          <w:p w14:paraId="023D407A" w14:textId="77777777" w:rsidR="007425B6" w:rsidRDefault="007425B6">
            <w:pPr>
              <w:ind w:right="-93"/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Horas Teórico-prácticas:         2                                Hs.</w:t>
            </w:r>
          </w:p>
        </w:tc>
      </w:tr>
    </w:tbl>
    <w:p w14:paraId="4A19C65E" w14:textId="77777777" w:rsidR="007425B6" w:rsidRDefault="007425B6">
      <w:pPr>
        <w:pBdr>
          <w:bottom w:val="single" w:sz="6" w:space="31" w:color="auto"/>
        </w:pBdr>
        <w:ind w:right="-93"/>
        <w:jc w:val="both"/>
        <w:rPr>
          <w:rFonts w:ascii="Arial" w:hAnsi="Arial"/>
          <w:sz w:val="24"/>
          <w:u w:val="single"/>
          <w:lang w:val="es-ES_tradnl"/>
        </w:rPr>
      </w:pPr>
    </w:p>
    <w:p w14:paraId="59DBE88C" w14:textId="77777777"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</w:p>
    <w:p w14:paraId="64752457" w14:textId="77777777"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OBJETIVOS GENERALES (10):</w:t>
      </w:r>
    </w:p>
    <w:p w14:paraId="7D000381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Adquirir el dominio de herramientas del programación </w:t>
      </w:r>
      <w:proofErr w:type="gramStart"/>
      <w:r>
        <w:rPr>
          <w:rFonts w:ascii="Arial" w:hAnsi="Arial"/>
          <w:sz w:val="24"/>
          <w:lang w:val="es-ES_tradnl"/>
        </w:rPr>
        <w:t>lineal .</w:t>
      </w:r>
      <w:proofErr w:type="gramEnd"/>
    </w:p>
    <w:p w14:paraId="04936D45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Adquirir nociones básicas sobre fenómenos de espera y  teoría de colas.</w:t>
      </w:r>
    </w:p>
    <w:p w14:paraId="26D397DB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Adquirir nociones básicas sobre teoría de </w:t>
      </w:r>
      <w:proofErr w:type="gramStart"/>
      <w:r>
        <w:rPr>
          <w:rFonts w:ascii="Arial" w:hAnsi="Arial"/>
          <w:sz w:val="24"/>
          <w:lang w:val="es-ES_tradnl"/>
        </w:rPr>
        <w:t>inventarios .</w:t>
      </w:r>
      <w:proofErr w:type="gramEnd"/>
    </w:p>
    <w:p w14:paraId="1E757158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Mejorar la habilidad de relevamiento de información</w:t>
      </w:r>
    </w:p>
    <w:p w14:paraId="1A8A0D12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alumno aprenda a interpretar las necesidades del usuario y pueda volcarlas en un sistema de información</w:t>
      </w:r>
    </w:p>
    <w:p w14:paraId="3D2425AF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14:paraId="2EC6829E" w14:textId="77777777"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PROGRAMA ANALÍTICO (11):</w:t>
      </w:r>
    </w:p>
    <w:p w14:paraId="108DAB49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 I:</w:t>
      </w:r>
      <w:r>
        <w:rPr>
          <w:sz w:val="24"/>
        </w:rPr>
        <w:t xml:space="preserve"> </w:t>
      </w:r>
      <w:r>
        <w:rPr>
          <w:b/>
          <w:sz w:val="24"/>
        </w:rPr>
        <w:t>INVESTIGACION OPERATIVA</w:t>
      </w:r>
      <w:r>
        <w:rPr>
          <w:sz w:val="24"/>
        </w:rPr>
        <w:t>.</w:t>
      </w:r>
    </w:p>
    <w:p w14:paraId="25F0D8BA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14:paraId="23B71CCE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I.A.1.Introducción, definición, historia, etapas del problema,</w:t>
      </w:r>
    </w:p>
    <w:p w14:paraId="42D8DE62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I.A.2.Métodos, modelos, hipótesis.</w:t>
      </w:r>
    </w:p>
    <w:p w14:paraId="14D81D63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I.A.3.Objetivos.</w:t>
      </w:r>
    </w:p>
    <w:p w14:paraId="41EC12E4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I.A.4.Restricciones.</w:t>
      </w:r>
    </w:p>
    <w:p w14:paraId="189D89F3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I.A.5.Función económica.</w:t>
      </w:r>
    </w:p>
    <w:p w14:paraId="6EC1EFF0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:PROGRAMACION</w:t>
      </w:r>
      <w:proofErr w:type="gramEnd"/>
      <w:r>
        <w:rPr>
          <w:sz w:val="24"/>
        </w:rPr>
        <w:t xml:space="preserve"> LINEAL.</w:t>
      </w:r>
    </w:p>
    <w:p w14:paraId="211EC107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I.B.1.Introducción. </w:t>
      </w:r>
    </w:p>
    <w:p w14:paraId="33DFE051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I.B.2.Bases matemáticas.</w:t>
      </w:r>
    </w:p>
    <w:p w14:paraId="2EAD54CD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lastRenderedPageBreak/>
        <w:t>I.B.3.Resolución gráfica.</w:t>
      </w:r>
    </w:p>
    <w:p w14:paraId="4A9AF9FD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I.B.4.Tipos de </w:t>
      </w:r>
      <w:proofErr w:type="gramStart"/>
      <w:r>
        <w:rPr>
          <w:sz w:val="24"/>
        </w:rPr>
        <w:t>soluciones :</w:t>
      </w:r>
      <w:proofErr w:type="gramEnd"/>
      <w:r>
        <w:rPr>
          <w:sz w:val="24"/>
        </w:rPr>
        <w:t xml:space="preserve"> polígono y poliedro de soluciones.</w:t>
      </w:r>
    </w:p>
    <w:p w14:paraId="36753D9F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I.B.5.Teoremas resolución de Gauss-</w:t>
      </w:r>
      <w:proofErr w:type="spellStart"/>
      <w:r>
        <w:rPr>
          <w:sz w:val="24"/>
        </w:rPr>
        <w:t>Jordan</w:t>
      </w:r>
      <w:proofErr w:type="spellEnd"/>
      <w:r>
        <w:rPr>
          <w:sz w:val="24"/>
        </w:rPr>
        <w:t>.</w:t>
      </w:r>
    </w:p>
    <w:p w14:paraId="4AC9C704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14:paraId="39E4BE85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II: PROGAMACION LINEAL</w:t>
      </w:r>
      <w:r>
        <w:rPr>
          <w:sz w:val="24"/>
        </w:rPr>
        <w:t>-</w:t>
      </w:r>
    </w:p>
    <w:p w14:paraId="176DB488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14:paraId="66B3926E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II.A.</w:t>
      </w:r>
      <w:proofErr w:type="gramStart"/>
      <w:r>
        <w:rPr>
          <w:sz w:val="24"/>
        </w:rPr>
        <w:t>1.Método</w:t>
      </w:r>
      <w:proofErr w:type="gramEnd"/>
      <w:r>
        <w:rPr>
          <w:sz w:val="24"/>
        </w:rPr>
        <w:t xml:space="preserve"> Simplex , bases matemáticas.</w:t>
      </w:r>
    </w:p>
    <w:p w14:paraId="12057BAD" w14:textId="77777777" w:rsidR="007425B6" w:rsidRPr="00815F93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  <w:lang w:val="es-ES"/>
        </w:rPr>
      </w:pPr>
      <w:r w:rsidRPr="00815F93">
        <w:rPr>
          <w:sz w:val="24"/>
          <w:lang w:val="es-ES"/>
        </w:rPr>
        <w:t xml:space="preserve">II.A.2.Variable </w:t>
      </w:r>
      <w:proofErr w:type="spellStart"/>
      <w:r w:rsidRPr="00815F93">
        <w:rPr>
          <w:sz w:val="24"/>
          <w:lang w:val="es-ES"/>
        </w:rPr>
        <w:t>slack</w:t>
      </w:r>
      <w:proofErr w:type="spellEnd"/>
      <w:r w:rsidRPr="00815F93">
        <w:rPr>
          <w:sz w:val="24"/>
          <w:lang w:val="es-ES"/>
        </w:rPr>
        <w:t>.</w:t>
      </w:r>
    </w:p>
    <w:p w14:paraId="77665D08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II.A.3.Técnica de la base artificial</w:t>
      </w:r>
    </w:p>
    <w:p w14:paraId="2D0BFD29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14:paraId="3FFBCE1C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II.C.1.Significado físico y económico de los elementos del Simplex.</w:t>
      </w:r>
    </w:p>
    <w:p w14:paraId="3A1ED533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II.C.2.Degeneración.</w:t>
      </w:r>
    </w:p>
    <w:p w14:paraId="4BE5D4E0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II.C.3.Maximinización y  minimización</w:t>
      </w:r>
    </w:p>
    <w:p w14:paraId="4B247CED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14:paraId="51D96AFC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III: PROGRAMACION LINEAL.</w:t>
      </w:r>
    </w:p>
    <w:p w14:paraId="1CEA2C0D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14:paraId="5EA8B4C7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III.A.1.Dualidad, propiedades importantes del dual.</w:t>
      </w:r>
    </w:p>
    <w:p w14:paraId="092C3021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III.A.2.Significado de las variables, interpretación económica</w:t>
      </w:r>
    </w:p>
    <w:p w14:paraId="7F3F22CC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III.A.3.Obtención del dual a partir</w:t>
      </w:r>
      <w:r>
        <w:rPr>
          <w:i/>
          <w:sz w:val="24"/>
        </w:rPr>
        <w:t xml:space="preserve"> </w:t>
      </w:r>
      <w:r>
        <w:rPr>
          <w:sz w:val="24"/>
        </w:rPr>
        <w:t>de la última tabla del primal.</w:t>
      </w:r>
    </w:p>
    <w:p w14:paraId="3426F0E2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14:paraId="54F3E2D8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 xml:space="preserve">CAPITULO </w:t>
      </w:r>
      <w:proofErr w:type="gramStart"/>
      <w:r>
        <w:rPr>
          <w:b/>
          <w:sz w:val="24"/>
        </w:rPr>
        <w:t>IV :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PROGRAMACION LINEAL</w:t>
      </w:r>
    </w:p>
    <w:p w14:paraId="2B526305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14:paraId="12AD7589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IV.A.1.Postoptimización, efectos de la variación de los coeficientes del funcional.</w:t>
      </w:r>
    </w:p>
    <w:p w14:paraId="2382BD85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IV.A.</w:t>
      </w:r>
      <w:proofErr w:type="gramStart"/>
      <w:r>
        <w:rPr>
          <w:sz w:val="24"/>
        </w:rPr>
        <w:t>2.Postoptimización</w:t>
      </w:r>
      <w:proofErr w:type="gramEnd"/>
      <w:r>
        <w:rPr>
          <w:sz w:val="24"/>
        </w:rPr>
        <w:t> :sensibilidad de los recursos, interpretación gráfica.</w:t>
      </w:r>
    </w:p>
    <w:p w14:paraId="69AD6C5C" w14:textId="77777777" w:rsidR="007425B6" w:rsidRDefault="007425B6">
      <w:pPr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  <w:r>
        <w:rPr>
          <w:sz w:val="24"/>
        </w:rPr>
        <w:t xml:space="preserve"> PROGRAMACION ENTERA.</w:t>
      </w:r>
    </w:p>
    <w:p w14:paraId="3D22E57B" w14:textId="77777777" w:rsidR="007425B6" w:rsidRDefault="007425B6">
      <w:pPr>
        <w:jc w:val="both"/>
        <w:rPr>
          <w:sz w:val="24"/>
        </w:rPr>
      </w:pPr>
      <w:r>
        <w:rPr>
          <w:sz w:val="24"/>
        </w:rPr>
        <w:t>IV.B.1.Introducción.</w:t>
      </w:r>
    </w:p>
    <w:p w14:paraId="7ECA7446" w14:textId="77777777" w:rsidR="007425B6" w:rsidRDefault="007425B6">
      <w:pPr>
        <w:jc w:val="both"/>
        <w:rPr>
          <w:sz w:val="24"/>
        </w:rPr>
      </w:pPr>
      <w:r>
        <w:rPr>
          <w:sz w:val="24"/>
        </w:rPr>
        <w:t>IV.B.2.Características generales.</w:t>
      </w:r>
    </w:p>
    <w:p w14:paraId="37DBA468" w14:textId="77777777" w:rsidR="007425B6" w:rsidRDefault="007425B6">
      <w:pPr>
        <w:jc w:val="both"/>
        <w:rPr>
          <w:sz w:val="24"/>
        </w:rPr>
      </w:pPr>
      <w:r>
        <w:rPr>
          <w:sz w:val="24"/>
        </w:rPr>
        <w:t>IV.B.3.Algorítmo para programación entera. </w:t>
      </w:r>
      <w:proofErr w:type="gramStart"/>
      <w:r>
        <w:rPr>
          <w:sz w:val="24"/>
        </w:rPr>
        <w:t>:algoritmo</w:t>
      </w:r>
      <w:proofErr w:type="gramEnd"/>
      <w:r>
        <w:rPr>
          <w:sz w:val="24"/>
        </w:rPr>
        <w:t xml:space="preserve"> de plano cortante. pasos, nueva restricción en Simplex.</w:t>
      </w:r>
    </w:p>
    <w:p w14:paraId="003EF0BE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14:paraId="09A65D07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V: TRANSPORTE.</w:t>
      </w:r>
    </w:p>
    <w:p w14:paraId="4E4B8B44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proofErr w:type="spellStart"/>
      <w:proofErr w:type="gramStart"/>
      <w:r>
        <w:rPr>
          <w:sz w:val="24"/>
        </w:rPr>
        <w:t>TemaA</w:t>
      </w:r>
      <w:proofErr w:type="spellEnd"/>
      <w:r>
        <w:rPr>
          <w:sz w:val="24"/>
        </w:rPr>
        <w:t> :</w:t>
      </w:r>
      <w:proofErr w:type="gramEnd"/>
      <w:r>
        <w:rPr>
          <w:sz w:val="24"/>
        </w:rPr>
        <w:t xml:space="preserve"> </w:t>
      </w:r>
    </w:p>
    <w:p w14:paraId="432AA0FC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V.A1.Introducción, el problema de transporte corno caso especial de </w:t>
      </w:r>
      <w:proofErr w:type="spellStart"/>
      <w:r>
        <w:rPr>
          <w:sz w:val="24"/>
        </w:rPr>
        <w:t>prograrnación</w:t>
      </w:r>
      <w:proofErr w:type="spellEnd"/>
      <w:r>
        <w:rPr>
          <w:sz w:val="24"/>
        </w:rPr>
        <w:t xml:space="preserve"> lineal,</w:t>
      </w:r>
    </w:p>
    <w:p w14:paraId="556EC6AD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V.A.2.Bases matemáticas primera solución</w:t>
      </w:r>
    </w:p>
    <w:p w14:paraId="15C8C09A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</w:p>
    <w:p w14:paraId="5191A10C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V.B.1.Regla del Noroeste.</w:t>
      </w:r>
    </w:p>
    <w:p w14:paraId="5ADC1FAD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V.B.2.Costos Mínimos Progresivos.</w:t>
      </w:r>
    </w:p>
    <w:p w14:paraId="49B81347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V.B.3.V.A.M. Optimización.</w:t>
      </w:r>
    </w:p>
    <w:p w14:paraId="35C8660E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14:paraId="64000A10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V.C.1.Orígen artificial</w:t>
      </w:r>
    </w:p>
    <w:p w14:paraId="708F05FD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V.C.2.Destino artificial</w:t>
      </w:r>
      <w:r>
        <w:rPr>
          <w:b/>
          <w:sz w:val="24"/>
        </w:rPr>
        <w:t>,</w:t>
      </w:r>
    </w:p>
    <w:p w14:paraId="39E5B69E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4"/>
        </w:rPr>
      </w:pPr>
    </w:p>
    <w:p w14:paraId="3C9BA10B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VI: FENÓMENOS DE ESPERA</w:t>
      </w:r>
      <w:r>
        <w:rPr>
          <w:sz w:val="24"/>
        </w:rPr>
        <w:t>.</w:t>
      </w:r>
    </w:p>
    <w:p w14:paraId="397DEE13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14:paraId="2F2328E4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VI.A.1.lntroducción, estructura básica.</w:t>
      </w:r>
    </w:p>
    <w:p w14:paraId="72E4926F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VI.A.2.Características de los elementos.</w:t>
      </w:r>
    </w:p>
    <w:p w14:paraId="45D2A3D6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</w:p>
    <w:p w14:paraId="3CE417CB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VI.B.1.Distribución de Poisson.</w:t>
      </w:r>
    </w:p>
    <w:p w14:paraId="1571926D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lastRenderedPageBreak/>
        <w:t>VI.B.2.Distribución exponencial.</w:t>
      </w:r>
    </w:p>
    <w:p w14:paraId="410B249B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VI.B.3.Sistema elemental de colas, estado transitorio, estado estacionario.</w:t>
      </w:r>
    </w:p>
    <w:p w14:paraId="6388334F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14:paraId="7B255834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VI.C.1.Proceso de nacimiento y muerte.</w:t>
      </w:r>
    </w:p>
    <w:p w14:paraId="62B5C26B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14:paraId="71F062B4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 xml:space="preserve">CAPITULO </w:t>
      </w:r>
      <w:proofErr w:type="spellStart"/>
      <w:r>
        <w:rPr>
          <w:b/>
          <w:sz w:val="24"/>
        </w:rPr>
        <w:t>Vll</w:t>
      </w:r>
      <w:proofErr w:type="spellEnd"/>
      <w:r>
        <w:rPr>
          <w:b/>
          <w:sz w:val="24"/>
        </w:rPr>
        <w:t>: FENÓMENOS DE ESPERA</w:t>
      </w:r>
      <w:r>
        <w:rPr>
          <w:sz w:val="24"/>
        </w:rPr>
        <w:t>.</w:t>
      </w:r>
    </w:p>
    <w:p w14:paraId="2E077972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14:paraId="6FCACD2C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VII.A.</w:t>
      </w:r>
      <w:proofErr w:type="gramStart"/>
      <w:r>
        <w:rPr>
          <w:sz w:val="24"/>
        </w:rPr>
        <w:t>1.Modelo</w:t>
      </w:r>
      <w:proofErr w:type="gramEnd"/>
      <w:r>
        <w:rPr>
          <w:sz w:val="24"/>
        </w:rPr>
        <w:t xml:space="preserve"> N* 1 : fuente infinita, cola ilimitada, un servidor.</w:t>
      </w:r>
    </w:p>
    <w:p w14:paraId="522E0B1E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VII.A.2.Modelo Nº 2 -. fuente </w:t>
      </w:r>
      <w:proofErr w:type="gramStart"/>
      <w:r>
        <w:rPr>
          <w:sz w:val="24"/>
        </w:rPr>
        <w:t>infinita ,</w:t>
      </w:r>
      <w:proofErr w:type="gramEnd"/>
      <w:r>
        <w:rPr>
          <w:sz w:val="24"/>
        </w:rPr>
        <w:t xml:space="preserve"> cola ilimitada ,varios servidores.</w:t>
      </w:r>
    </w:p>
    <w:p w14:paraId="4B6D5ABC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VII.A.3.Modelo N</w:t>
      </w:r>
      <w:r>
        <w:rPr>
          <w:b/>
          <w:sz w:val="24"/>
        </w:rPr>
        <w:t>º</w:t>
      </w:r>
      <w:r>
        <w:rPr>
          <w:sz w:val="24"/>
        </w:rPr>
        <w:t>3 -.fuente infinita, cola limitada, un servidor.</w:t>
      </w:r>
    </w:p>
    <w:p w14:paraId="3D3EBA29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VII.A.4.Modelo Nº4: fuente infinita, cola limitada, varios</w:t>
      </w:r>
      <w:r>
        <w:rPr>
          <w:b/>
          <w:sz w:val="24"/>
        </w:rPr>
        <w:t xml:space="preserve"> </w:t>
      </w:r>
      <w:r>
        <w:rPr>
          <w:sz w:val="24"/>
        </w:rPr>
        <w:t>servidores.</w:t>
      </w:r>
    </w:p>
    <w:p w14:paraId="2A7884E6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VII.A.5.Modelo Nº</w:t>
      </w:r>
      <w:r>
        <w:rPr>
          <w:b/>
          <w:sz w:val="24"/>
        </w:rPr>
        <w:t xml:space="preserve"> </w:t>
      </w:r>
      <w:r>
        <w:rPr>
          <w:sz w:val="24"/>
        </w:rPr>
        <w:t>5: fuente finita, un servidor.</w:t>
      </w:r>
    </w:p>
    <w:p w14:paraId="6C8F2266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proofErr w:type="gramStart"/>
      <w:r>
        <w:rPr>
          <w:sz w:val="24"/>
        </w:rPr>
        <w:t>VII,A.6.Modelo</w:t>
      </w:r>
      <w:proofErr w:type="gramEnd"/>
      <w:r>
        <w:rPr>
          <w:sz w:val="24"/>
        </w:rPr>
        <w:t xml:space="preserve"> Nº 6: fuente finita, varios servidores.</w:t>
      </w:r>
    </w:p>
    <w:p w14:paraId="4A27A1C2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4"/>
        </w:rPr>
      </w:pPr>
    </w:p>
    <w:p w14:paraId="6D756F4F" w14:textId="77777777"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VIII: MODELOS DE INVENTARIOS-</w:t>
      </w:r>
    </w:p>
    <w:p w14:paraId="4D3C0FC0" w14:textId="77777777"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:Generalidades</w:t>
      </w:r>
      <w:proofErr w:type="gramEnd"/>
    </w:p>
    <w:p w14:paraId="143521E1" w14:textId="77777777"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VIII.A.1.Concepto.</w:t>
      </w:r>
    </w:p>
    <w:p w14:paraId="55616225" w14:textId="77777777"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VIII.A.2.Representación gráfica.</w:t>
      </w:r>
    </w:p>
    <w:p w14:paraId="13FF0221" w14:textId="77777777"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VIII.A.3.Criterios de reaprovisionamiento, elección del sistema.</w:t>
      </w:r>
    </w:p>
    <w:p w14:paraId="390179EA" w14:textId="77777777"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  <w:r>
        <w:rPr>
          <w:sz w:val="24"/>
        </w:rPr>
        <w:t xml:space="preserve"> Modelos </w:t>
      </w:r>
      <w:proofErr w:type="spellStart"/>
      <w:r>
        <w:rPr>
          <w:sz w:val="24"/>
        </w:rPr>
        <w:t>deterministicos</w:t>
      </w:r>
      <w:proofErr w:type="spellEnd"/>
      <w:r>
        <w:rPr>
          <w:sz w:val="24"/>
        </w:rPr>
        <w:t>.</w:t>
      </w:r>
    </w:p>
    <w:p w14:paraId="08AEDC41" w14:textId="77777777"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VIII.B.</w:t>
      </w:r>
      <w:proofErr w:type="gramStart"/>
      <w:r>
        <w:rPr>
          <w:sz w:val="24"/>
        </w:rPr>
        <w:t>1.Modelo</w:t>
      </w:r>
      <w:proofErr w:type="gramEnd"/>
      <w:r>
        <w:rPr>
          <w:sz w:val="24"/>
        </w:rPr>
        <w:t xml:space="preserve"> Nº1 : administración por períodos con demanda constante .</w:t>
      </w:r>
    </w:p>
    <w:p w14:paraId="37445FB6" w14:textId="77777777"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VIII.B.</w:t>
      </w:r>
      <w:proofErr w:type="gramStart"/>
      <w:r>
        <w:rPr>
          <w:sz w:val="24"/>
        </w:rPr>
        <w:t>2.Modelo</w:t>
      </w:r>
      <w:proofErr w:type="gramEnd"/>
      <w:r>
        <w:rPr>
          <w:sz w:val="24"/>
        </w:rPr>
        <w:t xml:space="preserve"> Nº2 : administración por períodos con </w:t>
      </w:r>
      <w:proofErr w:type="spellStart"/>
      <w:r>
        <w:rPr>
          <w:sz w:val="24"/>
        </w:rPr>
        <w:t>demada</w:t>
      </w:r>
      <w:proofErr w:type="spellEnd"/>
      <w:r>
        <w:rPr>
          <w:sz w:val="24"/>
        </w:rPr>
        <w:t xml:space="preserve"> constante y stock de seguridad.</w:t>
      </w:r>
    </w:p>
    <w:p w14:paraId="5518A880" w14:textId="77777777" w:rsidR="007425B6" w:rsidRDefault="007425B6">
      <w:p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sz w:val="24"/>
        </w:rPr>
      </w:pPr>
      <w:r>
        <w:rPr>
          <w:sz w:val="24"/>
        </w:rPr>
        <w:t>VIII.B.3.Modelo Nº3</w:t>
      </w:r>
      <w:r>
        <w:rPr>
          <w:sz w:val="24"/>
          <w:u w:val="single"/>
        </w:rPr>
        <w:t>:</w:t>
      </w:r>
      <w:r>
        <w:rPr>
          <w:sz w:val="24"/>
        </w:rPr>
        <w:t xml:space="preserve"> administración por períodos con demanda constante y ruptura permitida.</w:t>
      </w:r>
    </w:p>
    <w:p w14:paraId="2E05191B" w14:textId="77777777" w:rsidR="007425B6" w:rsidRDefault="007425B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14:paraId="14A0FC26" w14:textId="77777777" w:rsidR="007425B6" w:rsidRDefault="007425B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sz w:val="24"/>
        </w:rPr>
      </w:pPr>
      <w:r>
        <w:rPr>
          <w:sz w:val="24"/>
        </w:rPr>
        <w:t>VIII.C.</w:t>
      </w:r>
      <w:proofErr w:type="gramStart"/>
      <w:r>
        <w:rPr>
          <w:sz w:val="24"/>
        </w:rPr>
        <w:t>1.Modelo</w:t>
      </w:r>
      <w:proofErr w:type="gramEnd"/>
      <w:r>
        <w:rPr>
          <w:sz w:val="24"/>
        </w:rPr>
        <w:t xml:space="preserve"> Nº4: modelo de generalización..</w:t>
      </w:r>
    </w:p>
    <w:p w14:paraId="7EF60163" w14:textId="77777777" w:rsidR="007425B6" w:rsidRDefault="007425B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sz w:val="24"/>
        </w:rPr>
      </w:pPr>
      <w:r>
        <w:rPr>
          <w:sz w:val="24"/>
        </w:rPr>
        <w:t>VIII.C.2.Modelo Nº5: modelo con precio de adquisición variable con el tamaño del lote.</w:t>
      </w:r>
    </w:p>
    <w:p w14:paraId="3EA02D06" w14:textId="77777777" w:rsidR="007425B6" w:rsidRDefault="007425B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b/>
          <w:sz w:val="24"/>
        </w:rPr>
      </w:pPr>
    </w:p>
    <w:p w14:paraId="21EC14FA" w14:textId="77777777" w:rsidR="007425B6" w:rsidRDefault="007425B6">
      <w:pPr>
        <w:pStyle w:val="Ttulo1"/>
      </w:pPr>
      <w:r>
        <w:t>CAPITULO IX: MODELOS DE INVENTARIOS-</w:t>
      </w:r>
    </w:p>
    <w:p w14:paraId="78ED6D78" w14:textId="77777777" w:rsidR="007425B6" w:rsidRDefault="007425B6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 xml:space="preserve">Terma </w:t>
      </w:r>
      <w:proofErr w:type="gramStart"/>
      <w:r>
        <w:rPr>
          <w:sz w:val="24"/>
        </w:rPr>
        <w:t>A :</w:t>
      </w:r>
      <w:proofErr w:type="gramEnd"/>
      <w:r>
        <w:rPr>
          <w:sz w:val="24"/>
        </w:rPr>
        <w:t xml:space="preserve"> Modelos aleatorios</w:t>
      </w:r>
    </w:p>
    <w:p w14:paraId="478D8CB4" w14:textId="77777777" w:rsidR="007425B6" w:rsidRDefault="007425B6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IX.A.1.Modelo Nº 6: modelo con demanda aleatoria, con costos por sobrante y por ruptura.</w:t>
      </w:r>
    </w:p>
    <w:p w14:paraId="1C5BB5D3" w14:textId="77777777" w:rsidR="007425B6" w:rsidRDefault="007425B6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IX.A.</w:t>
      </w:r>
      <w:proofErr w:type="gramStart"/>
      <w:r>
        <w:rPr>
          <w:sz w:val="24"/>
        </w:rPr>
        <w:t>2.Modelo</w:t>
      </w:r>
      <w:proofErr w:type="gramEnd"/>
      <w:r>
        <w:rPr>
          <w:sz w:val="24"/>
        </w:rPr>
        <w:t xml:space="preserve"> Nº 7,. modelo con demanda aleatoria, con costo de almacenamiento y de ruptura.</w:t>
      </w:r>
    </w:p>
    <w:p w14:paraId="055B30BB" w14:textId="77777777" w:rsidR="007425B6" w:rsidRDefault="007425B6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14:paraId="16691794" w14:textId="77777777" w:rsidR="007425B6" w:rsidRDefault="007425B6">
      <w:pPr>
        <w:pStyle w:val="Ttulo1"/>
        <w:rPr>
          <w:rFonts w:ascii="Arial" w:hAnsi="Arial"/>
          <w:lang w:val="es-ES_tradnl"/>
        </w:rPr>
      </w:pPr>
      <w:r>
        <w:t>CAPITULO X: TEORÍA DE DECISIONES</w:t>
      </w:r>
    </w:p>
    <w:p w14:paraId="58BA5198" w14:textId="77777777" w:rsidR="007425B6" w:rsidRDefault="007425B6">
      <w:pPr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14:paraId="7ED92355" w14:textId="77777777"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</w:pPr>
      <w:r>
        <w:t>X.A.1.Introducción.</w:t>
      </w:r>
    </w:p>
    <w:p w14:paraId="6B2D8264" w14:textId="77777777" w:rsidR="007425B6" w:rsidRDefault="007425B6">
      <w:pPr>
        <w:jc w:val="both"/>
        <w:rPr>
          <w:sz w:val="24"/>
        </w:rPr>
      </w:pPr>
      <w:r>
        <w:rPr>
          <w:sz w:val="24"/>
        </w:rPr>
        <w:t>X.A.2.Decisiones bajo condiciones de certeza.</w:t>
      </w:r>
    </w:p>
    <w:p w14:paraId="4BF022C0" w14:textId="77777777" w:rsidR="007425B6" w:rsidRDefault="007425B6">
      <w:pPr>
        <w:jc w:val="both"/>
        <w:rPr>
          <w:sz w:val="24"/>
        </w:rPr>
      </w:pPr>
      <w:r>
        <w:rPr>
          <w:sz w:val="24"/>
        </w:rPr>
        <w:t>X.A.3.Decisiones bajo condiciones de riesgo.</w:t>
      </w:r>
    </w:p>
    <w:p w14:paraId="5671F34B" w14:textId="77777777" w:rsidR="007425B6" w:rsidRDefault="007425B6">
      <w:pPr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</w:p>
    <w:p w14:paraId="6C8F7263" w14:textId="77777777" w:rsidR="007425B6" w:rsidRDefault="007425B6">
      <w:pPr>
        <w:jc w:val="both"/>
        <w:rPr>
          <w:sz w:val="24"/>
        </w:rPr>
      </w:pPr>
      <w:r>
        <w:rPr>
          <w:sz w:val="24"/>
        </w:rPr>
        <w:t xml:space="preserve">X.B.1.Matriz de </w:t>
      </w:r>
      <w:proofErr w:type="gramStart"/>
      <w:r>
        <w:rPr>
          <w:sz w:val="24"/>
        </w:rPr>
        <w:t>pagos .</w:t>
      </w:r>
      <w:proofErr w:type="gramEnd"/>
    </w:p>
    <w:p w14:paraId="5624409E" w14:textId="77777777" w:rsidR="007425B6" w:rsidRDefault="007425B6">
      <w:pPr>
        <w:jc w:val="both"/>
        <w:rPr>
          <w:sz w:val="24"/>
        </w:rPr>
      </w:pPr>
      <w:r>
        <w:rPr>
          <w:sz w:val="24"/>
        </w:rPr>
        <w:t xml:space="preserve">X.B.2.Decisiones bajo condiciones de incertidumbre, criterios: </w:t>
      </w:r>
      <w:proofErr w:type="spellStart"/>
      <w:r>
        <w:rPr>
          <w:sz w:val="24"/>
        </w:rPr>
        <w:t>maximin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maximax</w:t>
      </w:r>
      <w:proofErr w:type="spellEnd"/>
      <w:r>
        <w:rPr>
          <w:sz w:val="24"/>
        </w:rPr>
        <w:t>, de Hurwicz, de arrepentimiento, de Laplace.</w:t>
      </w:r>
    </w:p>
    <w:p w14:paraId="47CFC297" w14:textId="77777777"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</w:pPr>
      <w:r>
        <w:t>X.B.3. Arbol de decisión.</w:t>
      </w:r>
    </w:p>
    <w:p w14:paraId="086908DB" w14:textId="77777777" w:rsidR="007425B6" w:rsidRDefault="007425B6">
      <w:pPr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14:paraId="40855F8C" w14:textId="77777777" w:rsidR="007425B6" w:rsidRDefault="007425B6">
      <w:pPr>
        <w:jc w:val="both"/>
        <w:rPr>
          <w:sz w:val="24"/>
        </w:rPr>
      </w:pPr>
      <w:r>
        <w:rPr>
          <w:sz w:val="24"/>
        </w:rPr>
        <w:t xml:space="preserve">X.C.1.Decisiones bajo condiciones de riesgo con </w:t>
      </w:r>
      <w:proofErr w:type="gramStart"/>
      <w:r>
        <w:rPr>
          <w:sz w:val="24"/>
        </w:rPr>
        <w:t>experimentación :</w:t>
      </w:r>
      <w:proofErr w:type="gramEnd"/>
      <w:r>
        <w:rPr>
          <w:sz w:val="24"/>
        </w:rPr>
        <w:t xml:space="preserve"> distribución a priori, distribución  a posteriori, procedimiento de Bayes.</w:t>
      </w:r>
    </w:p>
    <w:p w14:paraId="57AF5B38" w14:textId="77777777" w:rsidR="007425B6" w:rsidRDefault="007425B6">
      <w:pPr>
        <w:jc w:val="both"/>
        <w:rPr>
          <w:sz w:val="24"/>
        </w:rPr>
      </w:pPr>
      <w:r>
        <w:rPr>
          <w:sz w:val="24"/>
        </w:rPr>
        <w:lastRenderedPageBreak/>
        <w:t xml:space="preserve">Tema </w:t>
      </w:r>
      <w:proofErr w:type="gramStart"/>
      <w:r>
        <w:rPr>
          <w:sz w:val="24"/>
        </w:rPr>
        <w:t>D :</w:t>
      </w:r>
      <w:proofErr w:type="gramEnd"/>
    </w:p>
    <w:p w14:paraId="7D4B599E" w14:textId="77777777" w:rsidR="007425B6" w:rsidRDefault="007425B6">
      <w:pPr>
        <w:jc w:val="both"/>
        <w:rPr>
          <w:sz w:val="24"/>
        </w:rPr>
      </w:pPr>
      <w:r>
        <w:rPr>
          <w:sz w:val="24"/>
        </w:rPr>
        <w:t>X.D.1Teoría de la utilidad de Von Neumann.</w:t>
      </w:r>
    </w:p>
    <w:p w14:paraId="4EBA0047" w14:textId="77777777" w:rsidR="007425B6" w:rsidRDefault="007425B6">
      <w:pPr>
        <w:jc w:val="both"/>
      </w:pPr>
    </w:p>
    <w:p w14:paraId="50A983A0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14:paraId="122B772E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PROGRAMA DE TRABAJOS PRÁCTICOS (13):</w:t>
      </w:r>
    </w:p>
    <w:p w14:paraId="2887E253" w14:textId="77777777" w:rsidR="007425B6" w:rsidRDefault="007425B6">
      <w:pPr>
        <w:pStyle w:val="Textoindependiente2"/>
        <w:tabs>
          <w:tab w:val="left" w:pos="426"/>
        </w:tabs>
        <w:spacing w:line="240" w:lineRule="auto"/>
      </w:pPr>
      <w:r>
        <w:t xml:space="preserve">Práctica de </w:t>
      </w:r>
      <w:proofErr w:type="gramStart"/>
      <w:r>
        <w:t>gabinete :</w:t>
      </w:r>
      <w:proofErr w:type="gramEnd"/>
      <w:r>
        <w:t xml:space="preserve"> se realizará un trabajo práctico por cada capítulo consignado precedentemente.</w:t>
      </w:r>
    </w:p>
    <w:p w14:paraId="00024FFD" w14:textId="77777777" w:rsidR="007425B6" w:rsidRDefault="007425B6">
      <w:pPr>
        <w:jc w:val="both"/>
        <w:rPr>
          <w:rFonts w:ascii="Arial" w:hAnsi="Arial"/>
          <w:sz w:val="24"/>
          <w:u w:val="single"/>
        </w:rPr>
      </w:pPr>
    </w:p>
    <w:p w14:paraId="73C35B79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 xml:space="preserve">CONDICIONES PARA REGULARIZAR </w:t>
      </w:r>
      <w:smartTag w:uri="urn:schemas-microsoft-com:office:smarttags" w:element="PersonName">
        <w:smartTagPr>
          <w:attr w:name="ProductID" w:val="LA MATERIA"/>
        </w:smartTagPr>
        <w:r>
          <w:rPr>
            <w:rFonts w:ascii="Arial" w:hAnsi="Arial"/>
            <w:sz w:val="24"/>
            <w:u w:val="single"/>
            <w:lang w:val="es-ES_tradnl"/>
          </w:rPr>
          <w:t>LA MATERIA</w:t>
        </w:r>
      </w:smartTag>
      <w:r>
        <w:rPr>
          <w:rFonts w:ascii="Arial" w:hAnsi="Arial"/>
          <w:sz w:val="24"/>
          <w:u w:val="single"/>
          <w:lang w:val="es-ES_tradnl"/>
        </w:rPr>
        <w:t xml:space="preserve"> y RÉGIMEN DE EVALUACIÓN</w:t>
      </w:r>
      <w:r>
        <w:rPr>
          <w:rFonts w:ascii="Arial" w:hAnsi="Arial"/>
          <w:sz w:val="24"/>
          <w:lang w:val="es-ES_tradnl"/>
        </w:rPr>
        <w:t xml:space="preserve"> (14):</w:t>
      </w:r>
    </w:p>
    <w:p w14:paraId="28992480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Al finalizar cada bloque </w:t>
      </w:r>
      <w:proofErr w:type="gramStart"/>
      <w:r>
        <w:rPr>
          <w:rFonts w:ascii="Arial" w:hAnsi="Arial"/>
          <w:sz w:val="24"/>
          <w:lang w:val="es-ES_tradnl"/>
        </w:rPr>
        <w:t>temático ,</w:t>
      </w:r>
      <w:proofErr w:type="gramEnd"/>
      <w:r>
        <w:rPr>
          <w:rFonts w:ascii="Arial" w:hAnsi="Arial"/>
          <w:sz w:val="24"/>
          <w:lang w:val="es-ES_tradnl"/>
        </w:rPr>
        <w:t xml:space="preserve"> el alumno será evaluado con un examen parcial que será aprobado con el 60%.</w:t>
      </w:r>
    </w:p>
    <w:p w14:paraId="161A075D" w14:textId="77777777" w:rsidR="007425B6" w:rsidRDefault="007425B6">
      <w:pPr>
        <w:jc w:val="both"/>
        <w:rPr>
          <w:rFonts w:ascii="Arial" w:hAnsi="Arial"/>
          <w:b/>
          <w:sz w:val="24"/>
          <w:lang w:val="es-ES_tradnl"/>
        </w:rPr>
      </w:pPr>
    </w:p>
    <w:p w14:paraId="7F992B7C" w14:textId="77777777" w:rsidR="007425B6" w:rsidRDefault="007425B6">
      <w:pPr>
        <w:ind w:left="705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alumno deberá:</w:t>
      </w:r>
    </w:p>
    <w:p w14:paraId="322636CC" w14:textId="77777777" w:rsidR="007425B6" w:rsidRDefault="007425B6">
      <w:pPr>
        <w:numPr>
          <w:ilvl w:val="0"/>
          <w:numId w:val="3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Cumplir con el 80% de asistencia</w:t>
      </w:r>
    </w:p>
    <w:p w14:paraId="7F110899" w14:textId="77777777" w:rsidR="007425B6" w:rsidRDefault="007425B6">
      <w:pPr>
        <w:numPr>
          <w:ilvl w:val="0"/>
          <w:numId w:val="3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Presentar carpeta de trabajos prácticos</w:t>
      </w:r>
    </w:p>
    <w:p w14:paraId="4B83C347" w14:textId="77777777" w:rsidR="007425B6" w:rsidRDefault="007425B6">
      <w:pPr>
        <w:numPr>
          <w:ilvl w:val="0"/>
          <w:numId w:val="3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Rendir un examen final</w:t>
      </w:r>
    </w:p>
    <w:p w14:paraId="18E751A3" w14:textId="77777777" w:rsidR="007425B6" w:rsidRDefault="007425B6">
      <w:pPr>
        <w:ind w:left="705"/>
        <w:jc w:val="both"/>
        <w:rPr>
          <w:rFonts w:ascii="Arial" w:hAnsi="Arial"/>
          <w:sz w:val="24"/>
          <w:lang w:val="es-ES_tradnl"/>
        </w:rPr>
      </w:pPr>
    </w:p>
    <w:p w14:paraId="7D33A1B1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14:paraId="40CF0E71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BIBLIOGRAFÍA (15):</w:t>
      </w:r>
    </w:p>
    <w:p w14:paraId="6269EABA" w14:textId="77777777" w:rsidR="008E351A" w:rsidRDefault="008E351A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Helvetica" w:hAnsi="Helvetica"/>
          <w:snapToGrid w:val="0"/>
        </w:rPr>
      </w:pPr>
    </w:p>
    <w:p w14:paraId="145ECE12" w14:textId="77777777"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Helvetica" w:hAnsi="Helvetica"/>
          <w:snapToGrid w:val="0"/>
        </w:rPr>
      </w:pPr>
      <w:r>
        <w:rPr>
          <w:rFonts w:ascii="Helvetica" w:hAnsi="Helvetica"/>
          <w:snapToGrid w:val="0"/>
        </w:rPr>
        <w:t xml:space="preserve">MATHUR KAMLESH Y SOLOW DANIEL INVESTIGACIÓN DE OPERACIONES. EL ARTE DE </w:t>
      </w:r>
      <w:smartTag w:uri="urn:schemas-microsoft-com:office:smarttags" w:element="PersonName">
        <w:smartTagPr>
          <w:attr w:name="ProductID" w:val="LA TOMA DECISIONES."/>
        </w:smartTagPr>
        <w:r>
          <w:rPr>
            <w:rFonts w:ascii="Helvetica" w:hAnsi="Helvetica"/>
            <w:snapToGrid w:val="0"/>
          </w:rPr>
          <w:t>LA TOMA DECISIONES.</w:t>
        </w:r>
      </w:smartTag>
      <w:r>
        <w:rPr>
          <w:rFonts w:ascii="Helvetica" w:hAnsi="Helvetica"/>
          <w:snapToGrid w:val="0"/>
        </w:rPr>
        <w:t xml:space="preserve"> PRENTICE-HALL HISPANOAMERICANA. 1996.</w:t>
      </w:r>
    </w:p>
    <w:p w14:paraId="14143C9E" w14:textId="77777777" w:rsidR="008E351A" w:rsidRDefault="008E351A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Helvetica" w:hAnsi="Helvetica"/>
          <w:snapToGrid w:val="0"/>
          <w:lang w:val="es-ES"/>
        </w:rPr>
      </w:pPr>
    </w:p>
    <w:p w14:paraId="67663617" w14:textId="77777777" w:rsidR="008E351A" w:rsidRPr="008E351A" w:rsidRDefault="008E351A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Helvetica" w:hAnsi="Helvetica"/>
          <w:snapToGrid w:val="0"/>
          <w:lang w:val="es-ES"/>
        </w:rPr>
      </w:pPr>
      <w:r w:rsidRPr="008E351A">
        <w:rPr>
          <w:rFonts w:ascii="Helvetica" w:hAnsi="Helvetica"/>
          <w:snapToGrid w:val="0"/>
          <w:lang w:val="es-ES"/>
        </w:rPr>
        <w:t xml:space="preserve">GD EPPEN FJ GOULD, JEFFREY MOORE, LARRY WEATHERFORD INVESTIGACIÓN DE OPERACIONES EN </w:t>
      </w:r>
      <w:smartTag w:uri="urn:schemas-microsoft-com:office:smarttags" w:element="PersonName">
        <w:smartTagPr>
          <w:attr w:name="ProductID" w:val="LA CIENCIA ADMINISTRATIVA"/>
        </w:smartTagPr>
        <w:r w:rsidRPr="008E351A">
          <w:rPr>
            <w:rFonts w:ascii="Helvetica" w:hAnsi="Helvetica"/>
            <w:snapToGrid w:val="0"/>
            <w:lang w:val="es-ES"/>
          </w:rPr>
          <w:t>LA CIENCIA ADMINISTRATIVA</w:t>
        </w:r>
      </w:smartTag>
    </w:p>
    <w:p w14:paraId="5735EF23" w14:textId="77777777" w:rsidR="007425B6" w:rsidRPr="008E351A" w:rsidRDefault="007425B6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  <w:lang w:val="es-ES"/>
        </w:rPr>
      </w:pPr>
      <w:r w:rsidRPr="008E351A">
        <w:rPr>
          <w:sz w:val="24"/>
          <w:lang w:val="es-ES"/>
        </w:rPr>
        <w:tab/>
      </w:r>
    </w:p>
    <w:p w14:paraId="4B24094D" w14:textId="77777777" w:rsidR="008E351A" w:rsidRDefault="007425B6" w:rsidP="008E351A">
      <w:pPr>
        <w:jc w:val="both"/>
        <w:rPr>
          <w:sz w:val="24"/>
        </w:rPr>
      </w:pPr>
      <w:r>
        <w:rPr>
          <w:sz w:val="24"/>
        </w:rPr>
        <w:t xml:space="preserve">INTRODUCCION A </w:t>
      </w:r>
      <w:smartTag w:uri="urn:schemas-microsoft-com:office:smarttags" w:element="PersonName">
        <w:smartTagPr>
          <w:attr w:name="ProductID" w:val="LA INVESTIGACION DE"/>
        </w:smartTagPr>
        <w:r>
          <w:rPr>
            <w:sz w:val="24"/>
          </w:rPr>
          <w:t>LA INVESTIGACION DE</w:t>
        </w:r>
      </w:smartTag>
      <w:r>
        <w:rPr>
          <w:sz w:val="24"/>
        </w:rPr>
        <w:t xml:space="preserve"> OPERACIONES HILLER Y LIBERMAN</w:t>
      </w:r>
      <w:r w:rsidR="008E351A" w:rsidRPr="008E351A">
        <w:rPr>
          <w:sz w:val="24"/>
        </w:rPr>
        <w:t xml:space="preserve"> </w:t>
      </w:r>
    </w:p>
    <w:p w14:paraId="4085A4EA" w14:textId="77777777" w:rsidR="008E351A" w:rsidRDefault="008E351A" w:rsidP="008E351A">
      <w:pPr>
        <w:jc w:val="both"/>
        <w:rPr>
          <w:sz w:val="24"/>
        </w:rPr>
      </w:pPr>
    </w:p>
    <w:p w14:paraId="62148BF5" w14:textId="77777777" w:rsidR="008E351A" w:rsidRDefault="008E351A" w:rsidP="008E351A">
      <w:pPr>
        <w:jc w:val="both"/>
        <w:rPr>
          <w:sz w:val="24"/>
        </w:rPr>
      </w:pPr>
      <w:r>
        <w:rPr>
          <w:sz w:val="24"/>
        </w:rPr>
        <w:t xml:space="preserve">METODOS CUANTITATIVOS PARA </w:t>
      </w:r>
      <w:smartTag w:uri="urn:schemas-microsoft-com:office:smarttags" w:element="PersonName">
        <w:smartTagPr>
          <w:attr w:name="ProductID" w:val="LA TOMA DE"/>
        </w:smartTagPr>
        <w:r>
          <w:rPr>
            <w:sz w:val="24"/>
          </w:rPr>
          <w:t>LA TOMA DE</w:t>
        </w:r>
      </w:smartTag>
      <w:r>
        <w:rPr>
          <w:sz w:val="24"/>
        </w:rPr>
        <w:t xml:space="preserve"> DECISIONES EN ADMINISTRACION - CHARLES GALLEGER-HUGH WASTSON.</w:t>
      </w:r>
    </w:p>
    <w:p w14:paraId="494A25DF" w14:textId="77777777" w:rsidR="008E351A" w:rsidRDefault="008E351A" w:rsidP="008E351A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</w:p>
    <w:p w14:paraId="3C9BBD1F" w14:textId="77777777" w:rsidR="007425B6" w:rsidRDefault="008E351A" w:rsidP="008E351A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>INVESTIGACION DE OPERACIONES – TAHA HAMDY</w:t>
      </w:r>
    </w:p>
    <w:p w14:paraId="3DB31153" w14:textId="77777777" w:rsidR="008E351A" w:rsidRDefault="008E351A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</w:p>
    <w:p w14:paraId="19AC666F" w14:textId="77777777" w:rsidR="007425B6" w:rsidRDefault="007425B6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>METODOS Y MODELOS DE L A  INVEST.  DE OPERACIONES -   PRAWDA</w:t>
      </w:r>
    </w:p>
    <w:p w14:paraId="05E27C88" w14:textId="77777777" w:rsidR="008E351A" w:rsidRDefault="008E351A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</w:p>
    <w:p w14:paraId="5CD01677" w14:textId="77777777" w:rsidR="007425B6" w:rsidRDefault="007425B6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>INVESTIGACION DE OPERACIONES - SERIE  SCHAUM  R. BROWSON</w:t>
      </w:r>
    </w:p>
    <w:p w14:paraId="35FAC1C0" w14:textId="77777777" w:rsidR="008E351A" w:rsidRDefault="008E351A">
      <w:pPr>
        <w:pStyle w:val="Textoindependiente2"/>
      </w:pPr>
    </w:p>
    <w:p w14:paraId="6FE7B984" w14:textId="77777777" w:rsidR="008E351A" w:rsidRDefault="008E351A">
      <w:pPr>
        <w:pStyle w:val="Textoindependiente2"/>
      </w:pPr>
      <w:r>
        <w:t xml:space="preserve">METODOS Y MODELOS DE </w:t>
      </w:r>
      <w:smartTag w:uri="urn:schemas-microsoft-com:office:smarttags" w:element="PersonName">
        <w:smartTagPr>
          <w:attr w:name="ProductID" w:val="LA INVESTIGACION DE"/>
        </w:smartTagPr>
        <w:r>
          <w:t>LA INVESTIGACION DE</w:t>
        </w:r>
      </w:smartTag>
      <w:r>
        <w:t xml:space="preserve"> OPERACIONES -ARNOLD KAUFMANN - TOMO 1 </w:t>
      </w:r>
    </w:p>
    <w:p w14:paraId="27C4E3D5" w14:textId="77777777" w:rsidR="008E351A" w:rsidRDefault="008E351A">
      <w:pPr>
        <w:pStyle w:val="Textoindependiente2"/>
      </w:pPr>
    </w:p>
    <w:p w14:paraId="476524FD" w14:textId="77777777" w:rsidR="008E351A" w:rsidRDefault="008E351A">
      <w:pPr>
        <w:pStyle w:val="Textoindependiente2"/>
      </w:pPr>
      <w:r>
        <w:t>Optativa:</w:t>
      </w:r>
    </w:p>
    <w:p w14:paraId="0E48EA1C" w14:textId="77777777" w:rsidR="008E351A" w:rsidRDefault="008E351A">
      <w:pPr>
        <w:pStyle w:val="Textoindependiente2"/>
      </w:pPr>
    </w:p>
    <w:p w14:paraId="1E49F2BD" w14:textId="77777777" w:rsidR="007425B6" w:rsidRDefault="007425B6">
      <w:pPr>
        <w:pStyle w:val="Textoindependiente2"/>
      </w:pPr>
      <w:r>
        <w:t xml:space="preserve">APUNTES DE INVESTIGACION OPERATIVA DEL CENTRO DE ESTUDIANTES DE INGENIERIA DE </w:t>
      </w:r>
      <w:smartTag w:uri="urn:schemas-microsoft-com:office:smarttags" w:element="PersonName">
        <w:smartTagPr>
          <w:attr w:name="ProductID" w:val="LA U.B"/>
        </w:smartTagPr>
        <w:r>
          <w:t>LA U.B</w:t>
        </w:r>
      </w:smartTag>
      <w:r>
        <w:t>.A.- ISIDRO MARIN</w:t>
      </w:r>
    </w:p>
    <w:p w14:paraId="15F209D7" w14:textId="77777777" w:rsidR="008E351A" w:rsidRDefault="008E351A">
      <w:pPr>
        <w:spacing w:line="360" w:lineRule="auto"/>
        <w:ind w:left="142" w:hanging="142"/>
        <w:jc w:val="both"/>
        <w:rPr>
          <w:sz w:val="24"/>
        </w:rPr>
      </w:pPr>
    </w:p>
    <w:p w14:paraId="01703408" w14:textId="77777777" w:rsidR="007425B6" w:rsidRDefault="007425B6">
      <w:pPr>
        <w:spacing w:line="360" w:lineRule="auto"/>
        <w:ind w:left="142" w:hanging="142"/>
        <w:jc w:val="both"/>
        <w:rPr>
          <w:sz w:val="24"/>
        </w:rPr>
      </w:pPr>
      <w:r>
        <w:rPr>
          <w:sz w:val="24"/>
        </w:rPr>
        <w:lastRenderedPageBreak/>
        <w:t xml:space="preserve">-INVESTIGACION DE OPERACIONES - MOSKOWITZ - </w:t>
      </w:r>
      <w:proofErr w:type="gramStart"/>
      <w:r>
        <w:rPr>
          <w:sz w:val="24"/>
        </w:rPr>
        <w:t>DONATO ,</w:t>
      </w:r>
      <w:proofErr w:type="gramEnd"/>
      <w:r>
        <w:rPr>
          <w:sz w:val="24"/>
        </w:rPr>
        <w:t xml:space="preserve"> TOMO 2</w:t>
      </w:r>
    </w:p>
    <w:p w14:paraId="4888CFDA" w14:textId="77777777" w:rsidR="00815F93" w:rsidRDefault="00815F93" w:rsidP="00815F93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 xml:space="preserve">-PROGRAMACION LINEAL - METODOS Y APLICACIONES </w:t>
      </w:r>
      <w:r>
        <w:rPr>
          <w:i/>
          <w:sz w:val="24"/>
        </w:rPr>
        <w:t xml:space="preserve"> </w:t>
      </w:r>
      <w:r>
        <w:rPr>
          <w:sz w:val="24"/>
        </w:rPr>
        <w:t xml:space="preserve">SAUL GASS. </w:t>
      </w:r>
    </w:p>
    <w:p w14:paraId="439AB9D5" w14:textId="77777777" w:rsidR="00815F93" w:rsidRDefault="00815F93" w:rsidP="00815F93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>-</w:t>
      </w:r>
      <w:smartTag w:uri="urn:schemas-microsoft-com:office:smarttags" w:element="PersonName">
        <w:smartTagPr>
          <w:attr w:name="ProductID" w:val="LA PROGRAMACION LINEAL"/>
        </w:smartTagPr>
        <w:r>
          <w:rPr>
            <w:sz w:val="24"/>
          </w:rPr>
          <w:t>LA PROGRAMACION LINEAL</w:t>
        </w:r>
      </w:smartTag>
      <w:r>
        <w:rPr>
          <w:sz w:val="24"/>
        </w:rPr>
        <w:t xml:space="preserve"> EN EL PROCESO DE DECISION - MARIN, PALMA, LARA</w:t>
      </w:r>
    </w:p>
    <w:p w14:paraId="21D80B4E" w14:textId="77777777" w:rsidR="007425B6" w:rsidRDefault="007425B6">
      <w:pPr>
        <w:jc w:val="both"/>
        <w:rPr>
          <w:rFonts w:ascii="Arial" w:hAnsi="Arial"/>
          <w:sz w:val="24"/>
        </w:rPr>
      </w:pPr>
    </w:p>
    <w:p w14:paraId="78366A87" w14:textId="77777777"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ESTRATEGIAS DIDÁCTICAS UTILIZADAS (16):</w:t>
      </w:r>
    </w:p>
    <w:p w14:paraId="5AA1A9EA" w14:textId="77777777" w:rsidR="007425B6" w:rsidRDefault="007425B6">
      <w:pPr>
        <w:pStyle w:val="Ttulo2"/>
      </w:pPr>
      <w:r>
        <w:t xml:space="preserve">Clases teóricas introductorias a cada bloque temático </w:t>
      </w:r>
      <w:r>
        <w:tab/>
      </w:r>
      <w:r>
        <w:br/>
        <w:t xml:space="preserve">Trabajos prácticos grupales </w:t>
      </w:r>
      <w:r>
        <w:tab/>
      </w:r>
    </w:p>
    <w:p w14:paraId="07004D01" w14:textId="77777777" w:rsidR="007425B6" w:rsidRDefault="007425B6">
      <w:pPr>
        <w:pStyle w:val="Ttulo2"/>
      </w:pPr>
    </w:p>
    <w:p w14:paraId="3196CE6B" w14:textId="77777777"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RECURSOS DIDÁCTICOS UTILIZADOS (17):</w:t>
      </w:r>
    </w:p>
    <w:p w14:paraId="0179BB69" w14:textId="77777777"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Apuntes de clase</w:t>
      </w:r>
      <w:r>
        <w:rPr>
          <w:rFonts w:ascii="Arial" w:hAnsi="Arial"/>
          <w:lang w:val="es-ES_tradnl"/>
        </w:rPr>
        <w:tab/>
      </w:r>
    </w:p>
    <w:p w14:paraId="36176B22" w14:textId="77777777"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Pizarra </w:t>
      </w:r>
    </w:p>
    <w:p w14:paraId="3B75D5D7" w14:textId="77777777"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Apuntes y guías de trabajos prácticos del profesor Fernando Martin 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br/>
      </w:r>
      <w:proofErr w:type="gramStart"/>
      <w:r>
        <w:rPr>
          <w:rFonts w:ascii="Arial" w:hAnsi="Arial"/>
          <w:lang w:val="es-ES_tradnl"/>
        </w:rPr>
        <w:t>Computadora :</w:t>
      </w:r>
      <w:proofErr w:type="gramEnd"/>
      <w:r>
        <w:rPr>
          <w:rFonts w:ascii="Arial" w:hAnsi="Arial"/>
          <w:lang w:val="es-ES_tradnl"/>
        </w:rPr>
        <w:t xml:space="preserve"> uso de</w:t>
      </w:r>
      <w:r w:rsidR="00815F93">
        <w:rPr>
          <w:rFonts w:ascii="Arial" w:hAnsi="Arial"/>
          <w:lang w:val="es-ES_tradnl"/>
        </w:rPr>
        <w:t xml:space="preserve"> WIN QSB, </w:t>
      </w:r>
      <w:proofErr w:type="spellStart"/>
      <w:r>
        <w:rPr>
          <w:rFonts w:ascii="Arial" w:hAnsi="Arial"/>
          <w:lang w:val="es-ES_tradnl"/>
        </w:rPr>
        <w:t>solver</w:t>
      </w:r>
      <w:proofErr w:type="spellEnd"/>
      <w:r>
        <w:rPr>
          <w:rFonts w:ascii="Arial" w:hAnsi="Arial"/>
          <w:lang w:val="es-ES_tradnl"/>
        </w:rPr>
        <w:t xml:space="preserve"> y </w:t>
      </w:r>
      <w:proofErr w:type="spellStart"/>
      <w:r>
        <w:rPr>
          <w:rFonts w:ascii="Arial" w:hAnsi="Arial"/>
          <w:lang w:val="es-ES_tradnl"/>
        </w:rPr>
        <w:t>Glp</w:t>
      </w:r>
      <w:proofErr w:type="spellEnd"/>
      <w:r>
        <w:rPr>
          <w:rFonts w:ascii="Arial" w:hAnsi="Arial"/>
          <w:lang w:val="es-ES_tradnl"/>
        </w:rPr>
        <w:t xml:space="preserve"> </w:t>
      </w:r>
    </w:p>
    <w:p w14:paraId="329959EB" w14:textId="77777777"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14:paraId="401B6AC8" w14:textId="77777777" w:rsidR="007425B6" w:rsidRDefault="007425B6">
      <w:pPr>
        <w:pStyle w:val="Textoindependiente"/>
        <w:rPr>
          <w:u w:val="none"/>
        </w:rPr>
      </w:pPr>
      <w:r>
        <w:t xml:space="preserve">ACTIVIDADES DE INVESTIGACIÓN, EXTENSIÓN Y/O PRODUCCIÓN DE </w:t>
      </w:r>
      <w:smartTag w:uri="urn:schemas-microsoft-com:office:smarttags" w:element="PersonName">
        <w:smartTagPr>
          <w:attr w:name="ProductID" w:val="LA CÁTEDRA"/>
        </w:smartTagPr>
        <w:r>
          <w:t>LA CÁTEDRA</w:t>
        </w:r>
      </w:smartTag>
      <w:r>
        <w:t xml:space="preserve"> (18):</w:t>
      </w:r>
    </w:p>
    <w:p w14:paraId="76DC4F66" w14:textId="77777777" w:rsidR="00815F93" w:rsidRDefault="007425B6">
      <w:pPr>
        <w:pStyle w:val="Textoindependiente"/>
        <w:rPr>
          <w:u w:val="none"/>
        </w:rPr>
      </w:pPr>
      <w:proofErr w:type="gramStart"/>
      <w:r>
        <w:rPr>
          <w:u w:val="none"/>
        </w:rPr>
        <w:t>Apuntes :</w:t>
      </w:r>
      <w:proofErr w:type="gramEnd"/>
      <w:r>
        <w:rPr>
          <w:u w:val="none"/>
        </w:rPr>
        <w:t xml:space="preserve"> </w:t>
      </w:r>
    </w:p>
    <w:p w14:paraId="7CDEE699" w14:textId="77777777" w:rsidR="00815F93" w:rsidRDefault="00815F93">
      <w:pPr>
        <w:pStyle w:val="Textoindependiente"/>
        <w:rPr>
          <w:u w:val="none"/>
        </w:rPr>
      </w:pPr>
    </w:p>
    <w:p w14:paraId="0E41872D" w14:textId="77777777" w:rsidR="00815F93" w:rsidRDefault="00815F93">
      <w:pPr>
        <w:pStyle w:val="Textoindependiente"/>
        <w:rPr>
          <w:u w:val="none"/>
        </w:rPr>
      </w:pPr>
      <w:r>
        <w:rPr>
          <w:u w:val="none"/>
        </w:rPr>
        <w:t xml:space="preserve">Método Simplex </w:t>
      </w:r>
      <w:proofErr w:type="spellStart"/>
      <w:r w:rsidR="00B15563">
        <w:rPr>
          <w:u w:val="none"/>
        </w:rPr>
        <w:t>Dra.</w:t>
      </w:r>
      <w:r>
        <w:rPr>
          <w:u w:val="none"/>
        </w:rPr>
        <w:t>Ing.</w:t>
      </w:r>
      <w:r w:rsidR="00B15563">
        <w:rPr>
          <w:u w:val="none"/>
        </w:rPr>
        <w:t>Celina</w:t>
      </w:r>
      <w:proofErr w:type="spellEnd"/>
      <w:r w:rsidR="00B15563">
        <w:rPr>
          <w:u w:val="none"/>
        </w:rPr>
        <w:t xml:space="preserve"> Drovandi</w:t>
      </w:r>
      <w:r>
        <w:rPr>
          <w:u w:val="none"/>
        </w:rPr>
        <w:t xml:space="preserve"> </w:t>
      </w:r>
    </w:p>
    <w:p w14:paraId="02EB8C1D" w14:textId="77777777" w:rsidR="00815F93" w:rsidRDefault="00815F93">
      <w:pPr>
        <w:pStyle w:val="Textoindependiente"/>
        <w:rPr>
          <w:u w:val="none"/>
        </w:rPr>
      </w:pPr>
      <w:r>
        <w:rPr>
          <w:u w:val="none"/>
        </w:rPr>
        <w:t xml:space="preserve">Fenómenos de </w:t>
      </w:r>
      <w:r w:rsidR="008E351A">
        <w:rPr>
          <w:u w:val="none"/>
        </w:rPr>
        <w:t>Espera:</w:t>
      </w:r>
      <w:r>
        <w:rPr>
          <w:u w:val="none"/>
        </w:rPr>
        <w:t xml:space="preserve"> </w:t>
      </w:r>
      <w:proofErr w:type="spellStart"/>
      <w:r w:rsidR="00B15563">
        <w:rPr>
          <w:u w:val="none"/>
        </w:rPr>
        <w:t>Dra.Ing.Celina</w:t>
      </w:r>
      <w:proofErr w:type="spellEnd"/>
      <w:r w:rsidR="00B15563">
        <w:rPr>
          <w:u w:val="none"/>
        </w:rPr>
        <w:t xml:space="preserve"> Drovandi</w:t>
      </w:r>
    </w:p>
    <w:p w14:paraId="216AE1F2" w14:textId="77777777" w:rsidR="00B15563" w:rsidRDefault="00815F93">
      <w:pPr>
        <w:pStyle w:val="Textoindependiente"/>
        <w:rPr>
          <w:u w:val="none"/>
        </w:rPr>
      </w:pPr>
      <w:r>
        <w:rPr>
          <w:u w:val="none"/>
        </w:rPr>
        <w:t xml:space="preserve">Transporte: </w:t>
      </w:r>
      <w:proofErr w:type="spellStart"/>
      <w:r w:rsidR="00B15563">
        <w:rPr>
          <w:u w:val="none"/>
        </w:rPr>
        <w:t>Dra.Ing.Celina</w:t>
      </w:r>
      <w:proofErr w:type="spellEnd"/>
      <w:r w:rsidR="00B15563">
        <w:rPr>
          <w:u w:val="none"/>
        </w:rPr>
        <w:t xml:space="preserve"> Drovandi </w:t>
      </w:r>
    </w:p>
    <w:p w14:paraId="1C6AB73E" w14:textId="77777777" w:rsidR="007425B6" w:rsidRDefault="00815F93" w:rsidP="00B15563">
      <w:pPr>
        <w:pStyle w:val="Textoindependiente"/>
      </w:pPr>
      <w:r>
        <w:rPr>
          <w:u w:val="none"/>
        </w:rPr>
        <w:t>Teoría</w:t>
      </w:r>
      <w:r w:rsidR="007425B6">
        <w:rPr>
          <w:u w:val="none"/>
        </w:rPr>
        <w:t xml:space="preserve"> de </w:t>
      </w:r>
      <w:r w:rsidR="008E351A">
        <w:rPr>
          <w:u w:val="none"/>
        </w:rPr>
        <w:t>inventarios:</w:t>
      </w:r>
      <w:r w:rsidR="007425B6">
        <w:rPr>
          <w:u w:val="none"/>
        </w:rPr>
        <w:t xml:space="preserve"> </w:t>
      </w:r>
      <w:proofErr w:type="spellStart"/>
      <w:r w:rsidR="00B15563">
        <w:rPr>
          <w:u w:val="none"/>
        </w:rPr>
        <w:t>Dra.Ing.Celina</w:t>
      </w:r>
      <w:proofErr w:type="spellEnd"/>
      <w:r w:rsidR="00B15563">
        <w:rPr>
          <w:u w:val="none"/>
        </w:rPr>
        <w:t xml:space="preserve"> Drovandi</w:t>
      </w:r>
    </w:p>
    <w:p w14:paraId="45048417" w14:textId="77777777"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</w:p>
    <w:p w14:paraId="594C3388" w14:textId="77777777"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</w:p>
    <w:p w14:paraId="5B61C5B1" w14:textId="77777777" w:rsidR="007425B6" w:rsidRDefault="007425B6"/>
    <w:sectPr w:rsidR="007425B6" w:rsidSect="00F45193">
      <w:pgSz w:w="12240" w:h="15840"/>
      <w:pgMar w:top="1135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3CA"/>
    <w:multiLevelType w:val="singleLevel"/>
    <w:tmpl w:val="56487B14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1" w15:restartNumberingAfterBreak="0">
    <w:nsid w:val="217D6789"/>
    <w:multiLevelType w:val="singleLevel"/>
    <w:tmpl w:val="56487B14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2" w15:restartNumberingAfterBreak="0">
    <w:nsid w:val="5B6923C8"/>
    <w:multiLevelType w:val="singleLevel"/>
    <w:tmpl w:val="56487B14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3"/>
    <w:rsid w:val="00020F13"/>
    <w:rsid w:val="007425B6"/>
    <w:rsid w:val="00795B13"/>
    <w:rsid w:val="007A234B"/>
    <w:rsid w:val="00815F93"/>
    <w:rsid w:val="008E351A"/>
    <w:rsid w:val="00B15563"/>
    <w:rsid w:val="00D50971"/>
    <w:rsid w:val="00F445C7"/>
    <w:rsid w:val="00F4519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AA69A4F"/>
  <w15:docId w15:val="{62D95E28-2FBB-4D8D-810A-59DE3313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193"/>
    <w:rPr>
      <w:lang w:eastAsia="es-ES"/>
    </w:rPr>
  </w:style>
  <w:style w:type="paragraph" w:styleId="Ttulo1">
    <w:name w:val="heading 1"/>
    <w:basedOn w:val="Normal"/>
    <w:next w:val="Normal"/>
    <w:qFormat/>
    <w:rsid w:val="00F45193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44" w:hanging="144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45193"/>
    <w:pPr>
      <w:keepNext/>
      <w:jc w:val="both"/>
      <w:outlineLvl w:val="1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45193"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rsid w:val="00F45193"/>
    <w:pPr>
      <w:jc w:val="both"/>
    </w:pPr>
    <w:rPr>
      <w:rFonts w:ascii="Arial" w:hAnsi="Arial"/>
      <w:sz w:val="24"/>
      <w:u w:val="single"/>
      <w:lang w:val="es-ES_tradnl"/>
    </w:rPr>
  </w:style>
  <w:style w:type="paragraph" w:styleId="Textoindependiente2">
    <w:name w:val="Body Text 2"/>
    <w:basedOn w:val="Normal"/>
    <w:rsid w:val="00F4519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MENDOZA – FACULTAD DE INGENIERÍA</vt:lpstr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MENDOZA – FACULTAD DE INGENIERÍA</dc:title>
  <dc:creator>Facultad de Ingenieria</dc:creator>
  <cp:lastModifiedBy>Celina Drovandi</cp:lastModifiedBy>
  <cp:revision>2</cp:revision>
  <dcterms:created xsi:type="dcterms:W3CDTF">2021-08-09T14:17:00Z</dcterms:created>
  <dcterms:modified xsi:type="dcterms:W3CDTF">2021-08-09T14:17:00Z</dcterms:modified>
</cp:coreProperties>
</file>