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page" w:horzAnchor="page" w:tblpX="2029" w:tblpY="1530"/>
        <w:tblW w:w="5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0"/>
        <w:gridCol w:w="3055"/>
        <w:tblGridChange w:id="0">
          <w:tblGrid>
            <w:gridCol w:w="2340"/>
            <w:gridCol w:w="3055"/>
          </w:tblGrid>
        </w:tblGridChange>
      </w:tblGrid>
      <w:tr>
        <w:trPr>
          <w:cantSplit w:val="0"/>
          <w:tblHeader w:val="0"/>
        </w:trPr>
        <w:tc>
          <w:tcPr/>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Window size in </w:t>
            </w:r>
            <w:r w:rsidDel="00000000" w:rsidR="00000000" w:rsidRPr="00000000">
              <w:rPr>
                <w:b w:val="1"/>
                <w:sz w:val="28"/>
                <w:szCs w:val="28"/>
                <w:rtl w:val="0"/>
              </w:rPr>
              <w:t xml:space="preserve">Bytes</w:t>
            </w:r>
            <w:r w:rsidDel="00000000" w:rsidR="00000000" w:rsidRPr="00000000">
              <w:rPr>
                <w:rtl w:val="0"/>
              </w:rPr>
            </w:r>
          </w:p>
        </w:tc>
        <w:tc>
          <w:tcPr/>
          <w:p w:rsidR="00000000" w:rsidDel="00000000" w:rsidP="00000000" w:rsidRDefault="00000000" w:rsidRPr="00000000" w14:paraId="00000003">
            <w:pPr>
              <w:jc w:val="center"/>
              <w:rPr>
                <w:sz w:val="28"/>
                <w:szCs w:val="28"/>
              </w:rPr>
            </w:pPr>
            <w:r w:rsidDel="00000000" w:rsidR="00000000" w:rsidRPr="00000000">
              <w:rPr>
                <w:sz w:val="28"/>
                <w:szCs w:val="28"/>
                <w:rtl w:val="0"/>
              </w:rPr>
              <w:t xml:space="preserve">Gesamt-Übertragungszeit in </w:t>
            </w:r>
            <w:r w:rsidDel="00000000" w:rsidR="00000000" w:rsidRPr="00000000">
              <w:rPr>
                <w:b w:val="1"/>
                <w:sz w:val="28"/>
                <w:szCs w:val="28"/>
                <w:rtl w:val="0"/>
              </w:rPr>
              <w:t xml:space="preserve">ms</w:t>
            </w:r>
            <w:r w:rsidDel="00000000" w:rsidR="00000000" w:rsidRPr="00000000">
              <w:rPr>
                <w:rtl w:val="0"/>
              </w:rPr>
            </w:r>
          </w:p>
        </w:tc>
      </w:tr>
      <w:tr>
        <w:trPr>
          <w:cantSplit w:val="0"/>
          <w:tblHeader w:val="0"/>
        </w:trPr>
        <w:tc>
          <w:tcPr>
            <w:shd w:fill="ff7f01" w:val="clear"/>
          </w:tcPr>
          <w:p w:rsidR="00000000" w:rsidDel="00000000" w:rsidP="00000000" w:rsidRDefault="00000000" w:rsidRPr="00000000" w14:paraId="00000004">
            <w:pPr>
              <w:jc w:val="center"/>
              <w:rPr>
                <w:sz w:val="21"/>
                <w:szCs w:val="21"/>
              </w:rPr>
            </w:pPr>
            <w:r w:rsidDel="00000000" w:rsidR="00000000" w:rsidRPr="00000000">
              <w:rPr>
                <w:sz w:val="21"/>
                <w:szCs w:val="21"/>
                <w:rtl w:val="0"/>
              </w:rPr>
              <w:t xml:space="preserve">1.000</w:t>
            </w:r>
          </w:p>
        </w:tc>
        <w:tc>
          <w:tcPr>
            <w:shd w:fill="ff7f01" w:val="clear"/>
          </w:tcPr>
          <w:p w:rsidR="00000000" w:rsidDel="00000000" w:rsidP="00000000" w:rsidRDefault="00000000" w:rsidRPr="00000000" w14:paraId="00000005">
            <w:pPr>
              <w:jc w:val="center"/>
              <w:rPr>
                <w:sz w:val="21"/>
                <w:szCs w:val="21"/>
              </w:rPr>
            </w:pPr>
            <w:r w:rsidDel="00000000" w:rsidR="00000000" w:rsidRPr="00000000">
              <w:rPr>
                <w:sz w:val="21"/>
                <w:szCs w:val="21"/>
                <w:rtl w:val="0"/>
              </w:rPr>
              <w:t xml:space="preserve">464</w:t>
            </w:r>
          </w:p>
        </w:tc>
      </w:tr>
      <w:tr>
        <w:trPr>
          <w:cantSplit w:val="0"/>
          <w:tblHeader w:val="0"/>
        </w:trPr>
        <w:tc>
          <w:tcPr>
            <w:shd w:fill="ffef00" w:val="clear"/>
          </w:tcPr>
          <w:p w:rsidR="00000000" w:rsidDel="00000000" w:rsidP="00000000" w:rsidRDefault="00000000" w:rsidRPr="00000000" w14:paraId="00000006">
            <w:pPr>
              <w:jc w:val="center"/>
              <w:rPr>
                <w:sz w:val="21"/>
                <w:szCs w:val="21"/>
              </w:rPr>
            </w:pPr>
            <w:r w:rsidDel="00000000" w:rsidR="00000000" w:rsidRPr="00000000">
              <w:rPr>
                <w:sz w:val="21"/>
                <w:szCs w:val="21"/>
                <w:rtl w:val="0"/>
              </w:rPr>
              <w:t xml:space="preserve">2.000</w:t>
            </w:r>
          </w:p>
        </w:tc>
        <w:tc>
          <w:tcPr>
            <w:shd w:fill="ffef00" w:val="clear"/>
          </w:tcPr>
          <w:p w:rsidR="00000000" w:rsidDel="00000000" w:rsidP="00000000" w:rsidRDefault="00000000" w:rsidRPr="00000000" w14:paraId="00000007">
            <w:pPr>
              <w:jc w:val="center"/>
              <w:rPr>
                <w:sz w:val="21"/>
                <w:szCs w:val="21"/>
              </w:rPr>
            </w:pPr>
            <w:r w:rsidDel="00000000" w:rsidR="00000000" w:rsidRPr="00000000">
              <w:rPr>
                <w:sz w:val="21"/>
                <w:szCs w:val="21"/>
                <w:rtl w:val="0"/>
              </w:rPr>
              <w:t xml:space="preserve">288</w:t>
            </w:r>
          </w:p>
        </w:tc>
      </w:tr>
      <w:tr>
        <w:trPr>
          <w:cantSplit w:val="0"/>
          <w:tblHeader w:val="0"/>
        </w:trPr>
        <w:tc>
          <w:tcPr>
            <w:shd w:fill="92d050" w:val="clear"/>
          </w:tcPr>
          <w:p w:rsidR="00000000" w:rsidDel="00000000" w:rsidP="00000000" w:rsidRDefault="00000000" w:rsidRPr="00000000" w14:paraId="00000008">
            <w:pPr>
              <w:jc w:val="center"/>
              <w:rPr>
                <w:sz w:val="21"/>
                <w:szCs w:val="21"/>
              </w:rPr>
            </w:pPr>
            <w:r w:rsidDel="00000000" w:rsidR="00000000" w:rsidRPr="00000000">
              <w:rPr>
                <w:sz w:val="21"/>
                <w:szCs w:val="21"/>
                <w:rtl w:val="0"/>
              </w:rPr>
              <w:t xml:space="preserve">3.000</w:t>
            </w:r>
          </w:p>
        </w:tc>
        <w:tc>
          <w:tcPr>
            <w:shd w:fill="92d050" w:val="clear"/>
          </w:tcPr>
          <w:p w:rsidR="00000000" w:rsidDel="00000000" w:rsidP="00000000" w:rsidRDefault="00000000" w:rsidRPr="00000000" w14:paraId="00000009">
            <w:pPr>
              <w:jc w:val="center"/>
              <w:rPr>
                <w:sz w:val="21"/>
                <w:szCs w:val="21"/>
              </w:rPr>
            </w:pPr>
            <w:r w:rsidDel="00000000" w:rsidR="00000000" w:rsidRPr="00000000">
              <w:rPr>
                <w:sz w:val="21"/>
                <w:szCs w:val="21"/>
                <w:rtl w:val="0"/>
              </w:rPr>
              <w:t xml:space="preserve">235</w:t>
            </w:r>
          </w:p>
        </w:tc>
      </w:tr>
      <w:tr>
        <w:trPr>
          <w:cantSplit w:val="0"/>
          <w:tblHeader w:val="0"/>
        </w:trPr>
        <w:tc>
          <w:tcPr>
            <w:shd w:fill="0df619" w:val="clear"/>
          </w:tcPr>
          <w:p w:rsidR="00000000" w:rsidDel="00000000" w:rsidP="00000000" w:rsidRDefault="00000000" w:rsidRPr="00000000" w14:paraId="0000000A">
            <w:pPr>
              <w:jc w:val="center"/>
              <w:rPr>
                <w:sz w:val="21"/>
                <w:szCs w:val="21"/>
              </w:rPr>
            </w:pPr>
            <w:r w:rsidDel="00000000" w:rsidR="00000000" w:rsidRPr="00000000">
              <w:rPr>
                <w:sz w:val="21"/>
                <w:szCs w:val="21"/>
                <w:rtl w:val="0"/>
              </w:rPr>
              <w:t xml:space="preserve">4.000</w:t>
            </w:r>
          </w:p>
        </w:tc>
        <w:tc>
          <w:tcPr>
            <w:shd w:fill="0df619" w:val="clear"/>
          </w:tcPr>
          <w:p w:rsidR="00000000" w:rsidDel="00000000" w:rsidP="00000000" w:rsidRDefault="00000000" w:rsidRPr="00000000" w14:paraId="0000000B">
            <w:pPr>
              <w:jc w:val="center"/>
              <w:rPr>
                <w:sz w:val="21"/>
                <w:szCs w:val="21"/>
              </w:rPr>
            </w:pPr>
            <w:r w:rsidDel="00000000" w:rsidR="00000000" w:rsidRPr="00000000">
              <w:rPr>
                <w:sz w:val="21"/>
                <w:szCs w:val="21"/>
                <w:rtl w:val="0"/>
              </w:rPr>
              <w:t xml:space="preserve">199</w:t>
            </w:r>
          </w:p>
        </w:tc>
      </w:tr>
      <w:tr>
        <w:trPr>
          <w:cantSplit w:val="0"/>
          <w:tblHeader w:val="0"/>
        </w:trPr>
        <w:tc>
          <w:tcPr>
            <w:shd w:fill="92d050" w:val="clear"/>
          </w:tcPr>
          <w:p w:rsidR="00000000" w:rsidDel="00000000" w:rsidP="00000000" w:rsidRDefault="00000000" w:rsidRPr="00000000" w14:paraId="0000000C">
            <w:pPr>
              <w:jc w:val="center"/>
              <w:rPr>
                <w:sz w:val="21"/>
                <w:szCs w:val="21"/>
              </w:rPr>
            </w:pPr>
            <w:r w:rsidDel="00000000" w:rsidR="00000000" w:rsidRPr="00000000">
              <w:rPr>
                <w:sz w:val="21"/>
                <w:szCs w:val="21"/>
                <w:rtl w:val="0"/>
              </w:rPr>
              <w:t xml:space="preserve">5.000</w:t>
            </w:r>
          </w:p>
        </w:tc>
        <w:tc>
          <w:tcPr>
            <w:shd w:fill="92d050" w:val="clear"/>
          </w:tcPr>
          <w:p w:rsidR="00000000" w:rsidDel="00000000" w:rsidP="00000000" w:rsidRDefault="00000000" w:rsidRPr="00000000" w14:paraId="0000000D">
            <w:pPr>
              <w:jc w:val="center"/>
              <w:rPr>
                <w:sz w:val="21"/>
                <w:szCs w:val="21"/>
              </w:rPr>
            </w:pPr>
            <w:r w:rsidDel="00000000" w:rsidR="00000000" w:rsidRPr="00000000">
              <w:rPr>
                <w:sz w:val="21"/>
                <w:szCs w:val="21"/>
                <w:rtl w:val="0"/>
              </w:rPr>
              <w:t xml:space="preserve">219</w:t>
            </w:r>
          </w:p>
        </w:tc>
      </w:tr>
    </w:tbl>
    <w:p w:rsidR="00000000" w:rsidDel="00000000" w:rsidP="00000000" w:rsidRDefault="00000000" w:rsidRPr="00000000" w14:paraId="0000000E">
      <w:pPr>
        <w:rPr/>
      </w:pPr>
      <w:r w:rsidDel="00000000" w:rsidR="00000000" w:rsidRPr="00000000">
        <w:rPr>
          <w:rtl w:val="0"/>
        </w:rPr>
        <w:t xml:space="preserve">3.1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3.2 </w:t>
      </w:r>
    </w:p>
    <w:tbl>
      <w:tblPr>
        <w:tblStyle w:val="Table2"/>
        <w:tblpPr w:leftFromText="180" w:rightFromText="180" w:topFromText="0" w:bottomFromText="0" w:vertAnchor="page" w:horzAnchor="page" w:tblpX="2102" w:tblpY="5130"/>
        <w:tblW w:w="54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45"/>
        <w:gridCol w:w="3055"/>
        <w:tblGridChange w:id="0">
          <w:tblGrid>
            <w:gridCol w:w="2345"/>
            <w:gridCol w:w="3055"/>
          </w:tblGrid>
        </w:tblGridChange>
      </w:tblGrid>
      <w:tr>
        <w:trPr>
          <w:cantSplit w:val="0"/>
          <w:tblHeader w:val="0"/>
        </w:trPr>
        <w:tc>
          <w:tcPr/>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Window size in </w:t>
            </w:r>
            <w:r w:rsidDel="00000000" w:rsidR="00000000" w:rsidRPr="00000000">
              <w:rPr>
                <w:b w:val="1"/>
                <w:sz w:val="28"/>
                <w:szCs w:val="28"/>
                <w:rtl w:val="0"/>
              </w:rPr>
              <w:t xml:space="preserve">Bytes</w:t>
            </w:r>
            <w:r w:rsidDel="00000000" w:rsidR="00000000" w:rsidRPr="00000000">
              <w:rPr>
                <w:rtl w:val="0"/>
              </w:rPr>
            </w:r>
          </w:p>
        </w:tc>
        <w:tc>
          <w:tcPr/>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Gesamt-Übertragungszeit in </w:t>
            </w:r>
            <w:r w:rsidDel="00000000" w:rsidR="00000000" w:rsidRPr="00000000">
              <w:rPr>
                <w:b w:val="1"/>
                <w:sz w:val="28"/>
                <w:szCs w:val="28"/>
                <w:rtl w:val="0"/>
              </w:rPr>
              <w:t xml:space="preserve">ms</w:t>
            </w:r>
            <w:r w:rsidDel="00000000" w:rsidR="00000000" w:rsidRPr="00000000">
              <w:rPr>
                <w:rtl w:val="0"/>
              </w:rPr>
            </w:r>
          </w:p>
        </w:tc>
      </w:tr>
      <w:tr>
        <w:trPr>
          <w:cantSplit w:val="0"/>
          <w:tblHeader w:val="0"/>
        </w:trPr>
        <w:tc>
          <w:tcPr>
            <w:shd w:fill="ae10d7" w:val="clear"/>
          </w:tcPr>
          <w:p w:rsidR="00000000" w:rsidDel="00000000" w:rsidP="00000000" w:rsidRDefault="00000000" w:rsidRPr="00000000" w14:paraId="0000001E">
            <w:pPr>
              <w:jc w:val="center"/>
              <w:rPr>
                <w:sz w:val="21"/>
                <w:szCs w:val="21"/>
              </w:rPr>
            </w:pPr>
            <w:r w:rsidDel="00000000" w:rsidR="00000000" w:rsidRPr="00000000">
              <w:rPr>
                <w:sz w:val="21"/>
                <w:szCs w:val="21"/>
                <w:rtl w:val="0"/>
              </w:rPr>
              <w:t xml:space="preserve">40.000</w:t>
            </w:r>
          </w:p>
        </w:tc>
        <w:tc>
          <w:tcPr>
            <w:shd w:fill="ae10d7" w:val="clear"/>
          </w:tcPr>
          <w:p w:rsidR="00000000" w:rsidDel="00000000" w:rsidP="00000000" w:rsidRDefault="00000000" w:rsidRPr="00000000" w14:paraId="0000001F">
            <w:pPr>
              <w:jc w:val="center"/>
              <w:rPr>
                <w:sz w:val="21"/>
                <w:szCs w:val="21"/>
              </w:rPr>
            </w:pPr>
            <w:r w:rsidDel="00000000" w:rsidR="00000000" w:rsidRPr="00000000">
              <w:rPr>
                <w:sz w:val="21"/>
                <w:szCs w:val="21"/>
                <w:rtl w:val="0"/>
              </w:rPr>
              <w:t xml:space="preserve">205</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3.3 Mit window size == 4000 Bytes</w:t>
      </w:r>
    </w:p>
    <w:tbl>
      <w:tblPr>
        <w:tblStyle w:val="Table3"/>
        <w:tblW w:w="75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520"/>
        <w:gridCol w:w="3330"/>
        <w:tblGridChange w:id="0">
          <w:tblGrid>
            <w:gridCol w:w="1705"/>
            <w:gridCol w:w="2520"/>
            <w:gridCol w:w="3330"/>
          </w:tblGrid>
        </w:tblGridChange>
      </w:tblGrid>
      <w:tr>
        <w:trPr>
          <w:cantSplit w:val="0"/>
          <w:tblHeader w:val="0"/>
        </w:trPr>
        <w:tc>
          <w:tcPr/>
          <w:p w:rsidR="00000000" w:rsidDel="00000000" w:rsidP="00000000" w:rsidRDefault="00000000" w:rsidRPr="00000000" w14:paraId="00000024">
            <w:pPr>
              <w:jc w:val="center"/>
              <w:rPr/>
            </w:pPr>
            <w:r w:rsidDel="00000000" w:rsidR="00000000" w:rsidRPr="00000000">
              <w:rPr>
                <w:sz w:val="28"/>
                <w:szCs w:val="28"/>
                <w:rtl w:val="0"/>
              </w:rPr>
              <w:t xml:space="preserve">Fehlerraten</w:t>
            </w:r>
            <w:r w:rsidDel="00000000" w:rsidR="00000000" w:rsidRPr="00000000">
              <w:rPr>
                <w:rtl w:val="0"/>
              </w:rPr>
            </w:r>
          </w:p>
        </w:tc>
        <w:tc>
          <w:tcPr/>
          <w:p w:rsidR="00000000" w:rsidDel="00000000" w:rsidP="00000000" w:rsidRDefault="00000000" w:rsidRPr="00000000" w14:paraId="00000025">
            <w:pPr>
              <w:jc w:val="center"/>
              <w:rPr/>
            </w:pPr>
            <w:r w:rsidDel="00000000" w:rsidR="00000000" w:rsidRPr="00000000">
              <w:rPr>
                <w:rtl w:val="0"/>
              </w:rPr>
              <w:t xml:space="preserve">FastRetransmit-Mode</w:t>
            </w:r>
          </w:p>
        </w:tc>
        <w:tc>
          <w:tcPr/>
          <w:p w:rsidR="00000000" w:rsidDel="00000000" w:rsidP="00000000" w:rsidRDefault="00000000" w:rsidRPr="00000000" w14:paraId="00000026">
            <w:pPr>
              <w:jc w:val="center"/>
              <w:rPr/>
            </w:pPr>
            <w:r w:rsidDel="00000000" w:rsidR="00000000" w:rsidRPr="00000000">
              <w:rPr>
                <w:sz w:val="28"/>
                <w:szCs w:val="28"/>
                <w:rtl w:val="0"/>
              </w:rPr>
              <w:t xml:space="preserve">Gesamt-Übertragungszeit in </w:t>
            </w:r>
            <w:r w:rsidDel="00000000" w:rsidR="00000000" w:rsidRPr="00000000">
              <w:rPr>
                <w:b w:val="1"/>
                <w:sz w:val="28"/>
                <w:szCs w:val="28"/>
                <w:rtl w:val="0"/>
              </w:rPr>
              <w:t xml:space="preserve">ms</w:t>
            </w:r>
            <w:r w:rsidDel="00000000" w:rsidR="00000000" w:rsidRPr="00000000">
              <w:rPr>
                <w:rtl w:val="0"/>
              </w:rPr>
            </w:r>
          </w:p>
        </w:tc>
      </w:tr>
      <w:tr>
        <w:trPr>
          <w:cantSplit w:val="0"/>
          <w:tblHeader w:val="0"/>
        </w:trPr>
        <w:tc>
          <w:tcPr/>
          <w:p w:rsidR="00000000" w:rsidDel="00000000" w:rsidP="00000000" w:rsidRDefault="00000000" w:rsidRPr="00000000" w14:paraId="00000027">
            <w:pPr>
              <w:jc w:val="center"/>
              <w:rPr/>
            </w:pPr>
            <w:r w:rsidDel="00000000" w:rsidR="00000000" w:rsidRPr="00000000">
              <w:rPr>
                <w:rtl w:val="0"/>
              </w:rPr>
              <w:t xml:space="preserve">5</w:t>
            </w:r>
          </w:p>
        </w:tc>
        <w:tc>
          <w:tcPr/>
          <w:p w:rsidR="00000000" w:rsidDel="00000000" w:rsidP="00000000" w:rsidRDefault="00000000" w:rsidRPr="00000000" w14:paraId="00000028">
            <w:pPr>
              <w:jc w:val="center"/>
              <w:rPr>
                <w:color w:val="ff0000"/>
              </w:rPr>
            </w:pPr>
            <w:r w:rsidDel="00000000" w:rsidR="00000000" w:rsidRPr="00000000">
              <w:rPr>
                <w:color w:val="ff0000"/>
                <w:rtl w:val="0"/>
              </w:rPr>
              <w:t xml:space="preserve">off</w:t>
            </w:r>
          </w:p>
        </w:tc>
        <w:tc>
          <w:tcPr/>
          <w:p w:rsidR="00000000" w:rsidDel="00000000" w:rsidP="00000000" w:rsidRDefault="00000000" w:rsidRPr="00000000" w14:paraId="0000002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A">
            <w:pPr>
              <w:jc w:val="center"/>
              <w:rPr/>
            </w:pPr>
            <w:r w:rsidDel="00000000" w:rsidR="00000000" w:rsidRPr="00000000">
              <w:rPr>
                <w:rtl w:val="0"/>
              </w:rPr>
              <w:t xml:space="preserve">10</w:t>
            </w:r>
          </w:p>
        </w:tc>
        <w:tc>
          <w:tcPr/>
          <w:p w:rsidR="00000000" w:rsidDel="00000000" w:rsidP="00000000" w:rsidRDefault="00000000" w:rsidRPr="00000000" w14:paraId="0000002B">
            <w:pPr>
              <w:jc w:val="center"/>
              <w:rPr>
                <w:color w:val="ff0000"/>
              </w:rPr>
            </w:pPr>
            <w:r w:rsidDel="00000000" w:rsidR="00000000" w:rsidRPr="00000000">
              <w:rPr>
                <w:color w:val="ff0000"/>
                <w:rtl w:val="0"/>
              </w:rPr>
              <w:t xml:space="preserve">off</w:t>
            </w:r>
          </w:p>
        </w:tc>
        <w:tc>
          <w:tcPr/>
          <w:p w:rsidR="00000000" w:rsidDel="00000000" w:rsidP="00000000" w:rsidRDefault="00000000" w:rsidRPr="00000000" w14:paraId="0000002C">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2D">
            <w:pPr>
              <w:jc w:val="center"/>
              <w:rPr/>
            </w:pPr>
            <w:r w:rsidDel="00000000" w:rsidR="00000000" w:rsidRPr="00000000">
              <w:rPr>
                <w:rtl w:val="0"/>
              </w:rPr>
              <w:t xml:space="preserve">20</w:t>
            </w:r>
          </w:p>
        </w:tc>
        <w:tc>
          <w:tcPr/>
          <w:p w:rsidR="00000000" w:rsidDel="00000000" w:rsidP="00000000" w:rsidRDefault="00000000" w:rsidRPr="00000000" w14:paraId="0000002E">
            <w:pPr>
              <w:jc w:val="center"/>
              <w:rPr>
                <w:color w:val="ff0000"/>
              </w:rPr>
            </w:pPr>
            <w:r w:rsidDel="00000000" w:rsidR="00000000" w:rsidRPr="00000000">
              <w:rPr>
                <w:color w:val="ff0000"/>
                <w:rtl w:val="0"/>
              </w:rPr>
              <w:t xml:space="preserve">off</w:t>
            </w:r>
          </w:p>
        </w:tc>
        <w:tc>
          <w:tcPr/>
          <w:p w:rsidR="00000000" w:rsidDel="00000000" w:rsidP="00000000" w:rsidRDefault="00000000" w:rsidRPr="00000000" w14:paraId="0000002F">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0">
            <w:pPr>
              <w:jc w:val="center"/>
              <w:rPr/>
            </w:pPr>
            <w:r w:rsidDel="00000000" w:rsidR="00000000" w:rsidRPr="00000000">
              <w:rPr>
                <w:rtl w:val="0"/>
              </w:rPr>
              <w:t xml:space="preserve">50</w:t>
            </w:r>
          </w:p>
        </w:tc>
        <w:tc>
          <w:tcPr/>
          <w:p w:rsidR="00000000" w:rsidDel="00000000" w:rsidP="00000000" w:rsidRDefault="00000000" w:rsidRPr="00000000" w14:paraId="00000031">
            <w:pPr>
              <w:jc w:val="center"/>
              <w:rPr>
                <w:color w:val="ff0000"/>
              </w:rPr>
            </w:pPr>
            <w:r w:rsidDel="00000000" w:rsidR="00000000" w:rsidRPr="00000000">
              <w:rPr>
                <w:color w:val="ff0000"/>
                <w:rtl w:val="0"/>
              </w:rPr>
              <w:t xml:space="preserve">off</w:t>
            </w:r>
          </w:p>
        </w:tc>
        <w:tc>
          <w:tcPr/>
          <w:p w:rsidR="00000000" w:rsidDel="00000000" w:rsidP="00000000" w:rsidRDefault="00000000" w:rsidRPr="00000000" w14:paraId="00000032">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3">
            <w:pPr>
              <w:jc w:val="center"/>
              <w:rPr/>
            </w:pPr>
            <w:r w:rsidDel="00000000" w:rsidR="00000000" w:rsidRPr="00000000">
              <w:rPr>
                <w:rtl w:val="0"/>
              </w:rPr>
              <w:t xml:space="preserve">5</w:t>
            </w:r>
          </w:p>
        </w:tc>
        <w:tc>
          <w:tcPr/>
          <w:p w:rsidR="00000000" w:rsidDel="00000000" w:rsidP="00000000" w:rsidRDefault="00000000" w:rsidRPr="00000000" w14:paraId="00000034">
            <w:pPr>
              <w:jc w:val="center"/>
              <w:rPr>
                <w:color w:val="01fd18"/>
              </w:rPr>
            </w:pPr>
            <w:r w:rsidDel="00000000" w:rsidR="00000000" w:rsidRPr="00000000">
              <w:rPr>
                <w:color w:val="01fd18"/>
                <w:rtl w:val="0"/>
              </w:rPr>
              <w:t xml:space="preserve">on</w:t>
            </w:r>
          </w:p>
        </w:tc>
        <w:tc>
          <w:tcPr/>
          <w:p w:rsidR="00000000" w:rsidDel="00000000" w:rsidP="00000000" w:rsidRDefault="00000000" w:rsidRPr="00000000" w14:paraId="00000035">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6">
            <w:pPr>
              <w:jc w:val="center"/>
              <w:rPr/>
            </w:pPr>
            <w:r w:rsidDel="00000000" w:rsidR="00000000" w:rsidRPr="00000000">
              <w:rPr>
                <w:rtl w:val="0"/>
              </w:rPr>
              <w:t xml:space="preserve">10</w:t>
            </w:r>
          </w:p>
        </w:tc>
        <w:tc>
          <w:tcPr/>
          <w:p w:rsidR="00000000" w:rsidDel="00000000" w:rsidP="00000000" w:rsidRDefault="00000000" w:rsidRPr="00000000" w14:paraId="00000037">
            <w:pPr>
              <w:jc w:val="center"/>
              <w:rPr>
                <w:color w:val="01fd18"/>
              </w:rPr>
            </w:pPr>
            <w:r w:rsidDel="00000000" w:rsidR="00000000" w:rsidRPr="00000000">
              <w:rPr>
                <w:color w:val="01fd18"/>
                <w:rtl w:val="0"/>
              </w:rPr>
              <w:t xml:space="preserve">on</w:t>
            </w:r>
          </w:p>
        </w:tc>
        <w:tc>
          <w:tcPr/>
          <w:p w:rsidR="00000000" w:rsidDel="00000000" w:rsidP="00000000" w:rsidRDefault="00000000" w:rsidRPr="00000000" w14:paraId="00000038">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9">
            <w:pPr>
              <w:jc w:val="center"/>
              <w:rPr/>
            </w:pPr>
            <w:r w:rsidDel="00000000" w:rsidR="00000000" w:rsidRPr="00000000">
              <w:rPr>
                <w:rtl w:val="0"/>
              </w:rPr>
              <w:t xml:space="preserve">20</w:t>
            </w:r>
          </w:p>
        </w:tc>
        <w:tc>
          <w:tcPr/>
          <w:p w:rsidR="00000000" w:rsidDel="00000000" w:rsidP="00000000" w:rsidRDefault="00000000" w:rsidRPr="00000000" w14:paraId="0000003A">
            <w:pPr>
              <w:jc w:val="center"/>
              <w:rPr>
                <w:color w:val="01fd18"/>
              </w:rPr>
            </w:pPr>
            <w:r w:rsidDel="00000000" w:rsidR="00000000" w:rsidRPr="00000000">
              <w:rPr>
                <w:color w:val="01fd18"/>
                <w:rtl w:val="0"/>
              </w:rPr>
              <w:t xml:space="preserve">on</w:t>
            </w:r>
          </w:p>
        </w:tc>
        <w:tc>
          <w:tcPr/>
          <w:p w:rsidR="00000000" w:rsidDel="00000000" w:rsidP="00000000" w:rsidRDefault="00000000" w:rsidRPr="00000000" w14:paraId="0000003B">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C">
            <w:pPr>
              <w:jc w:val="center"/>
              <w:rPr/>
            </w:pPr>
            <w:r w:rsidDel="00000000" w:rsidR="00000000" w:rsidRPr="00000000">
              <w:rPr>
                <w:rtl w:val="0"/>
              </w:rPr>
              <w:t xml:space="preserve">50</w:t>
            </w:r>
          </w:p>
        </w:tc>
        <w:tc>
          <w:tcPr/>
          <w:p w:rsidR="00000000" w:rsidDel="00000000" w:rsidP="00000000" w:rsidRDefault="00000000" w:rsidRPr="00000000" w14:paraId="0000003D">
            <w:pPr>
              <w:jc w:val="center"/>
              <w:rPr>
                <w:color w:val="01fd18"/>
              </w:rPr>
            </w:pPr>
            <w:r w:rsidDel="00000000" w:rsidR="00000000" w:rsidRPr="00000000">
              <w:rPr>
                <w:color w:val="01fd18"/>
                <w:rtl w:val="0"/>
              </w:rPr>
              <w:t xml:space="preserve">on</w:t>
            </w:r>
          </w:p>
        </w:tc>
        <w:tc>
          <w:tcPr/>
          <w:p w:rsidR="00000000" w:rsidDel="00000000" w:rsidP="00000000" w:rsidRDefault="00000000" w:rsidRPr="00000000" w14:paraId="0000003E">
            <w:pPr>
              <w:jc w:val="center"/>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line="36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line="360" w:lineRule="auto"/>
        <w:rPr>
          <w:b w:val="1"/>
        </w:rPr>
      </w:pPr>
      <w:r w:rsidDel="00000000" w:rsidR="00000000" w:rsidRPr="00000000">
        <w:rPr>
          <w:b w:val="1"/>
          <w:rtl w:val="0"/>
        </w:rPr>
        <w:t xml:space="preserve">2. Aufgabe: Test</w:t>
      </w:r>
    </w:p>
    <w:p w:rsidR="00000000" w:rsidDel="00000000" w:rsidP="00000000" w:rsidRDefault="00000000" w:rsidRPr="00000000" w14:paraId="00000043">
      <w:pPr>
        <w:numPr>
          <w:ilvl w:val="0"/>
          <w:numId w:val="2"/>
        </w:numPr>
        <w:spacing w:line="360" w:lineRule="auto"/>
        <w:ind w:left="720" w:hanging="360"/>
        <w:rPr>
          <w:u w:val="none"/>
        </w:rPr>
      </w:pPr>
      <w:r w:rsidDel="00000000" w:rsidR="00000000" w:rsidRPr="00000000">
        <w:rPr>
          <w:rtl w:val="0"/>
        </w:rPr>
        <w:t xml:space="preserve">Paketgröße von 1.000 Byte Nutzdaten pro Paket</w:t>
      </w:r>
    </w:p>
    <w:p w:rsidR="00000000" w:rsidDel="00000000" w:rsidP="00000000" w:rsidRDefault="00000000" w:rsidRPr="00000000" w14:paraId="00000044">
      <w:pPr>
        <w:numPr>
          <w:ilvl w:val="0"/>
          <w:numId w:val="2"/>
        </w:numPr>
        <w:spacing w:line="360" w:lineRule="auto"/>
        <w:ind w:left="720" w:hanging="360"/>
        <w:rPr>
          <w:u w:val="none"/>
        </w:rPr>
      </w:pPr>
      <w:r w:rsidDel="00000000" w:rsidR="00000000" w:rsidRPr="00000000">
        <w:rPr>
          <w:rtl w:val="0"/>
        </w:rPr>
        <w:t xml:space="preserve">Datei RFTDataSmall.jpg (102 Pakete)</w:t>
      </w:r>
    </w:p>
    <w:p w:rsidR="00000000" w:rsidDel="00000000" w:rsidP="00000000" w:rsidRDefault="00000000" w:rsidRPr="00000000" w14:paraId="00000045">
      <w:pPr>
        <w:numPr>
          <w:ilvl w:val="0"/>
          <w:numId w:val="2"/>
        </w:numPr>
        <w:spacing w:line="360" w:lineRule="auto"/>
        <w:ind w:left="720" w:hanging="360"/>
        <w:rPr>
          <w:u w:val="none"/>
        </w:rPr>
      </w:pPr>
      <w:r w:rsidDel="00000000" w:rsidR="00000000" w:rsidRPr="00000000">
        <w:rPr>
          <w:rtl w:val="0"/>
        </w:rPr>
        <w:t xml:space="preserve">TestOutputMode = true</w:t>
      </w:r>
    </w:p>
    <w:p w:rsidR="00000000" w:rsidDel="00000000" w:rsidP="00000000" w:rsidRDefault="00000000" w:rsidRPr="00000000" w14:paraId="00000046">
      <w:pPr>
        <w:numPr>
          <w:ilvl w:val="0"/>
          <w:numId w:val="2"/>
        </w:numPr>
        <w:spacing w:line="360" w:lineRule="auto"/>
        <w:ind w:left="720" w:hanging="360"/>
        <w:rPr>
          <w:u w:val="none"/>
        </w:rPr>
      </w:pPr>
      <w:r w:rsidDel="00000000" w:rsidR="00000000" w:rsidRPr="00000000">
        <w:rPr>
          <w:rtl w:val="0"/>
        </w:rPr>
        <w:t xml:space="preserve">Window Size (Sende-/Empfangspuffergröße) von 10.000 Byte (entspricht 10 Paketen)</w:t>
      </w:r>
    </w:p>
    <w:p w:rsidR="00000000" w:rsidDel="00000000" w:rsidP="00000000" w:rsidRDefault="00000000" w:rsidRPr="00000000" w14:paraId="00000047">
      <w:pPr>
        <w:spacing w:line="360" w:lineRule="auto"/>
        <w:rPr>
          <w:i w:val="1"/>
        </w:rPr>
      </w:pPr>
      <w:r w:rsidDel="00000000" w:rsidR="00000000" w:rsidRPr="00000000">
        <w:rPr>
          <w:i w:val="1"/>
          <w:rtl w:val="0"/>
        </w:rPr>
        <w:t xml:space="preserve">1. Fehlerrate von 1000 (d.h. keine Fehler), FastRetransmit = false → es sollten keine Timeouts auftreten</w:t>
      </w:r>
    </w:p>
    <w:p w:rsidR="00000000" w:rsidDel="00000000" w:rsidP="00000000" w:rsidRDefault="00000000" w:rsidRPr="00000000" w14:paraId="00000048">
      <w:pPr>
        <w:spacing w:line="360" w:lineRule="auto"/>
        <w:ind w:left="1440" w:firstLine="0"/>
        <w:rPr/>
      </w:pPr>
      <w:r w:rsidDel="00000000" w:rsidR="00000000" w:rsidRPr="00000000">
        <w:rPr>
          <w:rtl w:val="0"/>
        </w:rPr>
        <w:t xml:space="preserve">495 milliseconds transmission time</w:t>
      </w:r>
    </w:p>
    <w:p w:rsidR="00000000" w:rsidDel="00000000" w:rsidP="00000000" w:rsidRDefault="00000000" w:rsidRPr="00000000" w14:paraId="00000049">
      <w:pPr>
        <w:spacing w:line="360" w:lineRule="auto"/>
        <w:ind w:left="1440" w:firstLine="0"/>
        <w:rPr/>
      </w:pPr>
      <w:r w:rsidDel="00000000" w:rsidR="00000000" w:rsidRPr="00000000">
        <w:rPr>
          <w:rtl w:val="0"/>
        </w:rPr>
        <w:t xml:space="preserve">0 Timeouts</w:t>
      </w:r>
    </w:p>
    <w:p w:rsidR="00000000" w:rsidDel="00000000" w:rsidP="00000000" w:rsidRDefault="00000000" w:rsidRPr="00000000" w14:paraId="0000004A">
      <w:pPr>
        <w:spacing w:line="360" w:lineRule="auto"/>
        <w:ind w:left="1440" w:firstLine="0"/>
        <w:rPr/>
      </w:pPr>
      <w:r w:rsidDel="00000000" w:rsidR="00000000" w:rsidRPr="00000000">
        <w:rPr>
          <w:rtl w:val="0"/>
        </w:rPr>
        <w:t xml:space="preserve">10000 Windows Size</w:t>
      </w:r>
    </w:p>
    <w:p w:rsidR="00000000" w:rsidDel="00000000" w:rsidP="00000000" w:rsidRDefault="00000000" w:rsidRPr="00000000" w14:paraId="0000004B">
      <w:pPr>
        <w:spacing w:line="360" w:lineRule="auto"/>
        <w:ind w:left="1440" w:firstLine="0"/>
        <w:rPr/>
      </w:pPr>
      <w:r w:rsidDel="00000000" w:rsidR="00000000" w:rsidRPr="00000000">
        <w:rPr>
          <w:rtl w:val="0"/>
        </w:rPr>
        <w:t xml:space="preserve">1000 Error Rate</w:t>
      </w:r>
    </w:p>
    <w:p w:rsidR="00000000" w:rsidDel="00000000" w:rsidP="00000000" w:rsidRDefault="00000000" w:rsidRPr="00000000" w14:paraId="0000004C">
      <w:pPr>
        <w:spacing w:line="360" w:lineRule="auto"/>
        <w:ind w:left="1440" w:firstLine="0"/>
        <w:rPr/>
      </w:pPr>
      <w:r w:rsidDel="00000000" w:rsidR="00000000" w:rsidRPr="00000000">
        <w:rPr>
          <w:rtl w:val="0"/>
        </w:rPr>
        <w:t xml:space="preserve">false FastRetransmit-Mode</w:t>
      </w:r>
    </w:p>
    <w:p w:rsidR="00000000" w:rsidDel="00000000" w:rsidP="00000000" w:rsidRDefault="00000000" w:rsidRPr="00000000" w14:paraId="0000004D">
      <w:pPr>
        <w:spacing w:line="360" w:lineRule="auto"/>
        <w:ind w:left="1440" w:firstLine="0"/>
        <w:rPr/>
      </w:pPr>
      <w:r w:rsidDel="00000000" w:rsidR="00000000" w:rsidRPr="00000000">
        <w:rPr>
          <w:rtl w:val="0"/>
        </w:rPr>
        <w:t xml:space="preserve">101761 Bytes for File Praktikum3/RFTDatasmall.jpg sent</w:t>
      </w:r>
    </w:p>
    <w:p w:rsidR="00000000" w:rsidDel="00000000" w:rsidP="00000000" w:rsidRDefault="00000000" w:rsidRPr="00000000" w14:paraId="0000004E">
      <w:pPr>
        <w:spacing w:line="360" w:lineRule="auto"/>
        <w:rPr/>
      </w:pPr>
      <w:r w:rsidDel="00000000" w:rsidR="00000000" w:rsidRPr="00000000">
        <w:rPr>
          <w:rtl w:val="0"/>
        </w:rPr>
      </w:r>
    </w:p>
    <w:p w:rsidR="00000000" w:rsidDel="00000000" w:rsidP="00000000" w:rsidRDefault="00000000" w:rsidRPr="00000000" w14:paraId="0000004F">
      <w:pPr>
        <w:spacing w:line="360" w:lineRule="auto"/>
        <w:rPr>
          <w:i w:val="1"/>
        </w:rPr>
      </w:pPr>
      <w:r w:rsidDel="00000000" w:rsidR="00000000" w:rsidRPr="00000000">
        <w:rPr>
          <w:i w:val="1"/>
          <w:rtl w:val="0"/>
        </w:rPr>
        <w:t xml:space="preserve">2. Fehlerrate von 10 (jedes 10. Paket ist fehlerhaft), FastRetransmit = false → es sollten 11 Timeouts auftreten</w:t>
      </w:r>
    </w:p>
    <w:p w:rsidR="00000000" w:rsidDel="00000000" w:rsidP="00000000" w:rsidRDefault="00000000" w:rsidRPr="00000000" w14:paraId="00000050">
      <w:pPr>
        <w:spacing w:line="360" w:lineRule="auto"/>
        <w:ind w:left="1440" w:firstLine="0"/>
        <w:rPr>
          <w:highlight w:val="green"/>
        </w:rPr>
      </w:pPr>
      <w:r w:rsidDel="00000000" w:rsidR="00000000" w:rsidRPr="00000000">
        <w:rPr>
          <w:highlight w:val="green"/>
          <w:rtl w:val="0"/>
        </w:rPr>
        <w:t xml:space="preserve">Nach dem 1.Timeout lief nicht weiter, musste nach 3 Minuten die Ausführung abbrechen.</w:t>
      </w:r>
    </w:p>
    <w:p w:rsidR="00000000" w:rsidDel="00000000" w:rsidP="00000000" w:rsidRDefault="00000000" w:rsidRPr="00000000" w14:paraId="00000051">
      <w:pPr>
        <w:spacing w:line="360" w:lineRule="auto"/>
        <w:rPr/>
      </w:pPr>
      <w:r w:rsidDel="00000000" w:rsidR="00000000" w:rsidRPr="00000000">
        <w:rPr>
          <w:rtl w:val="0"/>
        </w:rPr>
      </w:r>
    </w:p>
    <w:p w:rsidR="00000000" w:rsidDel="00000000" w:rsidP="00000000" w:rsidRDefault="00000000" w:rsidRPr="00000000" w14:paraId="00000052">
      <w:pPr>
        <w:spacing w:line="360" w:lineRule="auto"/>
        <w:rPr>
          <w:i w:val="1"/>
        </w:rPr>
      </w:pPr>
      <w:r w:rsidDel="00000000" w:rsidR="00000000" w:rsidRPr="00000000">
        <w:rPr>
          <w:i w:val="1"/>
          <w:rtl w:val="0"/>
        </w:rPr>
        <w:t xml:space="preserve">3. Fehlerrate von 10 (jedes 10. Paket ist fehlerhaft), FastRetransmit = true → es sollten keine Timeouts auftreten</w:t>
      </w:r>
    </w:p>
    <w:p w:rsidR="00000000" w:rsidDel="00000000" w:rsidP="00000000" w:rsidRDefault="00000000" w:rsidRPr="00000000" w14:paraId="00000053">
      <w:pPr>
        <w:spacing w:line="360" w:lineRule="auto"/>
        <w:ind w:left="1440" w:firstLine="0"/>
        <w:rPr/>
      </w:pPr>
      <w:r w:rsidDel="00000000" w:rsidR="00000000" w:rsidRPr="00000000">
        <w:rPr>
          <w:rtl w:val="0"/>
        </w:rPr>
        <w:t xml:space="preserve">800 milliseconds transmission time</w:t>
      </w:r>
    </w:p>
    <w:p w:rsidR="00000000" w:rsidDel="00000000" w:rsidP="00000000" w:rsidRDefault="00000000" w:rsidRPr="00000000" w14:paraId="00000054">
      <w:pPr>
        <w:spacing w:line="360" w:lineRule="auto"/>
        <w:ind w:left="1440" w:firstLine="0"/>
        <w:rPr/>
      </w:pPr>
      <w:r w:rsidDel="00000000" w:rsidR="00000000" w:rsidRPr="00000000">
        <w:rPr>
          <w:rtl w:val="0"/>
        </w:rPr>
        <w:t xml:space="preserve">0 Timeouts</w:t>
      </w:r>
    </w:p>
    <w:p w:rsidR="00000000" w:rsidDel="00000000" w:rsidP="00000000" w:rsidRDefault="00000000" w:rsidRPr="00000000" w14:paraId="00000055">
      <w:pPr>
        <w:spacing w:line="360" w:lineRule="auto"/>
        <w:ind w:left="1440" w:firstLine="0"/>
        <w:rPr/>
      </w:pPr>
      <w:r w:rsidDel="00000000" w:rsidR="00000000" w:rsidRPr="00000000">
        <w:rPr>
          <w:rtl w:val="0"/>
        </w:rPr>
        <w:t xml:space="preserve">10000 Windows Size</w:t>
      </w:r>
    </w:p>
    <w:p w:rsidR="00000000" w:rsidDel="00000000" w:rsidP="00000000" w:rsidRDefault="00000000" w:rsidRPr="00000000" w14:paraId="00000056">
      <w:pPr>
        <w:spacing w:line="360" w:lineRule="auto"/>
        <w:ind w:left="1440" w:firstLine="0"/>
        <w:rPr/>
      </w:pPr>
      <w:r w:rsidDel="00000000" w:rsidR="00000000" w:rsidRPr="00000000">
        <w:rPr>
          <w:rtl w:val="0"/>
        </w:rPr>
        <w:t xml:space="preserve">10 Error Rate</w:t>
      </w:r>
    </w:p>
    <w:p w:rsidR="00000000" w:rsidDel="00000000" w:rsidP="00000000" w:rsidRDefault="00000000" w:rsidRPr="00000000" w14:paraId="00000057">
      <w:pPr>
        <w:spacing w:line="360" w:lineRule="auto"/>
        <w:ind w:left="1440" w:firstLine="0"/>
        <w:rPr/>
      </w:pPr>
      <w:r w:rsidDel="00000000" w:rsidR="00000000" w:rsidRPr="00000000">
        <w:rPr>
          <w:rtl w:val="0"/>
        </w:rPr>
        <w:t xml:space="preserve">true FastRetransmit-Mode</w:t>
      </w:r>
    </w:p>
    <w:p w:rsidR="00000000" w:rsidDel="00000000" w:rsidP="00000000" w:rsidRDefault="00000000" w:rsidRPr="00000000" w14:paraId="00000058">
      <w:pPr>
        <w:spacing w:line="360" w:lineRule="auto"/>
        <w:ind w:left="1440" w:firstLine="0"/>
        <w:rPr/>
      </w:pPr>
      <w:r w:rsidDel="00000000" w:rsidR="00000000" w:rsidRPr="00000000">
        <w:rPr>
          <w:rtl w:val="0"/>
        </w:rPr>
        <w:t xml:space="preserve">101761 Bytes for File Praktikum3/RFTDatasmall.jpg sent</w:t>
      </w:r>
      <w:r w:rsidDel="00000000" w:rsidR="00000000" w:rsidRPr="00000000">
        <w:br w:type="page"/>
      </w:r>
      <w:r w:rsidDel="00000000" w:rsidR="00000000" w:rsidRPr="00000000">
        <w:rPr>
          <w:rtl w:val="0"/>
        </w:rPr>
      </w:r>
    </w:p>
    <w:p w:rsidR="00000000" w:rsidDel="00000000" w:rsidP="00000000" w:rsidRDefault="00000000" w:rsidRPr="00000000" w14:paraId="00000059">
      <w:pPr>
        <w:spacing w:line="360" w:lineRule="auto"/>
        <w:ind w:left="0" w:firstLine="0"/>
        <w:rPr>
          <w:b w:val="1"/>
        </w:rPr>
      </w:pPr>
      <w:r w:rsidDel="00000000" w:rsidR="00000000" w:rsidRPr="00000000">
        <w:rPr>
          <w:b w:val="1"/>
          <w:rtl w:val="0"/>
        </w:rPr>
        <w:t xml:space="preserve">3. Aufgabe: Experimentelle Auswertung (WSL Ubuntu)</w:t>
      </w:r>
    </w:p>
    <w:p w:rsidR="00000000" w:rsidDel="00000000" w:rsidP="00000000" w:rsidRDefault="00000000" w:rsidRPr="00000000" w14:paraId="0000005A">
      <w:pPr>
        <w:numPr>
          <w:ilvl w:val="0"/>
          <w:numId w:val="1"/>
        </w:numPr>
        <w:spacing w:line="360" w:lineRule="auto"/>
        <w:ind w:left="720" w:hanging="360"/>
        <w:rPr>
          <w:u w:val="none"/>
        </w:rPr>
      </w:pPr>
      <w:r w:rsidDel="00000000" w:rsidR="00000000" w:rsidRPr="00000000">
        <w:rPr>
          <w:rtl w:val="0"/>
        </w:rPr>
        <w:t xml:space="preserve">Paketgröße von 1.000 Byte Nutzdaten pro Paket</w:t>
      </w:r>
    </w:p>
    <w:p w:rsidR="00000000" w:rsidDel="00000000" w:rsidP="00000000" w:rsidRDefault="00000000" w:rsidRPr="00000000" w14:paraId="0000005B">
      <w:pPr>
        <w:numPr>
          <w:ilvl w:val="0"/>
          <w:numId w:val="1"/>
        </w:numPr>
        <w:spacing w:line="360" w:lineRule="auto"/>
        <w:ind w:left="720" w:hanging="360"/>
        <w:rPr>
          <w:u w:val="none"/>
        </w:rPr>
      </w:pPr>
      <w:r w:rsidDel="00000000" w:rsidR="00000000" w:rsidRPr="00000000">
        <w:rPr>
          <w:rtl w:val="0"/>
        </w:rPr>
        <w:t xml:space="preserve">Datei RFTDataLarge.mp4 (6.537 Pakete)</w:t>
      </w:r>
    </w:p>
    <w:p w:rsidR="00000000" w:rsidDel="00000000" w:rsidP="00000000" w:rsidRDefault="00000000" w:rsidRPr="00000000" w14:paraId="0000005C">
      <w:pPr>
        <w:numPr>
          <w:ilvl w:val="0"/>
          <w:numId w:val="1"/>
        </w:numPr>
        <w:spacing w:line="360" w:lineRule="auto"/>
        <w:ind w:left="720" w:hanging="360"/>
        <w:rPr>
          <w:u w:val="none"/>
        </w:rPr>
      </w:pPr>
      <w:r w:rsidDel="00000000" w:rsidR="00000000" w:rsidRPr="00000000">
        <w:rPr>
          <w:rtl w:val="0"/>
        </w:rPr>
        <w:t xml:space="preserve">TestOutputMode = false</w:t>
      </w:r>
    </w:p>
    <w:p w:rsidR="00000000" w:rsidDel="00000000" w:rsidP="00000000" w:rsidRDefault="00000000" w:rsidRPr="00000000" w14:paraId="0000005D">
      <w:pPr>
        <w:spacing w:line="360" w:lineRule="auto"/>
        <w:ind w:left="0" w:firstLine="0"/>
        <w:rPr>
          <w:i w:val="1"/>
        </w:rPr>
      </w:pPr>
      <w:r w:rsidDel="00000000" w:rsidR="00000000" w:rsidRPr="00000000">
        <w:rPr>
          <w:i w:val="1"/>
          <w:rtl w:val="0"/>
        </w:rPr>
        <w:t xml:space="preserve">1. Ermitteln Sie die bzgl. der Gesamt-Übertragungszeit optimale Window Size, wenn keine Fehler auftreten (Fehlerrate 100.000). Starten Sie dazu bei einer Window Size von 1.000 Byte (1 Paket) und erhöhen Sie diese systematisch, bis keine signifikanten Änderungen in der Gesamt-Übertragungszeit mehr eintreten.</w:t>
      </w:r>
    </w:p>
    <w:p w:rsidR="00000000" w:rsidDel="00000000" w:rsidP="00000000" w:rsidRDefault="00000000" w:rsidRPr="00000000" w14:paraId="0000005E">
      <w:pPr>
        <w:spacing w:line="360" w:lineRule="auto"/>
        <w:ind w:left="720" w:firstLine="0"/>
        <w:rPr/>
      </w:pPr>
      <w:r w:rsidDel="00000000" w:rsidR="00000000" w:rsidRPr="00000000">
        <w:rPr>
          <w:rtl w:val="0"/>
        </w:rPr>
        <w:t xml:space="preserve">753 milliseconds transmission time</w:t>
        <w:tab/>
        <w:t xml:space="preserve">0 Timeouts</w:t>
        <w:tab/>
        <w:t xml:space="preserve">1000 Windows Size</w:t>
      </w:r>
    </w:p>
    <w:p w:rsidR="00000000" w:rsidDel="00000000" w:rsidP="00000000" w:rsidRDefault="00000000" w:rsidRPr="00000000" w14:paraId="0000005F">
      <w:pPr>
        <w:spacing w:line="360" w:lineRule="auto"/>
        <w:ind w:left="720" w:firstLine="0"/>
        <w:rPr/>
      </w:pPr>
      <w:r w:rsidDel="00000000" w:rsidR="00000000" w:rsidRPr="00000000">
        <w:rPr>
          <w:rtl w:val="0"/>
        </w:rPr>
        <w:t xml:space="preserve">416 milliseconds transmission time</w:t>
        <w:tab/>
        <w:t xml:space="preserve">0 Timeouts</w:t>
        <w:tab/>
        <w:t xml:space="preserve">2000 Windows Size</w:t>
      </w:r>
    </w:p>
    <w:p w:rsidR="00000000" w:rsidDel="00000000" w:rsidP="00000000" w:rsidRDefault="00000000" w:rsidRPr="00000000" w14:paraId="00000060">
      <w:pPr>
        <w:spacing w:line="360" w:lineRule="auto"/>
        <w:ind w:left="720" w:firstLine="0"/>
        <w:rPr/>
      </w:pPr>
      <w:r w:rsidDel="00000000" w:rsidR="00000000" w:rsidRPr="00000000">
        <w:rPr>
          <w:rtl w:val="0"/>
        </w:rPr>
        <w:t xml:space="preserve">396 milliseconds transmission time</w:t>
        <w:tab/>
        <w:t xml:space="preserve">0 Timeouts</w:t>
        <w:tab/>
        <w:t xml:space="preserve">3000 Windows Size</w:t>
      </w:r>
    </w:p>
    <w:p w:rsidR="00000000" w:rsidDel="00000000" w:rsidP="00000000" w:rsidRDefault="00000000" w:rsidRPr="00000000" w14:paraId="00000061">
      <w:pPr>
        <w:spacing w:line="360" w:lineRule="auto"/>
        <w:ind w:left="720" w:firstLine="0"/>
        <w:rPr>
          <w:b w:val="1"/>
          <w:i w:val="1"/>
        </w:rPr>
      </w:pPr>
      <w:r w:rsidDel="00000000" w:rsidR="00000000" w:rsidRPr="00000000">
        <w:rPr>
          <w:b w:val="1"/>
          <w:i w:val="1"/>
          <w:rtl w:val="0"/>
        </w:rPr>
        <w:t xml:space="preserve">376 milliseconds transmission time</w:t>
      </w:r>
      <w:r w:rsidDel="00000000" w:rsidR="00000000" w:rsidRPr="00000000">
        <w:rPr>
          <w:rtl w:val="0"/>
        </w:rPr>
        <w:tab/>
        <w:t xml:space="preserve">0 Timeouts</w:t>
      </w:r>
      <w:r w:rsidDel="00000000" w:rsidR="00000000" w:rsidRPr="00000000">
        <w:rPr>
          <w:b w:val="1"/>
          <w:i w:val="1"/>
          <w:rtl w:val="0"/>
        </w:rPr>
        <w:tab/>
        <w:t xml:space="preserve">4000 Windows Size</w:t>
      </w:r>
    </w:p>
    <w:p w:rsidR="00000000" w:rsidDel="00000000" w:rsidP="00000000" w:rsidRDefault="00000000" w:rsidRPr="00000000" w14:paraId="00000062">
      <w:pPr>
        <w:spacing w:line="360" w:lineRule="auto"/>
        <w:ind w:left="720" w:firstLine="0"/>
        <w:rPr/>
      </w:pPr>
      <w:r w:rsidDel="00000000" w:rsidR="00000000" w:rsidRPr="00000000">
        <w:rPr>
          <w:rtl w:val="0"/>
        </w:rPr>
        <w:t xml:space="preserve">387 milliseconds transmission time</w:t>
        <w:tab/>
        <w:t xml:space="preserve">0 Timeouts</w:t>
        <w:tab/>
        <w:t xml:space="preserve">5000 Windows Size</w:t>
      </w:r>
    </w:p>
    <w:p w:rsidR="00000000" w:rsidDel="00000000" w:rsidP="00000000" w:rsidRDefault="00000000" w:rsidRPr="00000000" w14:paraId="00000063">
      <w:pPr>
        <w:spacing w:line="360" w:lineRule="auto"/>
        <w:ind w:left="0" w:firstLine="0"/>
        <w:rPr>
          <w:highlight w:val="yellow"/>
        </w:rPr>
      </w:pPr>
      <w:r w:rsidDel="00000000" w:rsidR="00000000" w:rsidRPr="00000000">
        <w:rPr>
          <w:highlight w:val="yellow"/>
          <w:rtl w:val="0"/>
        </w:rPr>
        <w:t xml:space="preserve">Begründen Sie das beobachtete Verhalten!</w:t>
      </w:r>
    </w:p>
    <w:p w:rsidR="00000000" w:rsidDel="00000000" w:rsidP="00000000" w:rsidRDefault="00000000" w:rsidRPr="00000000" w14:paraId="00000064">
      <w:pPr>
        <w:spacing w:line="360" w:lineRule="auto"/>
        <w:ind w:left="0" w:firstLine="0"/>
        <w:rPr/>
      </w:pPr>
      <w:r w:rsidDel="00000000" w:rsidR="00000000" w:rsidRPr="00000000">
        <w:rPr>
          <w:rtl w:val="0"/>
        </w:rPr>
      </w:r>
    </w:p>
    <w:p w:rsidR="00000000" w:rsidDel="00000000" w:rsidP="00000000" w:rsidRDefault="00000000" w:rsidRPr="00000000" w14:paraId="00000065">
      <w:pPr>
        <w:spacing w:line="360" w:lineRule="auto"/>
        <w:ind w:left="0" w:firstLine="0"/>
        <w:rPr>
          <w:i w:val="1"/>
        </w:rPr>
      </w:pPr>
      <w:r w:rsidDel="00000000" w:rsidR="00000000" w:rsidRPr="00000000">
        <w:rPr>
          <w:i w:val="1"/>
          <w:rtl w:val="0"/>
        </w:rPr>
        <w:t xml:space="preserve">2. Multiplizieren Sie die ermittelte optimale Window Size mit 100 und führen Sie die Übertragung erneut aus.</w:t>
      </w:r>
    </w:p>
    <w:p w:rsidR="00000000" w:rsidDel="00000000" w:rsidP="00000000" w:rsidRDefault="00000000" w:rsidRPr="00000000" w14:paraId="00000066">
      <w:pPr>
        <w:spacing w:line="360" w:lineRule="auto"/>
        <w:ind w:firstLine="720"/>
        <w:rPr/>
      </w:pPr>
      <w:r w:rsidDel="00000000" w:rsidR="00000000" w:rsidRPr="00000000">
        <w:rPr>
          <w:rtl w:val="0"/>
        </w:rPr>
        <w:t xml:space="preserve">3160 milliseconds transmission time</w:t>
        <w:tab/>
      </w:r>
      <w:r w:rsidDel="00000000" w:rsidR="00000000" w:rsidRPr="00000000">
        <w:rPr>
          <w:b w:val="1"/>
          <w:rtl w:val="0"/>
        </w:rPr>
        <w:t xml:space="preserve">3 Timeouts</w:t>
      </w:r>
      <w:r w:rsidDel="00000000" w:rsidR="00000000" w:rsidRPr="00000000">
        <w:rPr>
          <w:rtl w:val="0"/>
        </w:rPr>
        <w:tab/>
        <w:t xml:space="preserve">400000 Windows Size</w:t>
      </w:r>
    </w:p>
    <w:p w:rsidR="00000000" w:rsidDel="00000000" w:rsidP="00000000" w:rsidRDefault="00000000" w:rsidRPr="00000000" w14:paraId="00000067">
      <w:pPr>
        <w:spacing w:line="360" w:lineRule="auto"/>
        <w:rPr>
          <w:highlight w:val="yellow"/>
        </w:rPr>
      </w:pPr>
      <w:r w:rsidDel="00000000" w:rsidR="00000000" w:rsidRPr="00000000">
        <w:rPr>
          <w:highlight w:val="yellow"/>
          <w:rtl w:val="0"/>
        </w:rPr>
        <w:t xml:space="preserve">Begründen Sie das beobachtete Verhalten!</w:t>
      </w:r>
    </w:p>
    <w:p w:rsidR="00000000" w:rsidDel="00000000" w:rsidP="00000000" w:rsidRDefault="00000000" w:rsidRPr="00000000" w14:paraId="00000068">
      <w:pPr>
        <w:spacing w:line="360" w:lineRule="auto"/>
        <w:ind w:left="0" w:firstLine="0"/>
        <w:rPr/>
      </w:pPr>
      <w:r w:rsidDel="00000000" w:rsidR="00000000" w:rsidRPr="00000000">
        <w:rPr>
          <w:rtl w:val="0"/>
        </w:rPr>
      </w:r>
    </w:p>
    <w:p w:rsidR="00000000" w:rsidDel="00000000" w:rsidP="00000000" w:rsidRDefault="00000000" w:rsidRPr="00000000" w14:paraId="00000069">
      <w:pPr>
        <w:spacing w:line="360" w:lineRule="auto"/>
        <w:ind w:left="0" w:firstLine="0"/>
        <w:rPr>
          <w:i w:val="1"/>
        </w:rPr>
      </w:pPr>
      <w:r w:rsidDel="00000000" w:rsidR="00000000" w:rsidRPr="00000000">
        <w:rPr>
          <w:i w:val="1"/>
          <w:rtl w:val="0"/>
        </w:rPr>
        <w:t xml:space="preserve">3. Verwenden Sie die optimale Window Size und führen Sie Übertragungen mit den Fehlerraten 5, 10, 20, 50 durch, und zwar jeweils mit und ohne FastRetransmit-Mode!</w:t>
      </w:r>
    </w:p>
    <w:p w:rsidR="00000000" w:rsidDel="00000000" w:rsidP="00000000" w:rsidRDefault="00000000" w:rsidRPr="00000000" w14:paraId="0000006A">
      <w:pPr>
        <w:spacing w:line="360" w:lineRule="auto"/>
        <w:rPr>
          <w:b w:val="1"/>
        </w:rPr>
      </w:pPr>
      <w:r w:rsidDel="00000000" w:rsidR="00000000" w:rsidRPr="00000000">
        <w:rPr>
          <w:b w:val="1"/>
          <w:rtl w:val="0"/>
        </w:rPr>
        <w:t xml:space="preserve">true FastRetransmit-Mode</w:t>
      </w:r>
    </w:p>
    <w:p w:rsidR="00000000" w:rsidDel="00000000" w:rsidP="00000000" w:rsidRDefault="00000000" w:rsidRPr="00000000" w14:paraId="0000006B">
      <w:pPr>
        <w:spacing w:line="360" w:lineRule="auto"/>
        <w:ind w:left="0" w:right="-90" w:firstLine="0"/>
        <w:rPr/>
      </w:pPr>
      <w:r w:rsidDel="00000000" w:rsidR="00000000" w:rsidRPr="00000000">
        <w:rPr>
          <w:rtl w:val="0"/>
        </w:rPr>
        <w:t xml:space="preserve">1024 milliseconds transmission time</w:t>
        <w:tab/>
        <w:t xml:space="preserve">1 Timeouts</w:t>
        <w:tab/>
        <w:t xml:space="preserve">4000 Windows Size</w:t>
        <w:tab/>
        <w:t xml:space="preserve">5 Error Rate</w:t>
      </w:r>
    </w:p>
    <w:p w:rsidR="00000000" w:rsidDel="00000000" w:rsidP="00000000" w:rsidRDefault="00000000" w:rsidRPr="00000000" w14:paraId="0000006C">
      <w:pPr>
        <w:spacing w:line="360" w:lineRule="auto"/>
        <w:ind w:left="0" w:firstLine="0"/>
        <w:rPr/>
      </w:pPr>
      <w:r w:rsidDel="00000000" w:rsidR="00000000" w:rsidRPr="00000000">
        <w:rPr>
          <w:rtl w:val="0"/>
        </w:rPr>
        <w:t xml:space="preserve">419 milliseconds transmission time</w:t>
        <w:tab/>
        <w:t xml:space="preserve">0 Timeouts</w:t>
        <w:tab/>
        <w:t xml:space="preserve">4000 Windows Size</w:t>
        <w:tab/>
        <w:t xml:space="preserve">10 Error Rate</w:t>
      </w:r>
    </w:p>
    <w:p w:rsidR="00000000" w:rsidDel="00000000" w:rsidP="00000000" w:rsidRDefault="00000000" w:rsidRPr="00000000" w14:paraId="0000006D">
      <w:pPr>
        <w:spacing w:line="360" w:lineRule="auto"/>
        <w:rPr/>
      </w:pPr>
      <w:r w:rsidDel="00000000" w:rsidR="00000000" w:rsidRPr="00000000">
        <w:rPr>
          <w:rtl w:val="0"/>
        </w:rPr>
        <w:t xml:space="preserve">402 milliseconds transmission time</w:t>
        <w:tab/>
        <w:t xml:space="preserve">0 Timeouts</w:t>
        <w:tab/>
        <w:t xml:space="preserve">4000 Windows Size</w:t>
        <w:tab/>
        <w:t xml:space="preserve">20 Error Rate</w:t>
      </w:r>
    </w:p>
    <w:p w:rsidR="00000000" w:rsidDel="00000000" w:rsidP="00000000" w:rsidRDefault="00000000" w:rsidRPr="00000000" w14:paraId="0000006E">
      <w:pPr>
        <w:spacing w:line="360" w:lineRule="auto"/>
        <w:rPr/>
      </w:pPr>
      <w:r w:rsidDel="00000000" w:rsidR="00000000" w:rsidRPr="00000000">
        <w:rPr>
          <w:rtl w:val="0"/>
        </w:rPr>
        <w:t xml:space="preserve">385 milliseconds transmission time</w:t>
        <w:tab/>
        <w:t xml:space="preserve">0 Timeouts</w:t>
        <w:tab/>
        <w:t xml:space="preserve">4000 Windows Size</w:t>
        <w:tab/>
        <w:t xml:space="preserve">50 Error Rate</w:t>
      </w:r>
    </w:p>
    <w:p w:rsidR="00000000" w:rsidDel="00000000" w:rsidP="00000000" w:rsidRDefault="00000000" w:rsidRPr="00000000" w14:paraId="0000006F">
      <w:pPr>
        <w:spacing w:line="360" w:lineRule="auto"/>
        <w:rPr>
          <w:b w:val="1"/>
        </w:rPr>
      </w:pPr>
      <w:r w:rsidDel="00000000" w:rsidR="00000000" w:rsidRPr="00000000">
        <w:rPr>
          <w:b w:val="1"/>
          <w:rtl w:val="0"/>
        </w:rPr>
        <w:t xml:space="preserve">false FastRetransmit-Mode</w:t>
      </w:r>
    </w:p>
    <w:p w:rsidR="00000000" w:rsidDel="00000000" w:rsidP="00000000" w:rsidRDefault="00000000" w:rsidRPr="00000000" w14:paraId="00000070">
      <w:pPr>
        <w:spacing w:line="360" w:lineRule="auto"/>
        <w:rPr/>
      </w:pPr>
      <w:r w:rsidDel="00000000" w:rsidR="00000000" w:rsidRPr="00000000">
        <w:rPr>
          <w:highlight w:val="green"/>
          <w:rtl w:val="0"/>
        </w:rPr>
        <w:t xml:space="preserve">Lief nicht weiter unabhänging von der Fehlerrate!</w:t>
      </w:r>
      <w:r w:rsidDel="00000000" w:rsidR="00000000" w:rsidRPr="00000000">
        <w:rPr>
          <w:rtl w:val="0"/>
        </w:rPr>
      </w:r>
    </w:p>
    <w:p w:rsidR="00000000" w:rsidDel="00000000" w:rsidP="00000000" w:rsidRDefault="00000000" w:rsidRPr="00000000" w14:paraId="00000071">
      <w:pPr>
        <w:spacing w:line="360" w:lineRule="auto"/>
        <w:ind w:left="0" w:firstLine="0"/>
        <w:rPr/>
      </w:pPr>
      <w:r w:rsidDel="00000000" w:rsidR="00000000" w:rsidRPr="00000000">
        <w:rPr>
          <w:highlight w:val="yellow"/>
          <w:rtl w:val="0"/>
        </w:rPr>
        <w:t xml:space="preserve">Begründen Sie das beobachtete Verhalten!</w:t>
      </w:r>
      <w:r w:rsidDel="00000000" w:rsidR="00000000" w:rsidRPr="00000000">
        <w:rPr>
          <w:rtl w:val="0"/>
        </w:rPr>
      </w:r>
    </w:p>
    <w:sectPr>
      <w:pgSz w:h="16838" w:w="11906"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D2C9C"/>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D2C9C"/>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D2C9C"/>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D2C9C"/>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D2C9C"/>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D2C9C"/>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D2C9C"/>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D2C9C"/>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D2C9C"/>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D2C9C"/>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D2C9C"/>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D2C9C"/>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D2C9C"/>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D2C9C"/>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D2C9C"/>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D2C9C"/>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D2C9C"/>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D2C9C"/>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D2C9C"/>
    <w:pPr>
      <w:spacing w:after="8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D2C9C"/>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D2C9C"/>
    <w:pPr>
      <w:numPr>
        <w:ilvl w:val="1"/>
      </w:numPr>
      <w:spacing w:after="160"/>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D2C9C"/>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D2C9C"/>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5D2C9C"/>
    <w:rPr>
      <w:i w:val="1"/>
      <w:iCs w:val="1"/>
      <w:color w:val="404040" w:themeColor="text1" w:themeTint="0000BF"/>
    </w:rPr>
  </w:style>
  <w:style w:type="paragraph" w:styleId="ListParagraph">
    <w:name w:val="List Paragraph"/>
    <w:basedOn w:val="Normal"/>
    <w:uiPriority w:val="34"/>
    <w:qFormat w:val="1"/>
    <w:rsid w:val="005D2C9C"/>
    <w:pPr>
      <w:ind w:left="720"/>
      <w:contextualSpacing w:val="1"/>
    </w:pPr>
  </w:style>
  <w:style w:type="character" w:styleId="IntenseEmphasis">
    <w:name w:val="Intense Emphasis"/>
    <w:basedOn w:val="DefaultParagraphFont"/>
    <w:uiPriority w:val="21"/>
    <w:qFormat w:val="1"/>
    <w:rsid w:val="005D2C9C"/>
    <w:rPr>
      <w:i w:val="1"/>
      <w:iCs w:val="1"/>
      <w:color w:val="0f4761" w:themeColor="accent1" w:themeShade="0000BF"/>
    </w:rPr>
  </w:style>
  <w:style w:type="paragraph" w:styleId="IntenseQuote">
    <w:name w:val="Intense Quote"/>
    <w:basedOn w:val="Normal"/>
    <w:next w:val="Normal"/>
    <w:link w:val="IntenseQuoteChar"/>
    <w:uiPriority w:val="30"/>
    <w:qFormat w:val="1"/>
    <w:rsid w:val="005D2C9C"/>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D2C9C"/>
    <w:rPr>
      <w:i w:val="1"/>
      <w:iCs w:val="1"/>
      <w:color w:val="0f4761" w:themeColor="accent1" w:themeShade="0000BF"/>
    </w:rPr>
  </w:style>
  <w:style w:type="character" w:styleId="IntenseReference">
    <w:name w:val="Intense Reference"/>
    <w:basedOn w:val="DefaultParagraphFont"/>
    <w:uiPriority w:val="32"/>
    <w:qFormat w:val="1"/>
    <w:rsid w:val="005D2C9C"/>
    <w:rPr>
      <w:b w:val="1"/>
      <w:bCs w:val="1"/>
      <w:smallCaps w:val="1"/>
      <w:color w:val="0f4761" w:themeColor="accent1" w:themeShade="0000BF"/>
      <w:spacing w:val="5"/>
    </w:rPr>
  </w:style>
  <w:style w:type="table" w:styleId="TableGrid">
    <w:name w:val="Table Grid"/>
    <w:basedOn w:val="TableNormal"/>
    <w:uiPriority w:val="39"/>
    <w:rsid w:val="005D2C9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1ZnELEBKSStk/QVRsXYYuyKuIw==">CgMxLjA4AHIhMWw4cHc1VjQ1V2draU9seWU4d1ljaUhCQzlJZmc0SnpS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2024-12-16T22:13:00Z</dcterms:created>
  <dc:creator>Jakobs, Alexander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2024-12-16T22:35:48Z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2c6cac8d-ab61-47b3-8209-4df2e46aefbc</vt:lpwstr>
  </property>
  <property fmtid="{D5CDD505-2E9C-101B-9397-08002B2CF9AE}" pid="7" name="MSIP_Label_defa4170-0d19-0005-0004-bc88714345d2_ActionId">
    <vt:lpwstr>9bfc7d06-0b2c-4c8c-beb5-398b911c011f</vt:lpwstr>
  </property>
  <property fmtid="{D5CDD505-2E9C-101B-9397-08002B2CF9AE}" pid="8" name="MSIP_Label_defa4170-0d19-0005-0004-bc88714345d2_ContentBits">
    <vt:lpwstr>0</vt:lpwstr>
  </property>
</Properties>
</file>