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20392" w14:textId="77777777" w:rsidR="0036112E" w:rsidRDefault="00442B0D" w:rsidP="00C05FA2">
      <w:r>
        <w:rPr>
          <w:noProof/>
          <w:lang w:val="fr-CH" w:eastAsia="fr-CH"/>
        </w:rPr>
        <w:drawing>
          <wp:inline distT="0" distB="0" distL="0" distR="0" wp14:anchorId="4029B662" wp14:editId="1B469DDA">
            <wp:extent cx="2310384" cy="490728"/>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G-MAN3-MOD012-RGB_300dpi_Logo_rou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0384" cy="490728"/>
                    </a:xfrm>
                    <a:prstGeom prst="rect">
                      <a:avLst/>
                    </a:prstGeom>
                  </pic:spPr>
                </pic:pic>
              </a:graphicData>
            </a:graphic>
          </wp:inline>
        </w:drawing>
      </w:r>
    </w:p>
    <w:p w14:paraId="607FEBE0" w14:textId="77777777" w:rsidR="0036112E" w:rsidRDefault="0036112E" w:rsidP="00C05FA2">
      <w:pPr>
        <w:spacing w:before="120"/>
        <w:rPr>
          <w:rFonts w:ascii="Arial" w:hAnsi="Arial"/>
        </w:rPr>
      </w:pPr>
    </w:p>
    <w:p w14:paraId="2688E9B0" w14:textId="77777777" w:rsidR="0036112E" w:rsidRDefault="0036112E" w:rsidP="00C05FA2">
      <w:pPr>
        <w:rPr>
          <w:rFonts w:ascii="Arial" w:hAnsi="Arial"/>
        </w:rPr>
      </w:pPr>
    </w:p>
    <w:p w14:paraId="6D79BB55" w14:textId="77777777" w:rsidR="0036112E" w:rsidRDefault="0036112E" w:rsidP="00C05FA2">
      <w:pPr>
        <w:pStyle w:val="OmniPage1"/>
        <w:spacing w:line="240" w:lineRule="auto"/>
        <w:rPr>
          <w:snapToGrid/>
          <w:sz w:val="20"/>
        </w:rPr>
      </w:pPr>
    </w:p>
    <w:p w14:paraId="7214A722" w14:textId="2E06A6D7" w:rsidR="0036112E" w:rsidRPr="00EC0C05" w:rsidRDefault="00EC0C05" w:rsidP="00C65065">
      <w:pPr>
        <w:tabs>
          <w:tab w:val="left" w:pos="5670"/>
        </w:tabs>
        <w:spacing w:line="240" w:lineRule="atLeast"/>
        <w:rPr>
          <w:b/>
        </w:rPr>
      </w:pPr>
      <w:r w:rsidRPr="00EC0C05">
        <w:rPr>
          <w:rFonts w:ascii="Arial" w:hAnsi="Arial"/>
          <w:b/>
        </w:rPr>
        <w:t>Filière informatique</w:t>
      </w:r>
      <w:r w:rsidR="0036112E" w:rsidRPr="00EC0C05">
        <w:rPr>
          <w:b/>
        </w:rPr>
        <w:tab/>
      </w:r>
      <w:r w:rsidR="00AF6E20" w:rsidRPr="00EC0C05">
        <w:rPr>
          <w:rFonts w:ascii="Arial" w:hAnsi="Arial"/>
          <w:b/>
        </w:rPr>
        <w:t xml:space="preserve">Travail </w:t>
      </w:r>
      <w:r w:rsidR="00BF58DE">
        <w:rPr>
          <w:rFonts w:ascii="Arial" w:hAnsi="Arial"/>
          <w:b/>
        </w:rPr>
        <w:t>2</w:t>
      </w:r>
      <w:r w:rsidR="00844A01">
        <w:rPr>
          <w:rFonts w:ascii="Arial" w:hAnsi="Arial"/>
          <w:b/>
        </w:rPr>
        <w:t>4</w:t>
      </w:r>
      <w:r w:rsidR="00BF58DE">
        <w:rPr>
          <w:rFonts w:ascii="Arial" w:hAnsi="Arial"/>
          <w:b/>
        </w:rPr>
        <w:t>ISC</w:t>
      </w:r>
      <w:r w:rsidR="007D40CB">
        <w:rPr>
          <w:rFonts w:ascii="Arial" w:hAnsi="Arial"/>
          <w:b/>
        </w:rPr>
        <w:t>-</w:t>
      </w:r>
      <w:r w:rsidR="00376C62">
        <w:rPr>
          <w:rFonts w:ascii="Arial" w:hAnsi="Arial"/>
          <w:b/>
        </w:rPr>
        <w:t>IDa</w:t>
      </w:r>
    </w:p>
    <w:p w14:paraId="1D5CBBEA" w14:textId="77777777" w:rsidR="0036112E" w:rsidRDefault="0036112E" w:rsidP="00C05FA2">
      <w:pPr>
        <w:spacing w:line="240" w:lineRule="atLeast"/>
        <w:rPr>
          <w:rFonts w:ascii="Arial" w:hAnsi="Arial"/>
        </w:rPr>
      </w:pPr>
    </w:p>
    <w:p w14:paraId="09A1BD87" w14:textId="6A9B66C3" w:rsidR="0036112E" w:rsidRDefault="0036112E" w:rsidP="00C65065">
      <w:pPr>
        <w:tabs>
          <w:tab w:val="left" w:pos="5670"/>
        </w:tabs>
        <w:spacing w:line="240" w:lineRule="atLeast"/>
        <w:rPr>
          <w:rFonts w:ascii="Arial" w:hAnsi="Arial"/>
          <w:b/>
        </w:rPr>
      </w:pPr>
      <w:r>
        <w:rPr>
          <w:rFonts w:ascii="Arial" w:hAnsi="Arial"/>
        </w:rPr>
        <w:t>Travail de diplôme pour :</w:t>
      </w:r>
      <w:r>
        <w:rPr>
          <w:rFonts w:ascii="Arial" w:hAnsi="Arial"/>
        </w:rPr>
        <w:tab/>
      </w:r>
      <w:r w:rsidR="008F729D">
        <w:rPr>
          <w:rFonts w:ascii="Arial" w:hAnsi="Arial"/>
          <w:b/>
        </w:rPr>
        <w:t xml:space="preserve">Di Cosola </w:t>
      </w:r>
      <w:r w:rsidR="00F816A3">
        <w:rPr>
          <w:rFonts w:ascii="Arial" w:hAnsi="Arial"/>
          <w:b/>
        </w:rPr>
        <w:t>L</w:t>
      </w:r>
      <w:r w:rsidR="008F729D">
        <w:rPr>
          <w:rFonts w:ascii="Arial" w:hAnsi="Arial"/>
          <w:b/>
        </w:rPr>
        <w:t>uca</w:t>
      </w:r>
    </w:p>
    <w:p w14:paraId="1CF09C64" w14:textId="77777777" w:rsidR="0036112E" w:rsidRDefault="0036112E" w:rsidP="00C05FA2">
      <w:pPr>
        <w:spacing w:line="240" w:lineRule="atLeast"/>
        <w:rPr>
          <w:rFonts w:ascii="Arial" w:hAnsi="Arial"/>
          <w:b/>
        </w:rPr>
      </w:pPr>
    </w:p>
    <w:p w14:paraId="55AC7295" w14:textId="77777777" w:rsidR="00E92E31" w:rsidRPr="00E92E31" w:rsidRDefault="00E92E31" w:rsidP="00C65065">
      <w:pPr>
        <w:tabs>
          <w:tab w:val="left" w:pos="5670"/>
        </w:tabs>
        <w:spacing w:line="240" w:lineRule="atLeast"/>
        <w:rPr>
          <w:rFonts w:ascii="Arial" w:hAnsi="Arial"/>
          <w:b/>
        </w:rPr>
      </w:pPr>
      <w:r w:rsidRPr="00E92E31">
        <w:rPr>
          <w:rFonts w:ascii="Arial" w:hAnsi="Arial"/>
        </w:rPr>
        <w:t xml:space="preserve">Version </w:t>
      </w:r>
      <w:r>
        <w:rPr>
          <w:rFonts w:ascii="Arial" w:hAnsi="Arial"/>
        </w:rPr>
        <w:t xml:space="preserve">du cahier des charges </w:t>
      </w:r>
      <w:r w:rsidRPr="00E92E31">
        <w:rPr>
          <w:rFonts w:ascii="Arial" w:hAnsi="Arial"/>
        </w:rPr>
        <w:t>:</w:t>
      </w:r>
      <w:r w:rsidRPr="00E92E31">
        <w:rPr>
          <w:rFonts w:ascii="Arial" w:hAnsi="Arial"/>
          <w:b/>
        </w:rPr>
        <w:tab/>
      </w:r>
      <w:r w:rsidR="00E219D8">
        <w:rPr>
          <w:rFonts w:ascii="Arial" w:hAnsi="Arial"/>
          <w:b/>
        </w:rPr>
        <w:t>1.0</w:t>
      </w:r>
    </w:p>
    <w:p w14:paraId="53B49831" w14:textId="77777777" w:rsidR="00E92E31" w:rsidRDefault="00E92E31" w:rsidP="00C05FA2">
      <w:pPr>
        <w:spacing w:line="240" w:lineRule="atLeast"/>
        <w:rPr>
          <w:rFonts w:ascii="Arial" w:hAnsi="Arial"/>
          <w:b/>
        </w:rPr>
      </w:pPr>
    </w:p>
    <w:p w14:paraId="523F7660" w14:textId="77777777" w:rsidR="0036112E" w:rsidRDefault="0036112E" w:rsidP="00C05FA2">
      <w:pPr>
        <w:spacing w:line="240" w:lineRule="atLeast"/>
        <w:rPr>
          <w:rFonts w:ascii="Arial" w:hAnsi="Arial"/>
          <w:b/>
        </w:rPr>
      </w:pPr>
    </w:p>
    <w:p w14:paraId="67AD3443" w14:textId="6CD19B20" w:rsidR="0036112E" w:rsidRPr="00844A01" w:rsidRDefault="00844A01" w:rsidP="00C05FA2">
      <w:pPr>
        <w:pStyle w:val="Titre3"/>
        <w:rPr>
          <w:sz w:val="36"/>
          <w:lang w:val="it-IT"/>
        </w:rPr>
      </w:pPr>
      <w:r w:rsidRPr="00844A01">
        <w:rPr>
          <w:sz w:val="36"/>
          <w:lang w:val="it-IT"/>
        </w:rPr>
        <w:t>Bitcoin serious game : Space L</w:t>
      </w:r>
      <w:r>
        <w:rPr>
          <w:sz w:val="36"/>
          <w:lang w:val="it-IT"/>
        </w:rPr>
        <w:t>egends</w:t>
      </w:r>
    </w:p>
    <w:p w14:paraId="7ABAE40D" w14:textId="77777777" w:rsidR="0036112E" w:rsidRPr="00844A01" w:rsidRDefault="0036112E" w:rsidP="00C05FA2">
      <w:pPr>
        <w:spacing w:line="240" w:lineRule="atLeast"/>
        <w:jc w:val="both"/>
        <w:rPr>
          <w:rFonts w:ascii="Arial" w:hAnsi="Arial" w:cs="Arial"/>
          <w:b/>
          <w:lang w:val="it-IT"/>
        </w:rPr>
      </w:pPr>
    </w:p>
    <w:p w14:paraId="6ECBAE45" w14:textId="77777777" w:rsidR="0036112E" w:rsidRDefault="00C708D8" w:rsidP="00C05FA2">
      <w:pPr>
        <w:pStyle w:val="Titre1"/>
      </w:pPr>
      <w:r>
        <w:t>Introduction</w:t>
      </w:r>
    </w:p>
    <w:p w14:paraId="2B96A4E6" w14:textId="1973B0E8" w:rsidR="00EF5EAD" w:rsidRDefault="00EF5EAD" w:rsidP="008E6DE6"/>
    <w:p w14:paraId="4074B9FF" w14:textId="36DD943C" w:rsidR="00844A01" w:rsidRPr="008E6DE6" w:rsidRDefault="00844A01" w:rsidP="008E6DE6">
      <w:r>
        <w:t xml:space="preserve">Le travail de Bachelor demande d’étudier, comprendre et implémenter un jeu vidéo qui utilise les concepts technologiques suivants : La cryptomonnaie (Tokens fongibles) et les NFT (Tokens non fongibles) dans la blockchain. Des « Smart contracts » seront également implémentés afin de faire des échanges et des achats entre les joueurs. De façon générale, le projet a pour but de comprendre et de démontrer comment la gamification peut se lier à cette « nouvelle » technologie qu’est la blockchain. </w:t>
      </w:r>
      <w:r w:rsidR="009F654D">
        <w:t xml:space="preserve">A terme, l’étudiant doit avoir compris comment fonctionnent ces technologies et </w:t>
      </w:r>
      <w:r w:rsidR="001867BC">
        <w:t>les avoir implémentées dans un jeu vidéo sérieux.</w:t>
      </w:r>
    </w:p>
    <w:p w14:paraId="7D512D22" w14:textId="77777777" w:rsidR="0036112E" w:rsidRDefault="0036112E" w:rsidP="00C05F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olor w:val="000000"/>
        </w:rPr>
      </w:pPr>
    </w:p>
    <w:p w14:paraId="2E3D6FC2" w14:textId="77777777" w:rsidR="0036112E" w:rsidRDefault="00E92E31" w:rsidP="00C05FA2">
      <w:pPr>
        <w:pStyle w:val="Titre1"/>
      </w:pPr>
      <w:r>
        <w:t>Description du projet</w:t>
      </w:r>
    </w:p>
    <w:p w14:paraId="05F52971" w14:textId="77777777" w:rsidR="0036112E" w:rsidRDefault="0036112E" w:rsidP="00C05FA2"/>
    <w:p w14:paraId="6033960F" w14:textId="0C7EB957" w:rsidR="00BF799A" w:rsidRDefault="001867BC" w:rsidP="00C05FA2">
      <w:r>
        <w:t>Le jeu (2D)</w:t>
      </w:r>
      <w:r w:rsidR="00916F63">
        <w:t xml:space="preserve"> </w:t>
      </w:r>
      <w:r w:rsidR="00916F63">
        <w:rPr>
          <w:i/>
          <w:iCs/>
        </w:rPr>
        <w:t>Space Legends</w:t>
      </w:r>
      <w:r>
        <w:t xml:space="preserve"> se déroule dans le système solaire. Le but du joueur</w:t>
      </w:r>
      <w:r w:rsidR="00916F63">
        <w:t xml:space="preserve"> (Le chasseur de Reliques Cosmiques)</w:t>
      </w:r>
      <w:r>
        <w:t xml:space="preserve"> est de compléter des collections d’objets</w:t>
      </w:r>
      <w:r w:rsidR="009928B6">
        <w:t xml:space="preserve"> (Reliques Cosmiques)</w:t>
      </w:r>
      <w:r>
        <w:t xml:space="preserve"> en terminant différents niveaux dans différents environnements (planètes/étoiles présentes dans le système solaire). Chaque environnement contient des ennemis différents et un décor différent. Si le temps le permet, également des différentes fonctionnalités ajoutées à chaque nouveau niveau. Les objets de collection sont récupérés à chaque fois que le joueur termine un niveau. Chaque niveau est constitué d’une image qui représente un aspect fantastique de l’environnement de la planète actuelle (des extraterrestres, des minerais exotiques, ets…) qui sont découpés en pièces (3x3, taille à déterminer). Chaque pièce de collection est un NFT donné au joueur et qui sera inscrit sur la blockchain. Lorsque le joueur termine un niveau, il a un certain pourcentage de chance de tomber sur l’une ou l’autre pièce de collection. Dans l’idée, le joueur devrait donc compléter plusieurs fois le même niveau pour compléter une collection (les doublons de pièces sont autorisés).</w:t>
      </w:r>
      <w:r w:rsidR="00F816A3">
        <w:t xml:space="preserve"> Dès lors qu’une collection est complète, le joueur sera récompensé avec un certain nombre d’expérience qui peut le faire monter de niveau, et donc avoir des statistiques de combat/déplacements plus élevées. Il pourrait également débloquer des habilités qui permettent de compléter les niveaux plus durs un peu plus facilement. Il gagnerait </w:t>
      </w:r>
      <w:r w:rsidR="00671F9D">
        <w:t>en plus</w:t>
      </w:r>
      <w:r w:rsidR="00F816A3">
        <w:t xml:space="preserve"> un petit peu de « StarDust</w:t>
      </w:r>
      <w:r w:rsidR="00E97B00">
        <w:t> (SDT) » lors d’une complétion de collection. La « StarDust » est la cryptomonnaie du je</w:t>
      </w:r>
      <w:r w:rsidR="009928B6">
        <w:t>u</w:t>
      </w:r>
      <w:r w:rsidR="00E97B00">
        <w:t>. Elle sera également inscrite dans la blockchain. Grâce aux objets de collections et cette cryptomonnaie, les joueurs peuvent acheter/vendre des pièces sur un marché (Smart contracts)</w:t>
      </w:r>
      <w:r w:rsidR="001E2B62">
        <w:t xml:space="preserve"> nommé « </w:t>
      </w:r>
      <w:r w:rsidR="009928B6">
        <w:t xml:space="preserve">The </w:t>
      </w:r>
      <w:r w:rsidR="001E2B62">
        <w:t>Galactic</w:t>
      </w:r>
      <w:r w:rsidR="009928B6">
        <w:t xml:space="preserve"> </w:t>
      </w:r>
      <w:r w:rsidR="001E2B62">
        <w:t>Market »</w:t>
      </w:r>
      <w:r w:rsidR="00E97B00">
        <w:t xml:space="preserve">. Afin de ne pas flood le marché de « StarDust », les joueurs pourront acheter des avantages en jeu </w:t>
      </w:r>
      <w:r w:rsidR="001E2B62">
        <w:t>comme</w:t>
      </w:r>
      <w:r w:rsidR="00E97B00">
        <w:t xml:space="preserve"> l’action de réapparaître lors de la mort dans un niveau</w:t>
      </w:r>
      <w:r w:rsidR="001E2B62">
        <w:t>. Ce qui permettra de brûler (détruire) certains tokens.</w:t>
      </w:r>
      <w:r w:rsidR="004436CC">
        <w:t xml:space="preserve"> Dans cette optique de destruction, un frais de transaction </w:t>
      </w:r>
      <w:r w:rsidR="00177B46">
        <w:t>peut être</w:t>
      </w:r>
      <w:r w:rsidR="004436CC">
        <w:t xml:space="preserve"> appliqué sur le march</w:t>
      </w:r>
      <w:r w:rsidR="00177B46">
        <w:t>é</w:t>
      </w:r>
      <w:r w:rsidR="004436CC">
        <w:t>.</w:t>
      </w:r>
      <w:r w:rsidR="001E2B62">
        <w:t xml:space="preserve"> Le joueur pourra également compléter des succès qui lui donneront des « StarDust » en récompense (ou autres, à déterminer). Un système de niveau limités dans le temps permettrait d’inclure des collections qui pourraient être complétées seulement durant certaines périodes annuelles (voir plus jamais) afin de donner une plus grande valeur à certaines pièces de collection sur le marché. </w:t>
      </w:r>
    </w:p>
    <w:p w14:paraId="363DDB68" w14:textId="77777777" w:rsidR="00BF799A" w:rsidRDefault="00BF799A" w:rsidP="00C05FA2"/>
    <w:p w14:paraId="5477BCD2" w14:textId="3C5C2550" w:rsidR="00BF799A" w:rsidRDefault="00BF799A" w:rsidP="00C05FA2">
      <w:r>
        <w:t xml:space="preserve">Le joueur devra entrer </w:t>
      </w:r>
      <w:r w:rsidR="009D1546">
        <w:t xml:space="preserve">l’adresse de son portefeuille </w:t>
      </w:r>
      <w:r w:rsidR="00480B5F">
        <w:t xml:space="preserve">(MetaMask par exemple) </w:t>
      </w:r>
      <w:r w:rsidR="009D1546">
        <w:t>afin que le jeu puisse initier des transactions dessus lorsqu’il a besoin d’une récompense/achat.</w:t>
      </w:r>
    </w:p>
    <w:p w14:paraId="094BB37E" w14:textId="77777777" w:rsidR="00BF799A" w:rsidRDefault="00BF799A" w:rsidP="00C05FA2"/>
    <w:p w14:paraId="31FAFA4D" w14:textId="10939870" w:rsidR="00016C7F" w:rsidRDefault="001E2B62" w:rsidP="00C05FA2">
      <w:r>
        <w:t>Le type du jeu « Farm » (recommencer plusieurs fois le même niveau pour récupérer des objets spéciaux à la fin avec un certain pourcentage de chance) ressemble au système du jeu « Warframe ». Le côté blockchain s’est inspiré du jeu « Axie Infinity » puisqu’ils possèdent leur propre cryptomonnaie et des NFT (les Axies).</w:t>
      </w:r>
    </w:p>
    <w:p w14:paraId="14030852" w14:textId="77777777" w:rsidR="004436CC" w:rsidRDefault="004436CC" w:rsidP="00C05FA2"/>
    <w:p w14:paraId="1283E494" w14:textId="52569785" w:rsidR="004436CC" w:rsidRDefault="004436CC" w:rsidP="00C05FA2">
      <w:r>
        <w:lastRenderedPageBreak/>
        <w:t xml:space="preserve">Les technologies à utiliser n’ont pas encore été déterminées mais certains aspects ont déjà </w:t>
      </w:r>
      <w:r w:rsidR="00BF799A">
        <w:t>étudié</w:t>
      </w:r>
      <w:r>
        <w:t xml:space="preserve">. Notamment le fait d’utiliser la blockchain </w:t>
      </w:r>
      <w:r w:rsidR="00480B5F">
        <w:t xml:space="preserve">de test Sepolia </w:t>
      </w:r>
      <w:r>
        <w:t xml:space="preserve">qui permet de créer et assigner des tokens </w:t>
      </w:r>
      <w:r w:rsidR="00B12137">
        <w:t>ERC-1155 (tokens fongibles ET non fongibles) directement à la blockchain</w:t>
      </w:r>
      <w:r w:rsidR="00480B5F">
        <w:t xml:space="preserve"> sans frais de transactions</w:t>
      </w:r>
      <w:r w:rsidR="00B12137">
        <w:t xml:space="preserve">. </w:t>
      </w:r>
      <w:r w:rsidR="009D1546">
        <w:t>La « StarDust » ainsi que les items de collections seront gérés en interne sur le serveur et le joueur pourra choisir de retirer/synchroniser ses valeurs sur la blockchain quand il le souhaite. Cette approche permet d’</w:t>
      </w:r>
      <w:r w:rsidR="003B109F">
        <w:t>avoir des actions instantanées</w:t>
      </w:r>
      <w:r w:rsidR="00480B5F">
        <w:t>.</w:t>
      </w:r>
    </w:p>
    <w:p w14:paraId="4889F76A" w14:textId="77777777" w:rsidR="00FF567F" w:rsidRPr="009D1546" w:rsidRDefault="00FF567F" w:rsidP="00A75131">
      <w:pPr>
        <w:jc w:val="both"/>
      </w:pPr>
    </w:p>
    <w:p w14:paraId="4530EF14" w14:textId="77777777" w:rsidR="00A75131" w:rsidRDefault="00A75131" w:rsidP="00A75131">
      <w:pPr>
        <w:pStyle w:val="Titre1"/>
      </w:pPr>
      <w:r>
        <w:t>Guide du projet</w:t>
      </w:r>
    </w:p>
    <w:p w14:paraId="0150BE51" w14:textId="77777777" w:rsidR="00642784" w:rsidRDefault="00642784" w:rsidP="00642784"/>
    <w:p w14:paraId="11A1DA0F" w14:textId="77777777" w:rsidR="00D05A5D" w:rsidRDefault="00EE1BD0" w:rsidP="00D05A5D">
      <w:r>
        <w:t>L</w:t>
      </w:r>
      <w:r w:rsidR="00642784">
        <w:t>’é</w:t>
      </w:r>
      <w:r w:rsidR="00043BCC">
        <w:t>tudiant</w:t>
      </w:r>
      <w:r w:rsidR="00642784">
        <w:t xml:space="preserve"> établira un planning </w:t>
      </w:r>
      <w:r w:rsidR="00E21919">
        <w:t xml:space="preserve">grossier </w:t>
      </w:r>
      <w:r w:rsidR="00642784">
        <w:t xml:space="preserve">la première semaine, </w:t>
      </w:r>
      <w:r w:rsidR="00043BCC">
        <w:t xml:space="preserve">puis il réalisera ensuite </w:t>
      </w:r>
      <w:r w:rsidR="00642784">
        <w:t>un suivi de planning</w:t>
      </w:r>
      <w:r w:rsidR="00043BCC">
        <w:t xml:space="preserve"> quotidien</w:t>
      </w:r>
      <w:r w:rsidR="00642784">
        <w:t>. Lors de chaque visite hebdomadaire, l’élève mentionnera le temps passé et situera son avance par rapport au planning.</w:t>
      </w:r>
      <w:r w:rsidR="00654CE4">
        <w:t xml:space="preserve"> </w:t>
      </w:r>
      <w:r w:rsidR="00D05A5D">
        <w:t xml:space="preserve">Le projet s’établira chronologiquement selon le </w:t>
      </w:r>
      <w:r w:rsidR="00497E4A">
        <w:t>schéma</w:t>
      </w:r>
      <w:r w:rsidR="00D05A5D">
        <w:t xml:space="preserve"> suivant</w:t>
      </w:r>
      <w:r>
        <w:t> :</w:t>
      </w:r>
    </w:p>
    <w:p w14:paraId="09372082" w14:textId="77777777" w:rsidR="00C353DF" w:rsidRDefault="00C353DF" w:rsidP="00D05A5D"/>
    <w:p w14:paraId="22E6DCE7" w14:textId="77777777" w:rsidR="00965D91" w:rsidRDefault="00654CE4" w:rsidP="00D05A5D">
      <w:r>
        <w:t>Tâches prioritaires</w:t>
      </w:r>
      <w:r w:rsidR="00965D91">
        <w:t xml:space="preserve"> </w:t>
      </w:r>
      <w:r>
        <w:t>(</w:t>
      </w:r>
      <w:r w:rsidR="00965D91">
        <w:t>primaires</w:t>
      </w:r>
      <w:r>
        <w:t>)</w:t>
      </w:r>
      <w:r w:rsidR="00CC64F6">
        <w:t> :</w:t>
      </w:r>
    </w:p>
    <w:p w14:paraId="01131E7D" w14:textId="2855B9AF" w:rsidR="00965D91" w:rsidRDefault="00FE10B2" w:rsidP="00F816A3">
      <w:pPr>
        <w:pStyle w:val="Paragraphedeliste"/>
        <w:numPr>
          <w:ilvl w:val="0"/>
          <w:numId w:val="27"/>
        </w:numPr>
      </w:pPr>
      <w:r>
        <w:t>Déterminer une blockchain à utiliser</w:t>
      </w:r>
      <w:r w:rsidR="00480B5F">
        <w:t>.</w:t>
      </w:r>
    </w:p>
    <w:p w14:paraId="02D5C6AA" w14:textId="08A0F343" w:rsidR="009D1546" w:rsidRDefault="009D1546" w:rsidP="00F816A3">
      <w:pPr>
        <w:pStyle w:val="Paragraphedeliste"/>
        <w:numPr>
          <w:ilvl w:val="0"/>
          <w:numId w:val="27"/>
        </w:numPr>
      </w:pPr>
      <w:r>
        <w:t>Déterminer un langage pour le serveur (si possible avec une bonne API pour interagir avec la blockchain)</w:t>
      </w:r>
    </w:p>
    <w:p w14:paraId="58AED51F" w14:textId="338B6515" w:rsidR="009D1546" w:rsidRDefault="009D1546" w:rsidP="009D1546">
      <w:pPr>
        <w:pStyle w:val="Paragraphedeliste"/>
        <w:numPr>
          <w:ilvl w:val="0"/>
          <w:numId w:val="27"/>
        </w:numPr>
      </w:pPr>
      <w:r>
        <w:t>Création d’un portefeuille</w:t>
      </w:r>
      <w:r w:rsidR="00480B5F">
        <w:t xml:space="preserve"> (MetaMask)</w:t>
      </w:r>
      <w:r>
        <w:t xml:space="preserve"> puis interaction avec l’API pour lui attribuer des tokens (server-side)</w:t>
      </w:r>
    </w:p>
    <w:p w14:paraId="6692A356" w14:textId="3243479A" w:rsidR="003B109F" w:rsidRDefault="003B109F" w:rsidP="009D1546">
      <w:pPr>
        <w:pStyle w:val="Paragraphedeliste"/>
        <w:numPr>
          <w:ilvl w:val="0"/>
          <w:numId w:val="27"/>
        </w:numPr>
      </w:pPr>
      <w:r>
        <w:t>Déterminer plus spécifiquement le système de récompenses (nombres de pièces par collection, probabilités,</w:t>
      </w:r>
      <w:r w:rsidR="002B570F">
        <w:t xml:space="preserve"> comment l’intégrer dans la blockchain</w:t>
      </w:r>
      <w:r>
        <w:t xml:space="preserve"> etc..)</w:t>
      </w:r>
    </w:p>
    <w:p w14:paraId="6227CC49" w14:textId="38C1BEF1" w:rsidR="003B109F" w:rsidRDefault="003B109F" w:rsidP="009D1546">
      <w:pPr>
        <w:pStyle w:val="Paragraphedeliste"/>
        <w:numPr>
          <w:ilvl w:val="0"/>
          <w:numId w:val="27"/>
        </w:numPr>
      </w:pPr>
      <w:r>
        <w:t>Création base de données et requêtes serveurs pour stocker toutes les valeurs de l’utilisateur</w:t>
      </w:r>
    </w:p>
    <w:p w14:paraId="09B540D5" w14:textId="556E9048" w:rsidR="00480B5F" w:rsidRDefault="00480B5F" w:rsidP="009D1546">
      <w:pPr>
        <w:pStyle w:val="Paragraphedeliste"/>
        <w:numPr>
          <w:ilvl w:val="0"/>
          <w:numId w:val="27"/>
        </w:numPr>
      </w:pPr>
      <w:r>
        <w:t>Création du système pour synchroniser les données avec le portefeuille de l’utilisateur</w:t>
      </w:r>
    </w:p>
    <w:p w14:paraId="5F1FE529" w14:textId="5B7E2A70" w:rsidR="009D1546" w:rsidRDefault="009D1546" w:rsidP="009D1546">
      <w:pPr>
        <w:pStyle w:val="Paragraphedeliste"/>
        <w:numPr>
          <w:ilvl w:val="0"/>
          <w:numId w:val="27"/>
        </w:numPr>
      </w:pPr>
      <w:r>
        <w:t>Création de l’interface/menu du jeu de base avec la création de compte et paramètres</w:t>
      </w:r>
    </w:p>
    <w:p w14:paraId="2E970E6F" w14:textId="5B0404B1" w:rsidR="009D1546" w:rsidRDefault="003B109F" w:rsidP="009D1546">
      <w:pPr>
        <w:pStyle w:val="Paragraphedeliste"/>
        <w:numPr>
          <w:ilvl w:val="0"/>
          <w:numId w:val="27"/>
        </w:numPr>
      </w:pPr>
      <w:r>
        <w:t>Création des différents niveaux</w:t>
      </w:r>
    </w:p>
    <w:p w14:paraId="3C51844D" w14:textId="02CC6903" w:rsidR="00844088" w:rsidRDefault="00671F9D" w:rsidP="009D1546">
      <w:pPr>
        <w:pStyle w:val="Paragraphedeliste"/>
        <w:numPr>
          <w:ilvl w:val="0"/>
          <w:numId w:val="27"/>
        </w:numPr>
      </w:pPr>
      <w:r>
        <w:t>Création du site web pour le marché (certaines templates existent déjà)</w:t>
      </w:r>
    </w:p>
    <w:p w14:paraId="5585438A" w14:textId="77777777" w:rsidR="00965D91" w:rsidRDefault="00654CE4" w:rsidP="00965D91">
      <w:r>
        <w:t>Tâches utiles (</w:t>
      </w:r>
      <w:r w:rsidR="00965D91">
        <w:t>secondaires</w:t>
      </w:r>
      <w:r>
        <w:t>)</w:t>
      </w:r>
      <w:r w:rsidR="00965D91">
        <w:t> :</w:t>
      </w:r>
    </w:p>
    <w:p w14:paraId="087CD28F" w14:textId="6CC45D71" w:rsidR="008F367F" w:rsidRDefault="00ED70C2" w:rsidP="00B80C0D">
      <w:pPr>
        <w:numPr>
          <w:ilvl w:val="0"/>
          <w:numId w:val="21"/>
        </w:numPr>
      </w:pPr>
      <w:r>
        <w:t>Créer un profil joueur dans l’interface du jeu pour que les utilisateurs puissent afficher leurs collections</w:t>
      </w:r>
    </w:p>
    <w:p w14:paraId="247AD313" w14:textId="02D0DFB1" w:rsidR="00ED70C2" w:rsidRDefault="00ED70C2" w:rsidP="00B80C0D">
      <w:pPr>
        <w:numPr>
          <w:ilvl w:val="0"/>
          <w:numId w:val="21"/>
        </w:numPr>
      </w:pPr>
      <w:r>
        <w:t>Créer un système de succès qui permettent de compléter d’autres collections</w:t>
      </w:r>
    </w:p>
    <w:p w14:paraId="76E013EA" w14:textId="77777777" w:rsidR="00EE1BD0" w:rsidRDefault="00EE1BD0" w:rsidP="00D05A5D">
      <w:pPr>
        <w:rPr>
          <w:lang w:val="fr-CH"/>
        </w:rPr>
      </w:pPr>
    </w:p>
    <w:p w14:paraId="0D68F152" w14:textId="77777777" w:rsidR="00A75131" w:rsidRPr="00922F08" w:rsidRDefault="00D05A5D" w:rsidP="00D05A5D">
      <w:pPr>
        <w:pStyle w:val="Titre1"/>
        <w:rPr>
          <w:lang w:val="fr-CH"/>
        </w:rPr>
      </w:pPr>
      <w:r>
        <w:rPr>
          <w:lang w:val="fr-CH"/>
        </w:rPr>
        <w:t>Résultats du projet</w:t>
      </w:r>
    </w:p>
    <w:p w14:paraId="0DFE8D44" w14:textId="77777777" w:rsidR="00A75131" w:rsidRDefault="00A75131" w:rsidP="00A75131">
      <w:pPr>
        <w:rPr>
          <w:lang w:val="fr-CH"/>
        </w:rPr>
      </w:pPr>
    </w:p>
    <w:p w14:paraId="797E1F33" w14:textId="77777777" w:rsidR="00C3623E" w:rsidRDefault="00C3623E" w:rsidP="00A75131">
      <w:pPr>
        <w:rPr>
          <w:lang w:val="fr-CH"/>
        </w:rPr>
      </w:pPr>
      <w:r>
        <w:rPr>
          <w:lang w:val="fr-CH"/>
        </w:rPr>
        <w:t>Les délivrables du projet seront les suivants.</w:t>
      </w:r>
    </w:p>
    <w:p w14:paraId="767FDBE3" w14:textId="77777777" w:rsidR="003006E0" w:rsidRDefault="003006E0" w:rsidP="00A75131">
      <w:pPr>
        <w:rPr>
          <w:lang w:val="fr-CH"/>
        </w:rPr>
      </w:pPr>
    </w:p>
    <w:p w14:paraId="2223971E" w14:textId="77777777" w:rsidR="003006E0" w:rsidRDefault="003006E0" w:rsidP="00A75131">
      <w:pPr>
        <w:rPr>
          <w:lang w:val="fr-CH"/>
        </w:rPr>
      </w:pPr>
      <w:r>
        <w:rPr>
          <w:lang w:val="fr-CH"/>
        </w:rPr>
        <w:t>Objectifs et délivrables primaires :</w:t>
      </w:r>
    </w:p>
    <w:p w14:paraId="6AF81B60" w14:textId="1A70DC67" w:rsidR="003006E0" w:rsidRPr="001A5795" w:rsidRDefault="00844088" w:rsidP="00C3623E">
      <w:pPr>
        <w:numPr>
          <w:ilvl w:val="0"/>
          <w:numId w:val="21"/>
        </w:numPr>
        <w:rPr>
          <w:lang w:val="fr-CH"/>
        </w:rPr>
      </w:pPr>
      <w:r>
        <w:rPr>
          <w:lang w:val="fr-CH"/>
        </w:rPr>
        <w:t>A terminer</w:t>
      </w:r>
    </w:p>
    <w:p w14:paraId="4B3F2DF5" w14:textId="77777777" w:rsidR="003006E0" w:rsidRPr="00C353DF" w:rsidRDefault="003006E0" w:rsidP="00C3623E">
      <w:pPr>
        <w:rPr>
          <w:b/>
        </w:rPr>
      </w:pPr>
    </w:p>
    <w:p w14:paraId="51D2E20D" w14:textId="77777777" w:rsidR="00C3623E" w:rsidRDefault="00C3623E" w:rsidP="00C3623E">
      <w:pPr>
        <w:pStyle w:val="Titre1"/>
        <w:rPr>
          <w:lang w:val="fr-CH"/>
        </w:rPr>
      </w:pPr>
      <w:r>
        <w:rPr>
          <w:lang w:val="fr-CH"/>
        </w:rPr>
        <w:t>Evolution du cahier des charges</w:t>
      </w:r>
    </w:p>
    <w:p w14:paraId="2236E298" w14:textId="77777777" w:rsidR="00C3623E" w:rsidRDefault="00C3623E" w:rsidP="00C3623E">
      <w:pPr>
        <w:rPr>
          <w:lang w:val="fr-CH"/>
        </w:rPr>
      </w:pPr>
    </w:p>
    <w:p w14:paraId="2C0E83DD" w14:textId="16D85C08" w:rsidR="00497E4A" w:rsidRDefault="00A91197" w:rsidP="00C05FA2">
      <w:pPr>
        <w:rPr>
          <w:lang w:val="fr-CH"/>
        </w:rPr>
      </w:pPr>
      <w:r>
        <w:rPr>
          <w:lang w:val="fr-CH"/>
        </w:rPr>
        <w:t>Ce cahier des charges est évolutif</w:t>
      </w:r>
      <w:r w:rsidR="00C3623E">
        <w:rPr>
          <w:lang w:val="fr-CH"/>
        </w:rPr>
        <w:t>.</w:t>
      </w:r>
      <w:r>
        <w:rPr>
          <w:lang w:val="fr-CH"/>
        </w:rPr>
        <w:t xml:space="preserve"> Les modifications éventuelles seront protocolées.</w:t>
      </w:r>
    </w:p>
    <w:p w14:paraId="43E58E13" w14:textId="77777777" w:rsidR="00C3623E" w:rsidRDefault="00C3623E" w:rsidP="00C05FA2">
      <w:pPr>
        <w:rPr>
          <w:lang w:val="fr-CH"/>
        </w:rPr>
      </w:pPr>
    </w:p>
    <w:p w14:paraId="5888521B" w14:textId="77777777" w:rsidR="00C3623E" w:rsidRDefault="00C3623E" w:rsidP="00C3623E">
      <w:pPr>
        <w:pStyle w:val="Titre1"/>
        <w:rPr>
          <w:lang w:val="fr-CH"/>
        </w:rPr>
      </w:pPr>
      <w:r>
        <w:rPr>
          <w:lang w:val="fr-CH"/>
        </w:rPr>
        <w:t>Documents annexes</w:t>
      </w:r>
    </w:p>
    <w:p w14:paraId="00C2C289" w14:textId="77777777" w:rsidR="00832B91" w:rsidRDefault="007D40CB" w:rsidP="00C3623E">
      <w:pPr>
        <w:numPr>
          <w:ilvl w:val="0"/>
          <w:numId w:val="23"/>
        </w:numPr>
        <w:rPr>
          <w:lang w:val="fr-CH"/>
        </w:rPr>
      </w:pPr>
      <w:r>
        <w:rPr>
          <w:lang w:val="fr-CH"/>
        </w:rPr>
        <w:t>xxx</w:t>
      </w:r>
    </w:p>
    <w:p w14:paraId="4AADA463" w14:textId="77777777" w:rsidR="0036112E" w:rsidRPr="00C3623E" w:rsidRDefault="0036112E" w:rsidP="00C05FA2">
      <w:pPr>
        <w:rPr>
          <w:lang w:val="fr-CH"/>
        </w:rPr>
      </w:pPr>
    </w:p>
    <w:p w14:paraId="028840AA" w14:textId="77777777" w:rsidR="0036112E" w:rsidRDefault="0036112E" w:rsidP="00C05FA2">
      <w:pPr>
        <w:pStyle w:val="Corpsdetext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sz w:val="20"/>
        </w:rPr>
      </w:pPr>
    </w:p>
    <w:p w14:paraId="40255867" w14:textId="10DFAD90" w:rsidR="0036112E" w:rsidRDefault="00F816A3" w:rsidP="00C05FA2">
      <w:pPr>
        <w:spacing w:line="240" w:lineRule="atLeast"/>
        <w:jc w:val="both"/>
        <w:rPr>
          <w:rFonts w:ascii="Arial" w:hAnsi="Arial"/>
        </w:rPr>
      </w:pPr>
      <w:r>
        <w:rPr>
          <w:rFonts w:ascii="Arial" w:hAnsi="Arial"/>
        </w:rPr>
        <w:t>26.02.2024</w:t>
      </w:r>
      <w:r w:rsidR="0036112E">
        <w:rPr>
          <w:rFonts w:ascii="Arial" w:hAnsi="Arial"/>
        </w:rPr>
        <w:t xml:space="preserve">  </w:t>
      </w:r>
      <w:r w:rsidR="00E57B97">
        <w:rPr>
          <w:rFonts w:ascii="Arial" w:hAnsi="Arial"/>
        </w:rPr>
        <w:t>L.DC</w:t>
      </w:r>
    </w:p>
    <w:p w14:paraId="73BD4C6C" w14:textId="77777777" w:rsidR="0036112E" w:rsidRDefault="0036112E" w:rsidP="00C05FA2">
      <w:pPr>
        <w:pStyle w:val="Corpsdetexte"/>
        <w:rPr>
          <w:sz w:val="20"/>
          <w:u w:val="single"/>
        </w:rPr>
      </w:pPr>
    </w:p>
    <w:sectPr w:rsidR="0036112E">
      <w:footnotePr>
        <w:numFmt w:val="lowerLetter"/>
      </w:footnotePr>
      <w:pgSz w:w="11907" w:h="16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27689" w14:textId="77777777" w:rsidR="0037110A" w:rsidRDefault="0037110A">
      <w:r>
        <w:separator/>
      </w:r>
    </w:p>
  </w:endnote>
  <w:endnote w:type="continuationSeparator" w:id="0">
    <w:p w14:paraId="3F0EB7F2" w14:textId="77777777" w:rsidR="0037110A" w:rsidRDefault="00371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B32A1" w14:textId="77777777" w:rsidR="0037110A" w:rsidRDefault="0037110A">
      <w:r>
        <w:separator/>
      </w:r>
    </w:p>
  </w:footnote>
  <w:footnote w:type="continuationSeparator" w:id="0">
    <w:p w14:paraId="24664E9C" w14:textId="77777777" w:rsidR="0037110A" w:rsidRDefault="003711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97EB9"/>
    <w:multiLevelType w:val="singleLevel"/>
    <w:tmpl w:val="98B2847E"/>
    <w:lvl w:ilvl="0">
      <w:numFmt w:val="bullet"/>
      <w:lvlText w:val="-"/>
      <w:lvlJc w:val="left"/>
      <w:pPr>
        <w:tabs>
          <w:tab w:val="num" w:pos="360"/>
        </w:tabs>
        <w:ind w:left="360" w:hanging="360"/>
      </w:pPr>
      <w:rPr>
        <w:rFonts w:ascii="Times New Roman" w:hAnsi="Times New Roman" w:hint="default"/>
      </w:rPr>
    </w:lvl>
  </w:abstractNum>
  <w:abstractNum w:abstractNumId="1" w15:restartNumberingAfterBreak="0">
    <w:nsid w:val="0B3D56CB"/>
    <w:multiLevelType w:val="hybridMultilevel"/>
    <w:tmpl w:val="3AAAFB0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0BB854B6"/>
    <w:multiLevelType w:val="singleLevel"/>
    <w:tmpl w:val="49163288"/>
    <w:lvl w:ilvl="0">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0C234665"/>
    <w:multiLevelType w:val="hybridMultilevel"/>
    <w:tmpl w:val="AB48957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950D3F"/>
    <w:multiLevelType w:val="singleLevel"/>
    <w:tmpl w:val="DC2661F8"/>
    <w:lvl w:ilvl="0">
      <w:numFmt w:val="bullet"/>
      <w:lvlText w:val="-"/>
      <w:lvlJc w:val="left"/>
      <w:pPr>
        <w:tabs>
          <w:tab w:val="num" w:pos="360"/>
        </w:tabs>
        <w:ind w:left="360" w:hanging="360"/>
      </w:pPr>
      <w:rPr>
        <w:rFonts w:ascii="Times New Roman" w:hAnsi="Times New Roman" w:hint="default"/>
      </w:rPr>
    </w:lvl>
  </w:abstractNum>
  <w:abstractNum w:abstractNumId="5" w15:restartNumberingAfterBreak="0">
    <w:nsid w:val="209406EB"/>
    <w:multiLevelType w:val="hybridMultilevel"/>
    <w:tmpl w:val="0740713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005D34"/>
    <w:multiLevelType w:val="hybridMultilevel"/>
    <w:tmpl w:val="CF8CC8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74311"/>
    <w:multiLevelType w:val="hybridMultilevel"/>
    <w:tmpl w:val="45427956"/>
    <w:lvl w:ilvl="0" w:tplc="04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0BA1018"/>
    <w:multiLevelType w:val="hybridMultilevel"/>
    <w:tmpl w:val="1C6261E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2A4E09"/>
    <w:multiLevelType w:val="hybridMultilevel"/>
    <w:tmpl w:val="D696EAD2"/>
    <w:lvl w:ilvl="0" w:tplc="040C0001">
      <w:start w:val="1"/>
      <w:numFmt w:val="bullet"/>
      <w:lvlText w:val=""/>
      <w:lvlJc w:val="left"/>
      <w:pPr>
        <w:tabs>
          <w:tab w:val="num" w:pos="777"/>
        </w:tabs>
        <w:ind w:left="777" w:hanging="360"/>
      </w:pPr>
      <w:rPr>
        <w:rFonts w:ascii="Symbol" w:hAnsi="Symbol" w:hint="default"/>
      </w:rPr>
    </w:lvl>
    <w:lvl w:ilvl="1" w:tplc="040C0003" w:tentative="1">
      <w:start w:val="1"/>
      <w:numFmt w:val="bullet"/>
      <w:lvlText w:val="o"/>
      <w:lvlJc w:val="left"/>
      <w:pPr>
        <w:tabs>
          <w:tab w:val="num" w:pos="1497"/>
        </w:tabs>
        <w:ind w:left="1497" w:hanging="360"/>
      </w:pPr>
      <w:rPr>
        <w:rFonts w:ascii="Courier New" w:hAnsi="Courier New" w:cs="Courier New" w:hint="default"/>
      </w:rPr>
    </w:lvl>
    <w:lvl w:ilvl="2" w:tplc="040C0005" w:tentative="1">
      <w:start w:val="1"/>
      <w:numFmt w:val="bullet"/>
      <w:lvlText w:val=""/>
      <w:lvlJc w:val="left"/>
      <w:pPr>
        <w:tabs>
          <w:tab w:val="num" w:pos="2217"/>
        </w:tabs>
        <w:ind w:left="2217" w:hanging="360"/>
      </w:pPr>
      <w:rPr>
        <w:rFonts w:ascii="Wingdings" w:hAnsi="Wingdings" w:hint="default"/>
      </w:rPr>
    </w:lvl>
    <w:lvl w:ilvl="3" w:tplc="040C0001" w:tentative="1">
      <w:start w:val="1"/>
      <w:numFmt w:val="bullet"/>
      <w:lvlText w:val=""/>
      <w:lvlJc w:val="left"/>
      <w:pPr>
        <w:tabs>
          <w:tab w:val="num" w:pos="2937"/>
        </w:tabs>
        <w:ind w:left="2937" w:hanging="360"/>
      </w:pPr>
      <w:rPr>
        <w:rFonts w:ascii="Symbol" w:hAnsi="Symbol" w:hint="default"/>
      </w:rPr>
    </w:lvl>
    <w:lvl w:ilvl="4" w:tplc="040C0003" w:tentative="1">
      <w:start w:val="1"/>
      <w:numFmt w:val="bullet"/>
      <w:lvlText w:val="o"/>
      <w:lvlJc w:val="left"/>
      <w:pPr>
        <w:tabs>
          <w:tab w:val="num" w:pos="3657"/>
        </w:tabs>
        <w:ind w:left="3657" w:hanging="360"/>
      </w:pPr>
      <w:rPr>
        <w:rFonts w:ascii="Courier New" w:hAnsi="Courier New" w:cs="Courier New" w:hint="default"/>
      </w:rPr>
    </w:lvl>
    <w:lvl w:ilvl="5" w:tplc="040C0005" w:tentative="1">
      <w:start w:val="1"/>
      <w:numFmt w:val="bullet"/>
      <w:lvlText w:val=""/>
      <w:lvlJc w:val="left"/>
      <w:pPr>
        <w:tabs>
          <w:tab w:val="num" w:pos="4377"/>
        </w:tabs>
        <w:ind w:left="4377" w:hanging="360"/>
      </w:pPr>
      <w:rPr>
        <w:rFonts w:ascii="Wingdings" w:hAnsi="Wingdings" w:hint="default"/>
      </w:rPr>
    </w:lvl>
    <w:lvl w:ilvl="6" w:tplc="040C0001" w:tentative="1">
      <w:start w:val="1"/>
      <w:numFmt w:val="bullet"/>
      <w:lvlText w:val=""/>
      <w:lvlJc w:val="left"/>
      <w:pPr>
        <w:tabs>
          <w:tab w:val="num" w:pos="5097"/>
        </w:tabs>
        <w:ind w:left="5097" w:hanging="360"/>
      </w:pPr>
      <w:rPr>
        <w:rFonts w:ascii="Symbol" w:hAnsi="Symbol" w:hint="default"/>
      </w:rPr>
    </w:lvl>
    <w:lvl w:ilvl="7" w:tplc="040C0003" w:tentative="1">
      <w:start w:val="1"/>
      <w:numFmt w:val="bullet"/>
      <w:lvlText w:val="o"/>
      <w:lvlJc w:val="left"/>
      <w:pPr>
        <w:tabs>
          <w:tab w:val="num" w:pos="5817"/>
        </w:tabs>
        <w:ind w:left="5817" w:hanging="360"/>
      </w:pPr>
      <w:rPr>
        <w:rFonts w:ascii="Courier New" w:hAnsi="Courier New" w:cs="Courier New" w:hint="default"/>
      </w:rPr>
    </w:lvl>
    <w:lvl w:ilvl="8" w:tplc="040C0005" w:tentative="1">
      <w:start w:val="1"/>
      <w:numFmt w:val="bullet"/>
      <w:lvlText w:val=""/>
      <w:lvlJc w:val="left"/>
      <w:pPr>
        <w:tabs>
          <w:tab w:val="num" w:pos="6537"/>
        </w:tabs>
        <w:ind w:left="6537" w:hanging="360"/>
      </w:pPr>
      <w:rPr>
        <w:rFonts w:ascii="Wingdings" w:hAnsi="Wingdings" w:hint="default"/>
      </w:rPr>
    </w:lvl>
  </w:abstractNum>
  <w:abstractNum w:abstractNumId="10" w15:restartNumberingAfterBreak="0">
    <w:nsid w:val="34E453D1"/>
    <w:multiLevelType w:val="hybridMultilevel"/>
    <w:tmpl w:val="A3AA5D5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804A29"/>
    <w:multiLevelType w:val="hybridMultilevel"/>
    <w:tmpl w:val="083092F6"/>
    <w:lvl w:ilvl="0" w:tplc="BC6E6E4E">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93B3B98"/>
    <w:multiLevelType w:val="hybridMultilevel"/>
    <w:tmpl w:val="D46E1B1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F222B5"/>
    <w:multiLevelType w:val="multilevel"/>
    <w:tmpl w:val="4FCA5796"/>
    <w:lvl w:ilvl="0">
      <w:start w:val="1"/>
      <w:numFmt w:val="decimal"/>
      <w:pStyle w:val="Titre1"/>
      <w:lvlText w:val="%1."/>
      <w:lvlJc w:val="left"/>
      <w:pPr>
        <w:tabs>
          <w:tab w:val="num" w:pos="360"/>
        </w:tabs>
        <w:ind w:left="360" w:hanging="360"/>
      </w:pPr>
    </w:lvl>
    <w:lvl w:ilvl="1">
      <w:start w:val="1"/>
      <w:numFmt w:val="decimal"/>
      <w:pStyle w:val="Titre2"/>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4ABF37B9"/>
    <w:multiLevelType w:val="hybridMultilevel"/>
    <w:tmpl w:val="CA7C73D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4A34A23"/>
    <w:multiLevelType w:val="hybridMultilevel"/>
    <w:tmpl w:val="CEF664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5986A0C"/>
    <w:multiLevelType w:val="hybridMultilevel"/>
    <w:tmpl w:val="1750A0B2"/>
    <w:lvl w:ilvl="0" w:tplc="040C0003">
      <w:start w:val="1"/>
      <w:numFmt w:val="bullet"/>
      <w:lvlText w:val="o"/>
      <w:lvlJc w:val="left"/>
      <w:pPr>
        <w:tabs>
          <w:tab w:val="num" w:pos="720"/>
        </w:tabs>
        <w:ind w:left="72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6C5F9A"/>
    <w:multiLevelType w:val="hybridMultilevel"/>
    <w:tmpl w:val="D21278F6"/>
    <w:lvl w:ilvl="0" w:tplc="040C0001">
      <w:start w:val="1"/>
      <w:numFmt w:val="bullet"/>
      <w:lvlText w:val=""/>
      <w:lvlJc w:val="left"/>
      <w:pPr>
        <w:tabs>
          <w:tab w:val="num" w:pos="717"/>
        </w:tabs>
        <w:ind w:left="717" w:hanging="360"/>
      </w:pPr>
      <w:rPr>
        <w:rFonts w:ascii="Symbol" w:hAnsi="Symbol" w:hint="default"/>
      </w:rPr>
    </w:lvl>
    <w:lvl w:ilvl="1" w:tplc="040C0003" w:tentative="1">
      <w:start w:val="1"/>
      <w:numFmt w:val="bullet"/>
      <w:lvlText w:val="o"/>
      <w:lvlJc w:val="left"/>
      <w:pPr>
        <w:tabs>
          <w:tab w:val="num" w:pos="1437"/>
        </w:tabs>
        <w:ind w:left="1437" w:hanging="360"/>
      </w:pPr>
      <w:rPr>
        <w:rFonts w:ascii="Courier New" w:hAnsi="Courier New" w:cs="Courier New" w:hint="default"/>
      </w:rPr>
    </w:lvl>
    <w:lvl w:ilvl="2" w:tplc="040C0005" w:tentative="1">
      <w:start w:val="1"/>
      <w:numFmt w:val="bullet"/>
      <w:lvlText w:val=""/>
      <w:lvlJc w:val="left"/>
      <w:pPr>
        <w:tabs>
          <w:tab w:val="num" w:pos="2157"/>
        </w:tabs>
        <w:ind w:left="2157" w:hanging="360"/>
      </w:pPr>
      <w:rPr>
        <w:rFonts w:ascii="Wingdings" w:hAnsi="Wingdings" w:hint="default"/>
      </w:rPr>
    </w:lvl>
    <w:lvl w:ilvl="3" w:tplc="040C0001" w:tentative="1">
      <w:start w:val="1"/>
      <w:numFmt w:val="bullet"/>
      <w:lvlText w:val=""/>
      <w:lvlJc w:val="left"/>
      <w:pPr>
        <w:tabs>
          <w:tab w:val="num" w:pos="2877"/>
        </w:tabs>
        <w:ind w:left="2877" w:hanging="360"/>
      </w:pPr>
      <w:rPr>
        <w:rFonts w:ascii="Symbol" w:hAnsi="Symbol" w:hint="default"/>
      </w:rPr>
    </w:lvl>
    <w:lvl w:ilvl="4" w:tplc="040C0003" w:tentative="1">
      <w:start w:val="1"/>
      <w:numFmt w:val="bullet"/>
      <w:lvlText w:val="o"/>
      <w:lvlJc w:val="left"/>
      <w:pPr>
        <w:tabs>
          <w:tab w:val="num" w:pos="3597"/>
        </w:tabs>
        <w:ind w:left="3597" w:hanging="360"/>
      </w:pPr>
      <w:rPr>
        <w:rFonts w:ascii="Courier New" w:hAnsi="Courier New" w:cs="Courier New" w:hint="default"/>
      </w:rPr>
    </w:lvl>
    <w:lvl w:ilvl="5" w:tplc="040C0005" w:tentative="1">
      <w:start w:val="1"/>
      <w:numFmt w:val="bullet"/>
      <w:lvlText w:val=""/>
      <w:lvlJc w:val="left"/>
      <w:pPr>
        <w:tabs>
          <w:tab w:val="num" w:pos="4317"/>
        </w:tabs>
        <w:ind w:left="4317" w:hanging="360"/>
      </w:pPr>
      <w:rPr>
        <w:rFonts w:ascii="Wingdings" w:hAnsi="Wingdings" w:hint="default"/>
      </w:rPr>
    </w:lvl>
    <w:lvl w:ilvl="6" w:tplc="040C0001" w:tentative="1">
      <w:start w:val="1"/>
      <w:numFmt w:val="bullet"/>
      <w:lvlText w:val=""/>
      <w:lvlJc w:val="left"/>
      <w:pPr>
        <w:tabs>
          <w:tab w:val="num" w:pos="5037"/>
        </w:tabs>
        <w:ind w:left="5037" w:hanging="360"/>
      </w:pPr>
      <w:rPr>
        <w:rFonts w:ascii="Symbol" w:hAnsi="Symbol" w:hint="default"/>
      </w:rPr>
    </w:lvl>
    <w:lvl w:ilvl="7" w:tplc="040C0003" w:tentative="1">
      <w:start w:val="1"/>
      <w:numFmt w:val="bullet"/>
      <w:lvlText w:val="o"/>
      <w:lvlJc w:val="left"/>
      <w:pPr>
        <w:tabs>
          <w:tab w:val="num" w:pos="5757"/>
        </w:tabs>
        <w:ind w:left="5757" w:hanging="360"/>
      </w:pPr>
      <w:rPr>
        <w:rFonts w:ascii="Courier New" w:hAnsi="Courier New" w:cs="Courier New" w:hint="default"/>
      </w:rPr>
    </w:lvl>
    <w:lvl w:ilvl="8" w:tplc="040C0005" w:tentative="1">
      <w:start w:val="1"/>
      <w:numFmt w:val="bullet"/>
      <w:lvlText w:val=""/>
      <w:lvlJc w:val="left"/>
      <w:pPr>
        <w:tabs>
          <w:tab w:val="num" w:pos="6477"/>
        </w:tabs>
        <w:ind w:left="6477" w:hanging="360"/>
      </w:pPr>
      <w:rPr>
        <w:rFonts w:ascii="Wingdings" w:hAnsi="Wingdings" w:hint="default"/>
      </w:rPr>
    </w:lvl>
  </w:abstractNum>
  <w:abstractNum w:abstractNumId="18" w15:restartNumberingAfterBreak="0">
    <w:nsid w:val="596D732B"/>
    <w:multiLevelType w:val="hybridMultilevel"/>
    <w:tmpl w:val="2E0E301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9" w15:restartNumberingAfterBreak="0">
    <w:nsid w:val="5A972230"/>
    <w:multiLevelType w:val="singleLevel"/>
    <w:tmpl w:val="7220C64E"/>
    <w:lvl w:ilvl="0">
      <w:numFmt w:val="bullet"/>
      <w:lvlText w:val="-"/>
      <w:lvlJc w:val="left"/>
      <w:pPr>
        <w:tabs>
          <w:tab w:val="num" w:pos="1068"/>
        </w:tabs>
        <w:ind w:left="1068" w:hanging="360"/>
      </w:pPr>
      <w:rPr>
        <w:rFonts w:ascii="Times New Roman" w:hAnsi="Times New Roman" w:hint="default"/>
      </w:rPr>
    </w:lvl>
  </w:abstractNum>
  <w:abstractNum w:abstractNumId="20" w15:restartNumberingAfterBreak="0">
    <w:nsid w:val="5E313929"/>
    <w:multiLevelType w:val="hybridMultilevel"/>
    <w:tmpl w:val="23CE0D5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1245A8C"/>
    <w:multiLevelType w:val="hybridMultilevel"/>
    <w:tmpl w:val="0B06547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2F6441E"/>
    <w:multiLevelType w:val="hybridMultilevel"/>
    <w:tmpl w:val="F06886D8"/>
    <w:lvl w:ilvl="0" w:tplc="92985FA0">
      <w:start w:val="30"/>
      <w:numFmt w:val="bullet"/>
      <w:lvlText w:val="-"/>
      <w:lvlJc w:val="left"/>
      <w:pPr>
        <w:tabs>
          <w:tab w:val="num" w:pos="927"/>
        </w:tabs>
        <w:ind w:left="927" w:hanging="360"/>
      </w:pPr>
      <w:rPr>
        <w:rFonts w:ascii="Times New Roman" w:eastAsia="Times New Roman" w:hAnsi="Times New Roman" w:cs="Times New Roman" w:hint="default"/>
      </w:rPr>
    </w:lvl>
    <w:lvl w:ilvl="1" w:tplc="040C0003" w:tentative="1">
      <w:start w:val="1"/>
      <w:numFmt w:val="bullet"/>
      <w:lvlText w:val="o"/>
      <w:lvlJc w:val="left"/>
      <w:pPr>
        <w:tabs>
          <w:tab w:val="num" w:pos="1647"/>
        </w:tabs>
        <w:ind w:left="1647" w:hanging="360"/>
      </w:pPr>
      <w:rPr>
        <w:rFonts w:ascii="Courier New" w:hAnsi="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abstractNum w:abstractNumId="23" w15:restartNumberingAfterBreak="0">
    <w:nsid w:val="63021128"/>
    <w:multiLevelType w:val="hybridMultilevel"/>
    <w:tmpl w:val="C6A436E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9F196D"/>
    <w:multiLevelType w:val="hybridMultilevel"/>
    <w:tmpl w:val="9EFA55D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9563F2"/>
    <w:multiLevelType w:val="hybridMultilevel"/>
    <w:tmpl w:val="07522A9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D050CC3"/>
    <w:multiLevelType w:val="singleLevel"/>
    <w:tmpl w:val="8E2E1BE8"/>
    <w:lvl w:ilvl="0">
      <w:numFmt w:val="bullet"/>
      <w:lvlText w:val="-"/>
      <w:lvlJc w:val="left"/>
      <w:pPr>
        <w:tabs>
          <w:tab w:val="num" w:pos="360"/>
        </w:tabs>
        <w:ind w:left="360" w:hanging="360"/>
      </w:pPr>
      <w:rPr>
        <w:rFonts w:ascii="Times New Roman" w:hAnsi="Times New Roman" w:hint="default"/>
      </w:rPr>
    </w:lvl>
  </w:abstractNum>
  <w:num w:numId="1" w16cid:durableId="716784849">
    <w:abstractNumId w:val="4"/>
  </w:num>
  <w:num w:numId="2" w16cid:durableId="957879484">
    <w:abstractNumId w:val="26"/>
  </w:num>
  <w:num w:numId="3" w16cid:durableId="960263124">
    <w:abstractNumId w:val="2"/>
  </w:num>
  <w:num w:numId="4" w16cid:durableId="441723778">
    <w:abstractNumId w:val="0"/>
  </w:num>
  <w:num w:numId="5" w16cid:durableId="837888153">
    <w:abstractNumId w:val="19"/>
  </w:num>
  <w:num w:numId="6" w16cid:durableId="678048976">
    <w:abstractNumId w:val="22"/>
  </w:num>
  <w:num w:numId="7" w16cid:durableId="1243370804">
    <w:abstractNumId w:val="13"/>
  </w:num>
  <w:num w:numId="8" w16cid:durableId="1492407300">
    <w:abstractNumId w:val="5"/>
  </w:num>
  <w:num w:numId="9" w16cid:durableId="1192189047">
    <w:abstractNumId w:val="8"/>
  </w:num>
  <w:num w:numId="10" w16cid:durableId="164830128">
    <w:abstractNumId w:val="16"/>
  </w:num>
  <w:num w:numId="11" w16cid:durableId="924656152">
    <w:abstractNumId w:val="9"/>
  </w:num>
  <w:num w:numId="12" w16cid:durableId="378094348">
    <w:abstractNumId w:val="18"/>
  </w:num>
  <w:num w:numId="13" w16cid:durableId="229851288">
    <w:abstractNumId w:val="12"/>
  </w:num>
  <w:num w:numId="14" w16cid:durableId="102652330">
    <w:abstractNumId w:val="6"/>
  </w:num>
  <w:num w:numId="15" w16cid:durableId="1178958818">
    <w:abstractNumId w:val="24"/>
  </w:num>
  <w:num w:numId="16" w16cid:durableId="430857117">
    <w:abstractNumId w:val="17"/>
  </w:num>
  <w:num w:numId="17" w16cid:durableId="1177697136">
    <w:abstractNumId w:val="10"/>
  </w:num>
  <w:num w:numId="18" w16cid:durableId="568228371">
    <w:abstractNumId w:val="20"/>
  </w:num>
  <w:num w:numId="19" w16cid:durableId="488012814">
    <w:abstractNumId w:val="21"/>
  </w:num>
  <w:num w:numId="20" w16cid:durableId="2113355761">
    <w:abstractNumId w:val="25"/>
  </w:num>
  <w:num w:numId="21" w16cid:durableId="22635857">
    <w:abstractNumId w:val="3"/>
  </w:num>
  <w:num w:numId="22" w16cid:durableId="1251500261">
    <w:abstractNumId w:val="14"/>
  </w:num>
  <w:num w:numId="23" w16cid:durableId="1525442348">
    <w:abstractNumId w:val="23"/>
  </w:num>
  <w:num w:numId="24" w16cid:durableId="1946694153">
    <w:abstractNumId w:val="7"/>
  </w:num>
  <w:num w:numId="25" w16cid:durableId="873075638">
    <w:abstractNumId w:val="11"/>
  </w:num>
  <w:num w:numId="26" w16cid:durableId="979649577">
    <w:abstractNumId w:val="1"/>
  </w:num>
  <w:num w:numId="27" w16cid:durableId="16831255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Fmt w:val="lowerLette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645"/>
    <w:rsid w:val="0000229C"/>
    <w:rsid w:val="00006EC9"/>
    <w:rsid w:val="00010689"/>
    <w:rsid w:val="00016C7F"/>
    <w:rsid w:val="000309AF"/>
    <w:rsid w:val="00043BCC"/>
    <w:rsid w:val="0005192E"/>
    <w:rsid w:val="00051D2D"/>
    <w:rsid w:val="00053D99"/>
    <w:rsid w:val="00096610"/>
    <w:rsid w:val="000975F8"/>
    <w:rsid w:val="000A205D"/>
    <w:rsid w:val="000A6AA3"/>
    <w:rsid w:val="000C0949"/>
    <w:rsid w:val="000C5050"/>
    <w:rsid w:val="000D206B"/>
    <w:rsid w:val="000D268B"/>
    <w:rsid w:val="000F1C32"/>
    <w:rsid w:val="000F4F90"/>
    <w:rsid w:val="00100307"/>
    <w:rsid w:val="001213A4"/>
    <w:rsid w:val="0014336C"/>
    <w:rsid w:val="00152552"/>
    <w:rsid w:val="00171B8D"/>
    <w:rsid w:val="00172644"/>
    <w:rsid w:val="00177B46"/>
    <w:rsid w:val="001867BC"/>
    <w:rsid w:val="001A333C"/>
    <w:rsid w:val="001A5795"/>
    <w:rsid w:val="001D1D52"/>
    <w:rsid w:val="001D7E8D"/>
    <w:rsid w:val="001E2B62"/>
    <w:rsid w:val="001E4B90"/>
    <w:rsid w:val="002036A6"/>
    <w:rsid w:val="002208D0"/>
    <w:rsid w:val="002311E5"/>
    <w:rsid w:val="00241DC8"/>
    <w:rsid w:val="002438A7"/>
    <w:rsid w:val="00261502"/>
    <w:rsid w:val="00272BB8"/>
    <w:rsid w:val="00276E13"/>
    <w:rsid w:val="002860DE"/>
    <w:rsid w:val="002B2B4C"/>
    <w:rsid w:val="002B529E"/>
    <w:rsid w:val="002B570F"/>
    <w:rsid w:val="002C00C1"/>
    <w:rsid w:val="002C580F"/>
    <w:rsid w:val="002D1ACA"/>
    <w:rsid w:val="002E2F63"/>
    <w:rsid w:val="002E64AE"/>
    <w:rsid w:val="002F0127"/>
    <w:rsid w:val="002F2F36"/>
    <w:rsid w:val="002F4045"/>
    <w:rsid w:val="002F41DB"/>
    <w:rsid w:val="003006E0"/>
    <w:rsid w:val="00301FB5"/>
    <w:rsid w:val="00305ABB"/>
    <w:rsid w:val="0031515F"/>
    <w:rsid w:val="003234C2"/>
    <w:rsid w:val="003251D9"/>
    <w:rsid w:val="0033073C"/>
    <w:rsid w:val="00342B23"/>
    <w:rsid w:val="00352F65"/>
    <w:rsid w:val="0036112E"/>
    <w:rsid w:val="0037110A"/>
    <w:rsid w:val="00372DD9"/>
    <w:rsid w:val="00373EEE"/>
    <w:rsid w:val="00376C62"/>
    <w:rsid w:val="0038478C"/>
    <w:rsid w:val="003959B1"/>
    <w:rsid w:val="003A5D7B"/>
    <w:rsid w:val="003B109F"/>
    <w:rsid w:val="003D0913"/>
    <w:rsid w:val="003E4615"/>
    <w:rsid w:val="003F54CB"/>
    <w:rsid w:val="0040122F"/>
    <w:rsid w:val="004170F9"/>
    <w:rsid w:val="00423C28"/>
    <w:rsid w:val="00434AD2"/>
    <w:rsid w:val="00442B0D"/>
    <w:rsid w:val="004436CC"/>
    <w:rsid w:val="004778A4"/>
    <w:rsid w:val="00480B5F"/>
    <w:rsid w:val="004839D6"/>
    <w:rsid w:val="00487808"/>
    <w:rsid w:val="004902AB"/>
    <w:rsid w:val="00497CF9"/>
    <w:rsid w:val="00497E4A"/>
    <w:rsid w:val="004A7C78"/>
    <w:rsid w:val="004C18EF"/>
    <w:rsid w:val="004C599B"/>
    <w:rsid w:val="004D5F44"/>
    <w:rsid w:val="00501F81"/>
    <w:rsid w:val="00505617"/>
    <w:rsid w:val="00513FA4"/>
    <w:rsid w:val="005179C7"/>
    <w:rsid w:val="005269EE"/>
    <w:rsid w:val="0056201A"/>
    <w:rsid w:val="00566308"/>
    <w:rsid w:val="005B5A0D"/>
    <w:rsid w:val="005F375E"/>
    <w:rsid w:val="00601D1D"/>
    <w:rsid w:val="006130D4"/>
    <w:rsid w:val="00620CF6"/>
    <w:rsid w:val="006237C6"/>
    <w:rsid w:val="0062495D"/>
    <w:rsid w:val="00632587"/>
    <w:rsid w:val="0063734C"/>
    <w:rsid w:val="00642784"/>
    <w:rsid w:val="00654CE4"/>
    <w:rsid w:val="00661808"/>
    <w:rsid w:val="006676C6"/>
    <w:rsid w:val="00671F9D"/>
    <w:rsid w:val="00672AEE"/>
    <w:rsid w:val="00675D6B"/>
    <w:rsid w:val="00677009"/>
    <w:rsid w:val="006968EF"/>
    <w:rsid w:val="0069751B"/>
    <w:rsid w:val="006A623A"/>
    <w:rsid w:val="006D2DA3"/>
    <w:rsid w:val="006E1909"/>
    <w:rsid w:val="006E3F8F"/>
    <w:rsid w:val="006F7004"/>
    <w:rsid w:val="00703214"/>
    <w:rsid w:val="0073272B"/>
    <w:rsid w:val="00736EA2"/>
    <w:rsid w:val="00764BB6"/>
    <w:rsid w:val="0076578F"/>
    <w:rsid w:val="007A3475"/>
    <w:rsid w:val="007B7A3C"/>
    <w:rsid w:val="007D086C"/>
    <w:rsid w:val="007D2C1B"/>
    <w:rsid w:val="007D40CB"/>
    <w:rsid w:val="007E1A68"/>
    <w:rsid w:val="00832B91"/>
    <w:rsid w:val="008355A0"/>
    <w:rsid w:val="00836953"/>
    <w:rsid w:val="00837183"/>
    <w:rsid w:val="00843F07"/>
    <w:rsid w:val="00844088"/>
    <w:rsid w:val="00844A01"/>
    <w:rsid w:val="00846FD9"/>
    <w:rsid w:val="00847757"/>
    <w:rsid w:val="008515A4"/>
    <w:rsid w:val="00867406"/>
    <w:rsid w:val="00871814"/>
    <w:rsid w:val="0088233D"/>
    <w:rsid w:val="00884E22"/>
    <w:rsid w:val="008941D6"/>
    <w:rsid w:val="008A6EA1"/>
    <w:rsid w:val="008B45BD"/>
    <w:rsid w:val="008C4FBE"/>
    <w:rsid w:val="008C6435"/>
    <w:rsid w:val="008E6DE6"/>
    <w:rsid w:val="008F367F"/>
    <w:rsid w:val="008F65DD"/>
    <w:rsid w:val="008F729D"/>
    <w:rsid w:val="00915864"/>
    <w:rsid w:val="00916F63"/>
    <w:rsid w:val="00922ACD"/>
    <w:rsid w:val="009258D5"/>
    <w:rsid w:val="0093474A"/>
    <w:rsid w:val="00941238"/>
    <w:rsid w:val="009506BE"/>
    <w:rsid w:val="00952BAE"/>
    <w:rsid w:val="00961541"/>
    <w:rsid w:val="00965D91"/>
    <w:rsid w:val="00974DA9"/>
    <w:rsid w:val="00986E7B"/>
    <w:rsid w:val="009873AB"/>
    <w:rsid w:val="009928B6"/>
    <w:rsid w:val="009A5145"/>
    <w:rsid w:val="009C20D9"/>
    <w:rsid w:val="009D1546"/>
    <w:rsid w:val="009D4133"/>
    <w:rsid w:val="009D6660"/>
    <w:rsid w:val="009E78A0"/>
    <w:rsid w:val="009F0671"/>
    <w:rsid w:val="009F654D"/>
    <w:rsid w:val="00A04C2C"/>
    <w:rsid w:val="00A0634E"/>
    <w:rsid w:val="00A1111D"/>
    <w:rsid w:val="00A2498C"/>
    <w:rsid w:val="00A27907"/>
    <w:rsid w:val="00A43E75"/>
    <w:rsid w:val="00A57C71"/>
    <w:rsid w:val="00A75131"/>
    <w:rsid w:val="00A90CB7"/>
    <w:rsid w:val="00A91197"/>
    <w:rsid w:val="00A92AB4"/>
    <w:rsid w:val="00AA0D00"/>
    <w:rsid w:val="00AA2489"/>
    <w:rsid w:val="00AD1760"/>
    <w:rsid w:val="00AD7F37"/>
    <w:rsid w:val="00AF6E20"/>
    <w:rsid w:val="00B058C0"/>
    <w:rsid w:val="00B12137"/>
    <w:rsid w:val="00B25FDB"/>
    <w:rsid w:val="00B279F1"/>
    <w:rsid w:val="00B41D5C"/>
    <w:rsid w:val="00B50645"/>
    <w:rsid w:val="00B53CCC"/>
    <w:rsid w:val="00B63795"/>
    <w:rsid w:val="00B76E2C"/>
    <w:rsid w:val="00B80C0D"/>
    <w:rsid w:val="00B97C67"/>
    <w:rsid w:val="00BA22F5"/>
    <w:rsid w:val="00BB0EE2"/>
    <w:rsid w:val="00BE3B66"/>
    <w:rsid w:val="00BE4A5B"/>
    <w:rsid w:val="00BF552B"/>
    <w:rsid w:val="00BF58DE"/>
    <w:rsid w:val="00BF799A"/>
    <w:rsid w:val="00C05FA2"/>
    <w:rsid w:val="00C248AB"/>
    <w:rsid w:val="00C303B9"/>
    <w:rsid w:val="00C32B04"/>
    <w:rsid w:val="00C353DF"/>
    <w:rsid w:val="00C3569E"/>
    <w:rsid w:val="00C3623E"/>
    <w:rsid w:val="00C50F0E"/>
    <w:rsid w:val="00C52234"/>
    <w:rsid w:val="00C54C6D"/>
    <w:rsid w:val="00C635EC"/>
    <w:rsid w:val="00C65065"/>
    <w:rsid w:val="00C67744"/>
    <w:rsid w:val="00C708D8"/>
    <w:rsid w:val="00C74F09"/>
    <w:rsid w:val="00C85590"/>
    <w:rsid w:val="00CA2C97"/>
    <w:rsid w:val="00CA2C9D"/>
    <w:rsid w:val="00CA5341"/>
    <w:rsid w:val="00CB1330"/>
    <w:rsid w:val="00CB303F"/>
    <w:rsid w:val="00CC04B3"/>
    <w:rsid w:val="00CC590C"/>
    <w:rsid w:val="00CC64F6"/>
    <w:rsid w:val="00CD0230"/>
    <w:rsid w:val="00CD5334"/>
    <w:rsid w:val="00CD62EA"/>
    <w:rsid w:val="00CD69C1"/>
    <w:rsid w:val="00CE5A31"/>
    <w:rsid w:val="00CE61C8"/>
    <w:rsid w:val="00D03C80"/>
    <w:rsid w:val="00D05A5D"/>
    <w:rsid w:val="00D1141F"/>
    <w:rsid w:val="00D21575"/>
    <w:rsid w:val="00D261BD"/>
    <w:rsid w:val="00D3667F"/>
    <w:rsid w:val="00D761D1"/>
    <w:rsid w:val="00D77DC7"/>
    <w:rsid w:val="00D97860"/>
    <w:rsid w:val="00DA77E5"/>
    <w:rsid w:val="00DD3228"/>
    <w:rsid w:val="00DD6032"/>
    <w:rsid w:val="00DE62DC"/>
    <w:rsid w:val="00E02A38"/>
    <w:rsid w:val="00E04857"/>
    <w:rsid w:val="00E0646B"/>
    <w:rsid w:val="00E105F5"/>
    <w:rsid w:val="00E21919"/>
    <w:rsid w:val="00E219D8"/>
    <w:rsid w:val="00E4715E"/>
    <w:rsid w:val="00E57B97"/>
    <w:rsid w:val="00E6169D"/>
    <w:rsid w:val="00E62DA2"/>
    <w:rsid w:val="00E66D0E"/>
    <w:rsid w:val="00E90FE6"/>
    <w:rsid w:val="00E92E31"/>
    <w:rsid w:val="00E97B00"/>
    <w:rsid w:val="00EB3C5A"/>
    <w:rsid w:val="00EC0C05"/>
    <w:rsid w:val="00ED70C2"/>
    <w:rsid w:val="00EE1BD0"/>
    <w:rsid w:val="00EE364E"/>
    <w:rsid w:val="00EF18FB"/>
    <w:rsid w:val="00EF5EAD"/>
    <w:rsid w:val="00EF66D9"/>
    <w:rsid w:val="00F131EF"/>
    <w:rsid w:val="00F272F3"/>
    <w:rsid w:val="00F579A8"/>
    <w:rsid w:val="00F6516C"/>
    <w:rsid w:val="00F718C5"/>
    <w:rsid w:val="00F816A3"/>
    <w:rsid w:val="00F817E3"/>
    <w:rsid w:val="00F86BDC"/>
    <w:rsid w:val="00F90BFF"/>
    <w:rsid w:val="00F93C36"/>
    <w:rsid w:val="00FA49AF"/>
    <w:rsid w:val="00FA7D79"/>
    <w:rsid w:val="00FA7F56"/>
    <w:rsid w:val="00FB4679"/>
    <w:rsid w:val="00FC7CC9"/>
    <w:rsid w:val="00FE10B2"/>
    <w:rsid w:val="00FF567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CD9705"/>
  <w15:chartTrackingRefBased/>
  <w15:docId w15:val="{49187DE6-CE91-4A33-8B5B-DF457C509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8A7"/>
    <w:rPr>
      <w:lang w:val="fr-FR" w:eastAsia="fr-FR"/>
    </w:rPr>
  </w:style>
  <w:style w:type="paragraph" w:styleId="Titre1">
    <w:name w:val="heading 1"/>
    <w:basedOn w:val="Normal"/>
    <w:next w:val="Normal"/>
    <w:qFormat/>
    <w:pPr>
      <w:keepNext/>
      <w:numPr>
        <w:numId w:val="7"/>
      </w:numPr>
      <w:spacing w:line="240" w:lineRule="atLeast"/>
      <w:outlineLvl w:val="0"/>
    </w:pPr>
    <w:rPr>
      <w:rFonts w:ascii="Arial" w:hAnsi="Arial"/>
      <w:sz w:val="28"/>
    </w:rPr>
  </w:style>
  <w:style w:type="paragraph" w:styleId="Titre2">
    <w:name w:val="heading 2"/>
    <w:basedOn w:val="Normal"/>
    <w:next w:val="Normal"/>
    <w:qFormat/>
    <w:pPr>
      <w:keepNext/>
      <w:numPr>
        <w:ilvl w:val="1"/>
        <w:numId w:val="7"/>
      </w:numPr>
      <w:autoSpaceDE w:val="0"/>
      <w:autoSpaceDN w:val="0"/>
      <w:adjustRightInd w:val="0"/>
      <w:outlineLvl w:val="1"/>
    </w:pPr>
    <w:rPr>
      <w:rFonts w:ascii="Arial" w:hAnsi="Arial"/>
      <w:u w:val="single"/>
    </w:rPr>
  </w:style>
  <w:style w:type="paragraph" w:styleId="Titre3">
    <w:name w:val="heading 3"/>
    <w:basedOn w:val="Normal"/>
    <w:next w:val="Normal"/>
    <w:qFormat/>
    <w:pPr>
      <w:keepNext/>
      <w:spacing w:line="240" w:lineRule="atLeast"/>
      <w:outlineLvl w:val="2"/>
    </w:pPr>
    <w:rPr>
      <w:rFonts w:ascii="Arial" w:hAnsi="Arial"/>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284" w:hanging="284"/>
      <w:jc w:val="both"/>
    </w:pPr>
    <w:rPr>
      <w:rFonts w:ascii="Arial" w:hAnsi="Arial"/>
      <w:sz w:val="22"/>
    </w:rPr>
  </w:style>
  <w:style w:type="paragraph" w:styleId="Corpsdetexte">
    <w:name w:val="Body Text"/>
    <w:basedOn w:val="Normal"/>
    <w:pPr>
      <w:spacing w:line="240" w:lineRule="atLeast"/>
      <w:jc w:val="both"/>
    </w:pPr>
    <w:rPr>
      <w:rFonts w:ascii="Arial" w:hAnsi="Arial"/>
      <w:sz w:val="22"/>
    </w:rPr>
  </w:style>
  <w:style w:type="paragraph" w:customStyle="1" w:styleId="OmniPage1">
    <w:name w:val="OmniPage #1"/>
    <w:basedOn w:val="Normal"/>
    <w:pPr>
      <w:spacing w:line="280" w:lineRule="atLeast"/>
    </w:pPr>
    <w:rPr>
      <w:rFonts w:ascii="Arial" w:hAnsi="Arial"/>
      <w:snapToGrid w:val="0"/>
      <w:sz w:val="24"/>
    </w:rPr>
  </w:style>
  <w:style w:type="paragraph" w:customStyle="1" w:styleId="OmniPage2">
    <w:name w:val="OmniPage #2"/>
    <w:basedOn w:val="Normal"/>
    <w:pPr>
      <w:spacing w:line="240" w:lineRule="atLeast"/>
    </w:pPr>
    <w:rPr>
      <w:rFonts w:ascii="Arial" w:hAnsi="Arial"/>
      <w:snapToGrid w:val="0"/>
      <w:sz w:val="24"/>
    </w:rPr>
  </w:style>
  <w:style w:type="paragraph" w:styleId="Corpsdetexte2">
    <w:name w:val="Body Text 2"/>
    <w:basedOn w:val="Normal"/>
    <w:pPr>
      <w:spacing w:before="60" w:line="240" w:lineRule="atLeast"/>
      <w:jc w:val="both"/>
    </w:pPr>
    <w:rPr>
      <w:rFonts w:ascii="Arial" w:hAnsi="Arial"/>
    </w:rPr>
  </w:style>
  <w:style w:type="paragraph" w:styleId="Corpsdetexte3">
    <w:name w:val="Body Text 3"/>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jc w:val="both"/>
    </w:pPr>
    <w:rPr>
      <w:rFonts w:ascii="Arial" w:hAnsi="Arial"/>
      <w:color w:val="000000"/>
    </w:rPr>
  </w:style>
  <w:style w:type="paragraph" w:styleId="Retraitcorpsdetexte2">
    <w:name w:val="Body Text Indent 2"/>
    <w:basedOn w:val="Normal"/>
    <w:pPr>
      <w:autoSpaceDE w:val="0"/>
      <w:autoSpaceDN w:val="0"/>
      <w:adjustRightInd w:val="0"/>
      <w:ind w:left="567"/>
    </w:pPr>
    <w:rPr>
      <w:rFonts w:ascii="Arial" w:hAnsi="Arial" w:cs="Arial"/>
    </w:rPr>
  </w:style>
  <w:style w:type="character" w:styleId="Lienhypertexte">
    <w:name w:val="Hyperlink"/>
    <w:rPr>
      <w:color w:val="0000FF"/>
      <w:u w:val="single"/>
    </w:rPr>
  </w:style>
  <w:style w:type="character" w:styleId="Lienhypertextesuivivisit">
    <w:name w:val="FollowedHyperlink"/>
    <w:rPr>
      <w:color w:val="800080"/>
      <w:u w:val="single"/>
    </w:rPr>
  </w:style>
  <w:style w:type="paragraph" w:styleId="Lgende">
    <w:name w:val="caption"/>
    <w:basedOn w:val="Normal"/>
    <w:next w:val="Normal"/>
    <w:qFormat/>
    <w:rsid w:val="00E6169D"/>
    <w:rPr>
      <w:b/>
      <w:bCs/>
    </w:rPr>
  </w:style>
  <w:style w:type="table" w:styleId="Grilledutableau">
    <w:name w:val="Table Grid"/>
    <w:basedOn w:val="TableauNormal"/>
    <w:rsid w:val="00A04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semiHidden/>
    <w:rsid w:val="00620CF6"/>
  </w:style>
  <w:style w:type="character" w:styleId="Appelnotedebasdep">
    <w:name w:val="footnote reference"/>
    <w:semiHidden/>
    <w:rsid w:val="00620CF6"/>
    <w:rPr>
      <w:vertAlign w:val="superscript"/>
    </w:rPr>
  </w:style>
  <w:style w:type="paragraph" w:styleId="Paragraphedeliste">
    <w:name w:val="List Paragraph"/>
    <w:basedOn w:val="Normal"/>
    <w:uiPriority w:val="34"/>
    <w:qFormat/>
    <w:rsid w:val="00261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135293">
      <w:bodyDiv w:val="1"/>
      <w:marLeft w:val="0"/>
      <w:marRight w:val="0"/>
      <w:marTop w:val="0"/>
      <w:marBottom w:val="0"/>
      <w:divBdr>
        <w:top w:val="none" w:sz="0" w:space="0" w:color="auto"/>
        <w:left w:val="none" w:sz="0" w:space="0" w:color="auto"/>
        <w:bottom w:val="none" w:sz="0" w:space="0" w:color="auto"/>
        <w:right w:val="none" w:sz="0" w:space="0" w:color="auto"/>
      </w:divBdr>
    </w:div>
    <w:div w:id="1864978063">
      <w:bodyDiv w:val="1"/>
      <w:marLeft w:val="0"/>
      <w:marRight w:val="0"/>
      <w:marTop w:val="0"/>
      <w:marBottom w:val="0"/>
      <w:divBdr>
        <w:top w:val="none" w:sz="0" w:space="0" w:color="auto"/>
        <w:left w:val="none" w:sz="0" w:space="0" w:color="auto"/>
        <w:bottom w:val="none" w:sz="0" w:space="0" w:color="auto"/>
        <w:right w:val="none" w:sz="0" w:space="0" w:color="auto"/>
      </w:divBdr>
    </w:div>
    <w:div w:id="209427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8044C-B797-44D7-AAC0-C6E571E48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928</Words>
  <Characters>5106</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EISI</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Denis.Pretre@he-arc.ch</dc:creator>
  <cp:keywords/>
  <cp:lastModifiedBy>Di Cosola Luca</cp:lastModifiedBy>
  <cp:revision>118</cp:revision>
  <cp:lastPrinted>2005-09-30T07:02:00Z</cp:lastPrinted>
  <dcterms:created xsi:type="dcterms:W3CDTF">2022-09-26T13:16:00Z</dcterms:created>
  <dcterms:modified xsi:type="dcterms:W3CDTF">2024-03-04T13:57:00Z</dcterms:modified>
</cp:coreProperties>
</file>