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488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562"/>
        <w:gridCol w:w="3201"/>
        <w:gridCol w:w="3201"/>
        <w:gridCol w:w="1035"/>
      </w:tblGrid>
      <w:tr xmlns:wp14="http://schemas.microsoft.com/office/word/2010/wordml" w:rsidRPr="00A42564" w:rsidR="001F4CA3" w:rsidTr="002E1597" w14:paraId="71D36779" wp14:textId="7777777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:rsidRPr="00807E61" w:rsidR="001F4CA3" w:rsidP="000B740F" w:rsidRDefault="001C192D" w14:paraId="5C15C73A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Actividades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:rsidRPr="00A42564" w:rsidR="001F4CA3" w:rsidP="001C192D" w:rsidRDefault="001F4CA3" w14:paraId="78A75573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D23E4B">
              <w:rPr>
                <w:rFonts w:asciiTheme="minorHAnsi" w:hAnsiTheme="minorHAnsi"/>
                <w:b/>
              </w:rPr>
              <w:t>5</w:t>
            </w:r>
            <w:r w:rsidR="001C192D">
              <w:rPr>
                <w:rFonts w:asciiTheme="minorHAnsi" w:hAnsiTheme="minorHAnsi"/>
                <w:b/>
              </w:rPr>
              <w:t>. Actividades para entregar.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:rsidRPr="00807E61" w:rsidR="00807E61" w:rsidRDefault="00AE5F81" w14:paraId="6B3EE1B8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 w:rsid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:rsidRPr="00807E61" w:rsidR="001F4CA3" w:rsidRDefault="00AE5F81" w14:paraId="78DD11BA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73313E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xmlns:wp14="http://schemas.microsoft.com/office/word/2010/wordml" w:rsidRPr="00A42564" w:rsidR="001F4CA3" w:rsidTr="002E1597" w14:paraId="66A792E7" wp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672A6659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:rsidRPr="00A42564" w:rsidR="001F4CA3" w:rsidP="00807E61" w:rsidRDefault="001F4CA3" w14:paraId="0D7CCEC8" wp14:textId="77777777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0A37501D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xmlns:wp14="http://schemas.microsoft.com/office/word/2010/wordml" w:rsidRPr="00A42564" w:rsidR="001F4CA3" w:rsidTr="002E1597" w14:paraId="2696CF75" wp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5DAB6C7B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1093B181" wp14:textId="77777777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3E479B92" wp14:textId="77777777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NOMBRE EQUIPO: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02EB378F" wp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xmlns:wp14="http://schemas.microsoft.com/office/word/2010/wordml" w:rsidRPr="00A42564" w:rsidR="001F4CA3" w:rsidRDefault="001F4CA3" w14:paraId="6A05A809" wp14:textId="77777777">
      <w:pPr>
        <w:jc w:val="center"/>
        <w:rPr>
          <w:rFonts w:asciiTheme="minorHAnsi" w:hAnsiTheme="minorHAnsi"/>
          <w:b/>
        </w:rPr>
      </w:pPr>
    </w:p>
    <w:p xmlns:wp14="http://schemas.microsoft.com/office/word/2010/wordml" w:rsidRPr="00A42564" w:rsidR="003B7B0C" w:rsidRDefault="003B7B0C" w14:paraId="5A39BBE3" wp14:textId="77777777">
      <w:pPr>
        <w:jc w:val="center"/>
        <w:rPr>
          <w:rFonts w:asciiTheme="minorHAnsi" w:hAnsiTheme="minorHAnsi"/>
          <w:b/>
        </w:rPr>
      </w:pPr>
    </w:p>
    <w:p xmlns:wp14="http://schemas.microsoft.com/office/word/2010/wordml" w:rsidRPr="00D23E4B" w:rsidR="00D23E4B" w:rsidP="00D23E4B" w:rsidRDefault="00D23E4B" w14:paraId="1F16FB2B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 xml:space="preserve">1ª) </w:t>
      </w:r>
      <w:r w:rsidRPr="083FD46A" w:rsidR="00CC1406">
        <w:rPr>
          <w:rFonts w:ascii="Calibri" w:hAnsi="Calibri" w:asciiTheme="minorAscii" w:hAnsiTheme="minorAscii"/>
        </w:rPr>
        <w:t>Actividad 5.2. (0,75 puntos,</w:t>
      </w:r>
      <w:r w:rsidRPr="083FD46A" w:rsidR="00D23E4B">
        <w:rPr>
          <w:rFonts w:ascii="Calibri" w:hAnsi="Calibri" w:asciiTheme="minorAscii" w:hAnsiTheme="minorAscii"/>
        </w:rPr>
        <w:t xml:space="preserve"> 0,25 puntos por apartado)</w:t>
      </w:r>
    </w:p>
    <w:p w:rsidR="0177B79C" w:rsidP="083FD46A" w:rsidRDefault="0177B79C" w14:paraId="6B4E14D2" w14:textId="3249E537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0177B7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5.2. Clasificación según área cubierta:</w:t>
      </w:r>
    </w:p>
    <w:p w:rsidR="0177B79C" w:rsidP="083FD46A" w:rsidRDefault="0177B79C" w14:paraId="3F211229" w14:textId="7114D029">
      <w:pPr>
        <w:pStyle w:val="Prrafodelista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177B7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Red doméstica</w:t>
      </w:r>
      <w:r w:rsidRPr="083FD46A" w:rsidR="0177B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Se clasifica como una red de área personal o local (PAN o LAN).</w:t>
      </w:r>
    </w:p>
    <w:p w:rsidR="0177B79C" w:rsidP="083FD46A" w:rsidRDefault="0177B79C" w14:paraId="4093C4E5" w14:textId="2D22C19B">
      <w:pPr>
        <w:pStyle w:val="Prrafodelista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177B7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 Internet</w:t>
      </w:r>
      <w:r w:rsidRPr="083FD46A" w:rsidR="0177B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Red de área global o extensa (WAN).</w:t>
      </w:r>
    </w:p>
    <w:p w:rsidR="0177B79C" w:rsidP="083FD46A" w:rsidRDefault="0177B79C" w14:paraId="5E557B06" w14:textId="76C04493">
      <w:pPr>
        <w:pStyle w:val="Prrafodelista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177B7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Red inalámbrica ofrecida por una ciudad</w:t>
      </w:r>
      <w:r w:rsidRPr="083FD46A" w:rsidR="0177B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Red metropolitana (MAN).</w:t>
      </w:r>
    </w:p>
    <w:p w:rsidR="083FD46A" w:rsidP="083FD46A" w:rsidRDefault="083FD46A" w14:paraId="174AA12C" w14:textId="2E4A1166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29DD451A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2</w:t>
      </w:r>
      <w:r w:rsidRPr="083FD46A" w:rsidR="00D23E4B">
        <w:rPr>
          <w:rFonts w:ascii="Calibri" w:hAnsi="Calibri" w:asciiTheme="minorAscii" w:hAnsiTheme="minorAscii"/>
        </w:rPr>
        <w:t xml:space="preserve">ª) </w:t>
      </w:r>
      <w:r w:rsidRPr="083FD46A" w:rsidR="00D23E4B">
        <w:rPr>
          <w:rFonts w:ascii="Calibri" w:hAnsi="Calibri" w:asciiTheme="minorAscii" w:hAnsiTheme="minorAscii"/>
        </w:rPr>
        <w:t>Actividad 5.5. (0,25 puntos)</w:t>
      </w:r>
    </w:p>
    <w:p w:rsidR="0BC9BB24" w:rsidP="083FD46A" w:rsidRDefault="0BC9BB24" w14:paraId="480F34F9" w14:textId="6B239048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0BC9BB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5.5. Fenómeno físico que porta la información:</w:t>
      </w:r>
    </w:p>
    <w:p w:rsidR="0BC9BB24" w:rsidP="083FD46A" w:rsidRDefault="0BC9BB24" w14:paraId="642EC0B4" w14:textId="150AC4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BC9BB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respuesta correcta es: </w:t>
      </w:r>
      <w:r w:rsidRPr="083FD46A" w:rsidR="0BC9BB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Señal</w:t>
      </w:r>
      <w:r w:rsidRPr="083FD46A" w:rsidR="0BC9BB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83FD46A" w:rsidP="083FD46A" w:rsidRDefault="083FD46A" w14:paraId="32C57428" w14:textId="0F48F38D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13B8E40D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3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5.7. (0,25 puntos)</w:t>
      </w:r>
    </w:p>
    <w:p w:rsidR="64F03B11" w:rsidP="083FD46A" w:rsidRDefault="64F03B11" w14:paraId="0699512A" w14:textId="3E53112D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64F03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5.7. Tipo de red si todos los nodos pueden recibir un mensaje:</w:t>
      </w:r>
    </w:p>
    <w:p w:rsidR="64F03B11" w:rsidP="083FD46A" w:rsidRDefault="64F03B11" w14:paraId="500AA699" w14:textId="79B2E4F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4F03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respuesta correcta es: </w:t>
      </w:r>
      <w:r w:rsidRPr="083FD46A" w:rsidR="64F03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Red de difusión.</w:t>
      </w:r>
    </w:p>
    <w:p w:rsidR="083FD46A" w:rsidP="083FD46A" w:rsidRDefault="083FD46A" w14:paraId="3E22A060" w14:textId="41E2F352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1F432487" w:rsidRDefault="00D23E4B" w14:paraId="5CF0D031" wp14:textId="714F10A1">
      <w:pPr>
        <w:spacing w:line="360" w:lineRule="auto"/>
        <w:rPr>
          <w:rFonts w:ascii="Calibri" w:hAnsi="Calibri" w:asciiTheme="minorAscii" w:hAnsiTheme="minorAscii"/>
        </w:rPr>
      </w:pPr>
      <w:r w:rsidRPr="083FD46A" w:rsidR="00D23E4B">
        <w:rPr>
          <w:rFonts w:ascii="Calibri" w:hAnsi="Calibri" w:asciiTheme="minorAscii" w:hAnsiTheme="minorAscii"/>
        </w:rPr>
        <w:t>4ª)</w:t>
      </w:r>
      <w:r w:rsidRPr="083FD46A" w:rsidR="00D23E4B">
        <w:rPr>
          <w:rFonts w:ascii="Calibri" w:hAnsi="Calibri" w:asciiTheme="minorAscii" w:hAnsiTheme="minorAscii"/>
        </w:rPr>
        <w:t xml:space="preserve"> Actividad 5.8. (</w:t>
      </w:r>
      <w:r w:rsidRPr="083FD46A" w:rsidR="1F38A846">
        <w:rPr>
          <w:rFonts w:ascii="Calibri" w:hAnsi="Calibri" w:asciiTheme="minorAscii" w:hAnsiTheme="minorAscii"/>
        </w:rPr>
        <w:t>0,5</w:t>
      </w:r>
      <w:r w:rsidRPr="083FD46A" w:rsidR="00D23E4B">
        <w:rPr>
          <w:rFonts w:ascii="Calibri" w:hAnsi="Calibri" w:asciiTheme="minorAscii" w:hAnsiTheme="minorAscii"/>
        </w:rPr>
        <w:t xml:space="preserve"> punto</w:t>
      </w:r>
      <w:r w:rsidRPr="083FD46A" w:rsidR="246F6ADD">
        <w:rPr>
          <w:rFonts w:ascii="Calibri" w:hAnsi="Calibri" w:asciiTheme="minorAscii" w:hAnsiTheme="minorAscii"/>
        </w:rPr>
        <w:t>s</w:t>
      </w:r>
      <w:r w:rsidRPr="083FD46A" w:rsidR="00D23E4B">
        <w:rPr>
          <w:rFonts w:ascii="Calibri" w:hAnsi="Calibri" w:asciiTheme="minorAscii" w:hAnsiTheme="minorAscii"/>
        </w:rPr>
        <w:t>)</w:t>
      </w:r>
    </w:p>
    <w:p w:rsidR="493C8554" w:rsidP="083FD46A" w:rsidRDefault="493C8554" w14:paraId="468C79CE" w14:textId="17F430E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493C85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5.8. Conmutación de paquetes y circuitos:</w:t>
      </w:r>
    </w:p>
    <w:p w:rsidR="493C8554" w:rsidP="083FD46A" w:rsidRDefault="493C8554" w14:paraId="11AEC61A" w14:textId="6B5616F4">
      <w:pPr>
        <w:pStyle w:val="Prrafodelista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493C85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Conmutación de circuitos</w:t>
      </w:r>
      <w:r w:rsidRPr="083FD46A" w:rsidR="493C8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493C8554" w:rsidP="083FD46A" w:rsidRDefault="493C8554" w14:paraId="6E53A552" w14:textId="41D4DC0F">
      <w:pPr>
        <w:pStyle w:val="Prrafodelista"/>
        <w:numPr>
          <w:ilvl w:val="1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493C8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Establece un camino físico exclusivo entre el emisor y el receptor durante toda la comunicación (ejemplo: telefonía tradicional).</w:t>
      </w:r>
    </w:p>
    <w:p w:rsidR="493C8554" w:rsidP="083FD46A" w:rsidRDefault="493C8554" w14:paraId="2F3578C0" w14:textId="3FBEFC5D">
      <w:pPr>
        <w:pStyle w:val="Prrafodelista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493C85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Conmutación de paquetes</w:t>
      </w:r>
      <w:r w:rsidRPr="083FD46A" w:rsidR="493C8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493C8554" w:rsidP="083FD46A" w:rsidRDefault="493C8554" w14:paraId="44B79651" w14:textId="02663A5D">
      <w:pPr>
        <w:pStyle w:val="Prrafodelista"/>
        <w:numPr>
          <w:ilvl w:val="1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493C8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datos se dividen en pequeños paquetes que se envían independientemente a través de distintas rutas y se reensamblan al llegar al destino (ejemplo: internet).</w:t>
      </w:r>
    </w:p>
    <w:p w:rsidR="083FD46A" w:rsidP="083FD46A" w:rsidRDefault="083FD46A" w14:paraId="43F7A25E" w14:textId="739FDC41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2C25FC0A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5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5.14. (0,75 puntos</w:t>
      </w:r>
      <w:r w:rsidRPr="083FD46A" w:rsidR="00CC1406">
        <w:rPr>
          <w:rFonts w:ascii="Calibri" w:hAnsi="Calibri" w:asciiTheme="minorAscii" w:hAnsiTheme="minorAscii"/>
        </w:rPr>
        <w:t>,</w:t>
      </w:r>
      <w:r w:rsidRPr="083FD46A" w:rsidR="00B63155">
        <w:rPr>
          <w:rFonts w:ascii="Calibri" w:hAnsi="Calibri" w:asciiTheme="minorAscii" w:hAnsiTheme="minorAscii"/>
        </w:rPr>
        <w:t xml:space="preserve"> 0,25 por la respuesta a cada pregunta</w:t>
      </w:r>
      <w:r w:rsidRPr="083FD46A" w:rsidR="00D23E4B">
        <w:rPr>
          <w:rFonts w:ascii="Calibri" w:hAnsi="Calibri" w:asciiTheme="minorAscii" w:hAnsiTheme="minorAscii"/>
        </w:rPr>
        <w:t>)</w:t>
      </w:r>
    </w:p>
    <w:p w:rsidR="0B0073C5" w:rsidP="083FD46A" w:rsidRDefault="0B0073C5" w14:paraId="4087A037" w14:textId="50BF5B0F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0B0073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5.14. Enlaces en red de malla completa:</w:t>
      </w:r>
    </w:p>
    <w:p w:rsidR="0B0073C5" w:rsidP="083FD46A" w:rsidRDefault="0B0073C5" w14:paraId="15694BE1" w14:textId="503D892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fórmula para calcular el número de enlaces en una malla completa es: </w:t>
      </w:r>
      <w:r w:rsidRPr="083FD46A" w:rsidR="0B0073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 = n * (n-1) / 2</w:t>
      </w: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donde "n" es el número de nodos.</w:t>
      </w:r>
    </w:p>
    <w:p w:rsidR="0B0073C5" w:rsidP="083FD46A" w:rsidRDefault="0B0073C5" w14:paraId="30BA3032" w14:textId="76842DFF">
      <w:pPr>
        <w:pStyle w:val="Prrafodelista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</w:t>
      </w:r>
      <w:r w:rsidRPr="083FD46A" w:rsidR="0B0073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 nodos</w:t>
      </w: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L = 3 * (3-1) / 2 = 3 enlaces.</w:t>
      </w:r>
    </w:p>
    <w:p w:rsidR="0B0073C5" w:rsidP="083FD46A" w:rsidRDefault="0B0073C5" w14:paraId="49E54579" w14:textId="7BAF2C3C">
      <w:pPr>
        <w:pStyle w:val="Prrafodelista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</w:t>
      </w:r>
      <w:r w:rsidRPr="083FD46A" w:rsidR="0B0073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 nodos</w:t>
      </w: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L = 4 * (4-1) / 2 = 6 enlaces.</w:t>
      </w:r>
    </w:p>
    <w:p w:rsidR="0B0073C5" w:rsidP="083FD46A" w:rsidRDefault="0B0073C5" w14:paraId="3CD22443" w14:textId="0AA723DF">
      <w:pPr>
        <w:pStyle w:val="Prrafodelista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</w:t>
      </w:r>
      <w:r w:rsidRPr="083FD46A" w:rsidR="0B0073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 nodos</w:t>
      </w:r>
      <w:r w:rsidRPr="083FD46A" w:rsidR="0B0073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L = 5 * (5-1) / 2 = 10 enlaces.</w:t>
      </w:r>
    </w:p>
    <w:p w:rsidR="083FD46A" w:rsidP="083FD46A" w:rsidRDefault="083FD46A" w14:paraId="62ABF301" w14:textId="0E717CDA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34038B32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6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5.37. (0,25 puntos)</w:t>
      </w:r>
    </w:p>
    <w:p w:rsidR="1D9158A6" w:rsidP="083FD46A" w:rsidRDefault="1D9158A6" w14:paraId="5C49DB45" w14:textId="67BF4A06">
      <w:p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83FD46A" w:rsidR="1D9158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Actividad 5.37:</w:t>
      </w:r>
    </w:p>
    <w:p w:rsidR="1D9158A6" w:rsidP="083FD46A" w:rsidRDefault="1D9158A6" w14:paraId="6362686F" w14:textId="2A08D98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1D9158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conectores utilizados en pares trenzados se denominan:</w:t>
      </w:r>
    </w:p>
    <w:p w:rsidR="1D9158A6" w:rsidP="083FD46A" w:rsidRDefault="1D9158A6" w14:paraId="61ED5F00" w14:textId="791B010A">
      <w:pPr>
        <w:pStyle w:val="Prrafodelista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1D9158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 RJ (Registered Jack).</w:t>
      </w:r>
    </w:p>
    <w:p w:rsidR="083FD46A" w:rsidP="083FD46A" w:rsidRDefault="083FD46A" w14:paraId="50E5610B" w14:textId="2BE7B5AF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1648AD1C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7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5.41. (0,25 puntos)</w:t>
      </w:r>
    </w:p>
    <w:p w:rsidR="316145A8" w:rsidP="083FD46A" w:rsidRDefault="316145A8" w14:paraId="203CBBDA" w14:textId="58EE1269">
      <w:p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83FD46A" w:rsidR="316145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Actividad 5.41:</w:t>
      </w:r>
    </w:p>
    <w:p w:rsidR="316145A8" w:rsidP="083FD46A" w:rsidRDefault="316145A8" w14:paraId="04E45A58" w14:textId="3BCE49E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16145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respuesta correcta es: </w:t>
      </w:r>
      <w:r w:rsidRPr="083FD46A" w:rsidR="316145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Tiene una atenuación muy baja en comparación con los cables de cobre.</w:t>
      </w:r>
      <w:r w:rsidRPr="083FD46A" w:rsidR="316145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fibra óptica no es especialmente fácil de instalar (opción a) y, al ser inmune a las interferencias electromagnéticas, la opción b) es incorrecta. Por lo tanto, no pueden ser todas ciertas.</w:t>
      </w:r>
    </w:p>
    <w:p w:rsidR="083FD46A" w:rsidP="083FD46A" w:rsidRDefault="083FD46A" w14:paraId="034B084F" w14:textId="4EFE245E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D23E4B" w14:paraId="5E6D86B3" wp14:textId="77777777">
      <w:pPr>
        <w:spacing w:line="360" w:lineRule="auto"/>
        <w:rPr>
          <w:rFonts w:asciiTheme="minorHAnsi" w:hAnsiTheme="minorHAnsi"/>
        </w:rPr>
      </w:pPr>
      <w:r w:rsidRPr="083FD46A" w:rsidR="00D23E4B">
        <w:rPr>
          <w:rFonts w:ascii="Calibri" w:hAnsi="Calibri" w:asciiTheme="minorAscii" w:hAnsiTheme="minorAscii"/>
        </w:rPr>
        <w:t>8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5.43. (0,25 puntos)</w:t>
      </w:r>
    </w:p>
    <w:p w:rsidR="1B084757" w:rsidP="083FD46A" w:rsidRDefault="1B084757" w14:paraId="7108852A" w14:textId="4EE6E457">
      <w:p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83FD46A" w:rsidR="1B0847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Actividad 5.43:</w:t>
      </w:r>
    </w:p>
    <w:p w:rsidR="1B084757" w:rsidP="083FD46A" w:rsidRDefault="1B084757" w14:paraId="54CCD03B" w14:textId="2A97C80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1B084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respuesta correcta es: </w:t>
      </w:r>
      <w:r w:rsidRPr="083FD46A" w:rsidR="1B0847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BNC.</w:t>
      </w:r>
      <w:r w:rsidRPr="083FD46A" w:rsidR="1B084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Los conectores más comunes en redes que usan cable coaxial son los de tipo </w:t>
      </w:r>
      <w:r w:rsidRPr="083FD46A" w:rsidR="1B0847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BNC (Bayonet Neill-Concelman)</w:t>
      </w:r>
      <w:r w:rsidRPr="083FD46A" w:rsidR="1B084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83FD46A" w:rsidP="083FD46A" w:rsidRDefault="083FD46A" w14:paraId="3F884BF4" w14:textId="39DD0632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4D7CA8" w:rsidR="00D23E4B" w:rsidP="2D958963" w:rsidRDefault="00D23E4B" w14:paraId="45AD3262" wp14:textId="22A93542">
      <w:pPr>
        <w:tabs>
          <w:tab w:val="left" w:pos="3525"/>
        </w:tabs>
        <w:spacing w:line="360" w:lineRule="auto"/>
        <w:rPr>
          <w:rFonts w:ascii="Calibri" w:hAnsi="Calibri" w:asciiTheme="minorAscii" w:hAnsiTheme="minorAscii"/>
        </w:rPr>
      </w:pPr>
      <w:r w:rsidRPr="083FD46A" w:rsidR="00D23E4B">
        <w:rPr>
          <w:rFonts w:ascii="Calibri" w:hAnsi="Calibri" w:asciiTheme="minorAscii" w:hAnsiTheme="minorAscii"/>
        </w:rPr>
        <w:t>9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B32C3A">
        <w:rPr>
          <w:rFonts w:ascii="Calibri" w:hAnsi="Calibri" w:asciiTheme="minorAscii" w:hAnsiTheme="minorAscii"/>
        </w:rPr>
        <w:t xml:space="preserve"> Actividad 5.64. (</w:t>
      </w:r>
      <w:r w:rsidRPr="083FD46A" w:rsidR="004D7CA8">
        <w:rPr>
          <w:rFonts w:ascii="Calibri" w:hAnsi="Calibri" w:asciiTheme="minorAscii" w:hAnsiTheme="minorAscii"/>
        </w:rPr>
        <w:t>0,7</w:t>
      </w:r>
      <w:r w:rsidRPr="083FD46A" w:rsidR="00D23E4B">
        <w:rPr>
          <w:rFonts w:ascii="Calibri" w:hAnsi="Calibri" w:asciiTheme="minorAscii" w:hAnsiTheme="minorAscii"/>
        </w:rPr>
        <w:t xml:space="preserve">5 </w:t>
      </w:r>
      <w:r w:rsidRPr="083FD46A" w:rsidR="00D23E4B">
        <w:rPr>
          <w:rFonts w:ascii="Calibri" w:hAnsi="Calibri" w:asciiTheme="minorAscii" w:hAnsiTheme="minorAscii"/>
        </w:rPr>
        <w:t>puntos)</w:t>
      </w:r>
    </w:p>
    <w:p w:rsidR="74BCC228" w:rsidP="083FD46A" w:rsidRDefault="74BCC228" w14:paraId="0E75366C" w14:textId="1B8D2489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74BCC2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</w:t>
      </w:r>
      <w:r w:rsidRPr="083FD46A" w:rsidR="74BCC2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 xml:space="preserve"> 5.64: Clase de direcciones IP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1350"/>
      </w:tblGrid>
      <w:tr w:rsidR="083FD46A" w:rsidTr="083FD46A" w14:paraId="5766DC71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647BD8F" w14:textId="2BE2BEB8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Dirección IP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0470970" w14:textId="42D4CC3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Clase</w:t>
            </w:r>
          </w:p>
        </w:tc>
      </w:tr>
      <w:tr w:rsidR="083FD46A" w:rsidTr="083FD46A" w14:paraId="4804FECC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E9562C4" w14:textId="04FB8DE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38.152.25.18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CAA4D9C" w14:textId="7F73733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A</w:t>
            </w:r>
          </w:p>
        </w:tc>
      </w:tr>
      <w:tr w:rsidR="083FD46A" w:rsidTr="083FD46A" w14:paraId="73997DDA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E1E3B25" w14:textId="1D41D66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222.11.208.15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9058091" w14:textId="1B8C0B4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C</w:t>
            </w:r>
          </w:p>
        </w:tc>
      </w:tr>
      <w:tr w:rsidR="083FD46A" w:rsidTr="083FD46A" w14:paraId="2FCCEE29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BBC4EBC" w14:textId="5CDE785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54.126.14.244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A27469E" w14:textId="68EF719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A</w:t>
            </w:r>
          </w:p>
        </w:tc>
      </w:tr>
      <w:tr w:rsidR="083FD46A" w:rsidTr="083FD46A" w14:paraId="4DABF424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E351E60" w14:textId="01806DC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130.130.16.18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1174314" w14:textId="10BB6FB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B</w:t>
            </w:r>
          </w:p>
        </w:tc>
      </w:tr>
      <w:tr w:rsidR="083FD46A" w:rsidTr="083FD46A" w14:paraId="4C37E65D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A887C30" w14:textId="48A9CE5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208.29.59.111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B431775" w14:textId="0454914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C</w:t>
            </w:r>
          </w:p>
        </w:tc>
      </w:tr>
      <w:tr w:rsidR="083FD46A" w:rsidTr="083FD46A" w14:paraId="3C0C227B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50359D8" w14:textId="063AD36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7.8.9.10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B533A02" w14:textId="0603792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A</w:t>
            </w:r>
          </w:p>
        </w:tc>
      </w:tr>
      <w:tr w:rsidR="083FD46A" w:rsidTr="083FD46A" w14:paraId="3596088B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385C81B" w14:textId="46D0F1D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190.144.36.45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71237B5" w14:textId="3EB94E0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B</w:t>
            </w:r>
          </w:p>
        </w:tc>
      </w:tr>
      <w:tr w:rsidR="083FD46A" w:rsidTr="083FD46A" w14:paraId="2BA62745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926E487" w14:textId="4D1A6D2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197.225.89.222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8E94FCF" w14:textId="52CD2A8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C</w:t>
            </w:r>
          </w:p>
        </w:tc>
      </w:tr>
      <w:tr w:rsidR="083FD46A" w:rsidTr="083FD46A" w14:paraId="5AF22E89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C8DEE41" w14:textId="234D16D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101.22.55.14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5657306" w14:textId="2CB1CCE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Clase A</w:t>
            </w:r>
          </w:p>
        </w:tc>
      </w:tr>
    </w:tbl>
    <w:p w:rsidR="083FD46A" w:rsidP="083FD46A" w:rsidRDefault="083FD46A" w14:paraId="5AF5A1E5" w14:textId="566098B3">
      <w:pPr>
        <w:tabs>
          <w:tab w:val="left" w:leader="none" w:pos="3525"/>
        </w:tabs>
        <w:spacing w:line="360" w:lineRule="auto"/>
        <w:rPr>
          <w:rFonts w:ascii="Calibri" w:hAnsi="Calibri" w:asciiTheme="minorAscii" w:hAnsiTheme="minorAscii"/>
        </w:rPr>
      </w:pPr>
    </w:p>
    <w:p w:rsidR="74B4D757" w:rsidP="1F432487" w:rsidRDefault="74B4D757" w14:paraId="5A35F554" w14:textId="2F82AAED">
      <w:pPr>
        <w:pStyle w:val="Normal"/>
        <w:tabs>
          <w:tab w:val="left" w:leader="none" w:pos="3525"/>
        </w:tabs>
        <w:spacing w:line="360" w:lineRule="auto"/>
        <w:rPr>
          <w:rFonts w:ascii="Calibri" w:hAnsi="Calibri" w:asciiTheme="minorAscii" w:hAnsiTheme="minorAscii"/>
        </w:rPr>
      </w:pPr>
      <w:r w:rsidRPr="1F432487" w:rsidR="74B4D757">
        <w:rPr>
          <w:rFonts w:ascii="Calibri" w:hAnsi="Calibri" w:asciiTheme="minorAscii" w:hAnsiTheme="minorAscii"/>
        </w:rPr>
        <w:t>-Se suman 0,25 puntos por cada tres aciertos.</w:t>
      </w:r>
    </w:p>
    <w:p xmlns:wp14="http://schemas.microsoft.com/office/word/2010/wordml" w:rsidRPr="004D7CA8" w:rsidR="004D7CA8" w:rsidP="1F432487" w:rsidRDefault="004D7CA8" w14:paraId="59F0337D" wp14:textId="5031C9F3">
      <w:pPr>
        <w:tabs>
          <w:tab w:val="left" w:pos="3525"/>
        </w:tabs>
        <w:spacing w:line="360" w:lineRule="auto"/>
        <w:rPr>
          <w:rFonts w:ascii="Calibri" w:hAnsi="Calibri" w:asciiTheme="minorAscii" w:hAnsiTheme="minorAscii"/>
        </w:rPr>
      </w:pPr>
      <w:r w:rsidRPr="083FD46A" w:rsidR="004D7CA8">
        <w:rPr>
          <w:rFonts w:ascii="Calibri" w:hAnsi="Calibri" w:asciiTheme="minorAscii" w:hAnsiTheme="minorAscii"/>
        </w:rPr>
        <w:t>10ª) Actividad 5.66. d) (0,25 puntos)</w:t>
      </w:r>
    </w:p>
    <w:p w:rsidR="3EBBF4DB" w:rsidP="083FD46A" w:rsidRDefault="3EBBF4DB" w14:paraId="10266C25" w14:textId="6B5EC05B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3EBBF4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5.66: Direcciones no válidas</w:t>
      </w:r>
    </w:p>
    <w:p w:rsidR="3EBBF4DB" w:rsidP="083FD46A" w:rsidRDefault="3EBBF4DB" w14:paraId="7B6052A1" w14:textId="095AAC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EBBF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siguientes direcciones IP no son válidas para hosts:</w:t>
      </w:r>
    </w:p>
    <w:p w:rsidR="3EBBF4DB" w:rsidP="083FD46A" w:rsidRDefault="3EBBF4DB" w14:paraId="07361D62" w14:textId="3A2E0D78">
      <w:pPr>
        <w:pStyle w:val="Prrafodelista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EBBF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4.4.4.4.4 → Inválida, tiene más de 4 octetos.</w:t>
      </w:r>
    </w:p>
    <w:p w:rsidR="083FD46A" w:rsidP="083FD46A" w:rsidRDefault="083FD46A" w14:paraId="2F5438FB" w14:textId="7AB34C9C">
      <w:pPr>
        <w:tabs>
          <w:tab w:val="left" w:leader="none" w:pos="3525"/>
        </w:tabs>
        <w:spacing w:line="360" w:lineRule="auto"/>
        <w:rPr>
          <w:rFonts w:ascii="Calibri" w:hAnsi="Calibri" w:asciiTheme="minorAscii" w:hAnsiTheme="minorAscii"/>
        </w:rPr>
      </w:pPr>
    </w:p>
    <w:p w:rsidR="30975231" w:rsidP="1F432487" w:rsidRDefault="30975231" w14:paraId="2BE8FE1B" w14:textId="51AB4FF4">
      <w:pPr>
        <w:pStyle w:val="Normal"/>
        <w:tabs>
          <w:tab w:val="left" w:leader="none" w:pos="3525"/>
        </w:tabs>
        <w:spacing w:line="360" w:lineRule="auto"/>
        <w:rPr>
          <w:rFonts w:ascii="Calibri" w:hAnsi="Calibri" w:asciiTheme="minorAscii" w:hAnsiTheme="minorAscii"/>
        </w:rPr>
      </w:pPr>
      <w:r w:rsidRPr="7AD64BB1" w:rsidR="30975231">
        <w:rPr>
          <w:rFonts w:ascii="Calibri" w:hAnsi="Calibri" w:asciiTheme="minorAscii" w:hAnsiTheme="minorAscii"/>
        </w:rPr>
        <w:t xml:space="preserve">-Se indica si </w:t>
      </w:r>
      <w:r w:rsidRPr="7AD64BB1" w:rsidR="0B94803F">
        <w:rPr>
          <w:rFonts w:ascii="Calibri" w:hAnsi="Calibri" w:asciiTheme="minorAscii" w:hAnsiTheme="minorAscii"/>
        </w:rPr>
        <w:t xml:space="preserve">es </w:t>
      </w:r>
      <w:r w:rsidRPr="7AD64BB1" w:rsidR="30975231">
        <w:rPr>
          <w:rFonts w:ascii="Calibri" w:hAnsi="Calibri" w:asciiTheme="minorAscii" w:hAnsiTheme="minorAscii"/>
        </w:rPr>
        <w:t>válida o no y se razona la respuesta.</w:t>
      </w:r>
    </w:p>
    <w:p w:rsidR="004D7CA8" w:rsidP="083FD46A" w:rsidRDefault="004D7CA8" w14:paraId="33EA886A" w14:textId="658A843A">
      <w:pPr>
        <w:spacing w:line="360" w:lineRule="auto"/>
        <w:rPr>
          <w:rFonts w:ascii="Calibri" w:hAnsi="Calibri" w:asciiTheme="minorAscii" w:hAnsiTheme="minorAscii"/>
        </w:rPr>
      </w:pPr>
      <w:r w:rsidRPr="083FD46A" w:rsidR="004D7CA8">
        <w:rPr>
          <w:rFonts w:ascii="Calibri" w:hAnsi="Calibri" w:asciiTheme="minorAscii" w:hAnsiTheme="minorAscii"/>
        </w:rPr>
        <w:t>11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5.69. a) (0,</w:t>
      </w:r>
      <w:r w:rsidRPr="083FD46A" w:rsidR="00B32C3A">
        <w:rPr>
          <w:rFonts w:ascii="Calibri" w:hAnsi="Calibri" w:asciiTheme="minorAscii" w:hAnsiTheme="minorAscii"/>
        </w:rPr>
        <w:t>2</w:t>
      </w:r>
      <w:r w:rsidRPr="083FD46A" w:rsidR="00D23E4B">
        <w:rPr>
          <w:rFonts w:ascii="Calibri" w:hAnsi="Calibri" w:asciiTheme="minorAscii" w:hAnsiTheme="minorAscii"/>
        </w:rPr>
        <w:t>5 puntos)</w:t>
      </w:r>
    </w:p>
    <w:p w:rsidR="58970752" w:rsidP="083FD46A" w:rsidRDefault="58970752" w14:paraId="08425B83" w14:textId="6745E60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589707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5.69: Máscaras y formato de longitud de prefijo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65"/>
        <w:gridCol w:w="1290"/>
      </w:tblGrid>
      <w:tr w:rsidR="083FD46A" w:rsidTr="083FD46A" w14:paraId="2DC34D75">
        <w:trPr>
          <w:trHeight w:val="300"/>
        </w:trPr>
        <w:tc>
          <w:tcPr>
            <w:tcW w:w="196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EF137FB" w14:textId="14813612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Máscara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9D9C39C" w14:textId="147B28B2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Prefijo</w:t>
            </w:r>
          </w:p>
        </w:tc>
      </w:tr>
      <w:tr w:rsidR="083FD46A" w:rsidTr="083FD46A" w14:paraId="3FDAF2EB">
        <w:trPr>
          <w:trHeight w:val="300"/>
        </w:trPr>
        <w:tc>
          <w:tcPr>
            <w:tcW w:w="196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D9BACC0" w14:textId="0235FC8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255.255.0.0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1E45A1B" w14:textId="1E7C3AB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/16</w:t>
            </w:r>
          </w:p>
        </w:tc>
      </w:tr>
    </w:tbl>
    <w:p w:rsidR="083FD46A" w:rsidP="083FD46A" w:rsidRDefault="083FD46A" w14:paraId="52601E86" w14:textId="0DB44EDE">
      <w:pPr>
        <w:spacing w:line="360" w:lineRule="auto"/>
        <w:rPr>
          <w:rFonts w:ascii="Calibri" w:hAnsi="Calibri" w:asciiTheme="minorAscii" w:hAnsiTheme="minorAscii"/>
        </w:rPr>
      </w:pPr>
    </w:p>
    <w:p w:rsidR="083FD46A" w:rsidP="083FD46A" w:rsidRDefault="083FD46A" w14:paraId="5F819EF5" w14:textId="02888142">
      <w:pPr>
        <w:spacing w:line="360" w:lineRule="auto"/>
        <w:rPr>
          <w:rFonts w:ascii="Calibri" w:hAnsi="Calibri" w:asciiTheme="minorAscii" w:hAnsiTheme="minorAscii"/>
        </w:rPr>
      </w:pPr>
    </w:p>
    <w:p w:rsidR="083FD46A" w:rsidP="083FD46A" w:rsidRDefault="083FD46A" w14:paraId="2E3E8F17" w14:textId="3B26F458">
      <w:pPr>
        <w:spacing w:line="360" w:lineRule="auto"/>
        <w:rPr>
          <w:rFonts w:ascii="Calibri" w:hAnsi="Calibri" w:asciiTheme="minorAscii" w:hAnsiTheme="minorAscii"/>
        </w:rPr>
      </w:pPr>
    </w:p>
    <w:p xmlns:wp14="http://schemas.microsoft.com/office/word/2010/wordml" w:rsidRPr="00D23E4B" w:rsidR="00D23E4B" w:rsidP="00D23E4B" w:rsidRDefault="004D7CA8" w14:paraId="29F48133" wp14:textId="77777777">
      <w:pPr>
        <w:spacing w:line="360" w:lineRule="auto"/>
        <w:rPr>
          <w:rFonts w:asciiTheme="minorHAnsi" w:hAnsiTheme="minorHAnsi"/>
        </w:rPr>
      </w:pPr>
      <w:r w:rsidRPr="083FD46A" w:rsidR="004D7CA8">
        <w:rPr>
          <w:rFonts w:ascii="Calibri" w:hAnsi="Calibri" w:asciiTheme="minorAscii" w:hAnsiTheme="minorAscii"/>
        </w:rPr>
        <w:t>12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5.70. a) y b) (0,5 puntos por apartado)</w:t>
      </w:r>
    </w:p>
    <w:p w:rsidR="77666975" w:rsidP="083FD46A" w:rsidRDefault="77666975" w14:paraId="38F0D12D" w14:textId="27D5BAFE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776669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5.70: Subredes de los hosts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400"/>
      </w:tblGrid>
      <w:tr w:rsidR="083FD46A" w:rsidTr="083FD46A" w14:paraId="1E64C9AE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AD04C88" w14:textId="6926D0C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Dirección IP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BEA6412" w14:textId="1020D2E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Subred</w:t>
            </w:r>
          </w:p>
        </w:tc>
      </w:tr>
      <w:tr w:rsidR="083FD46A" w:rsidTr="083FD46A" w14:paraId="04BF5F7B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53CBAD6B" w14:textId="7E814F1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192.168.10.104/27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5C68C356" w14:textId="5C25AAD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192.168.10.96/27</w:t>
            </w:r>
          </w:p>
        </w:tc>
      </w:tr>
      <w:tr w:rsidR="083FD46A" w:rsidTr="083FD46A" w14:paraId="41F948B6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680A058" w14:textId="668D09C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192.168.10.145/28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FF49A88" w14:textId="4600F86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192.168.10.144/28</w:t>
            </w:r>
          </w:p>
        </w:tc>
      </w:tr>
    </w:tbl>
    <w:p w:rsidR="083FD46A" w:rsidP="083FD46A" w:rsidRDefault="083FD46A" w14:paraId="57B8D17F" w14:textId="65A5E8DB">
      <w:pPr>
        <w:spacing w:line="360" w:lineRule="auto"/>
        <w:rPr>
          <w:rFonts w:ascii="Calibri" w:hAnsi="Calibri" w:asciiTheme="minorAscii" w:hAnsiTheme="minorAscii"/>
        </w:rPr>
      </w:pPr>
    </w:p>
    <w:p w:rsidR="47BE4F4A" w:rsidP="1F432487" w:rsidRDefault="47BE4F4A" w14:paraId="7D18BE59" w14:textId="50C75829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1F432487" w:rsidR="47BE4F4A">
        <w:rPr>
          <w:rFonts w:ascii="Calibri" w:hAnsi="Calibri" w:asciiTheme="minorAscii" w:hAnsiTheme="minorAscii"/>
        </w:rPr>
        <w:t>-Se entregan las operaciones que conducen al resultado.</w:t>
      </w:r>
    </w:p>
    <w:p w:rsidR="768FDD04" w:rsidP="1F432487" w:rsidRDefault="768FDD04" w14:paraId="55409691" w14:textId="5DF10AEE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083FD46A" w:rsidR="768FDD04">
        <w:rPr>
          <w:rFonts w:ascii="Calibri" w:hAnsi="Calibri" w:asciiTheme="minorAscii" w:hAnsiTheme="minorAscii"/>
        </w:rPr>
        <w:t>13ª) Actividad 5.71. (</w:t>
      </w:r>
      <w:r w:rsidRPr="083FD46A" w:rsidR="6BB9B6B0">
        <w:rPr>
          <w:rFonts w:ascii="Calibri" w:hAnsi="Calibri" w:asciiTheme="minorAscii" w:hAnsiTheme="minorAscii"/>
        </w:rPr>
        <w:t xml:space="preserve">0,5 puntos, </w:t>
      </w:r>
      <w:r w:rsidRPr="083FD46A" w:rsidR="768FDD04">
        <w:rPr>
          <w:rFonts w:ascii="Calibri" w:hAnsi="Calibri" w:asciiTheme="minorAscii" w:hAnsiTheme="minorAscii"/>
        </w:rPr>
        <w:t>0,25 puntos por apartado)</w:t>
      </w:r>
    </w:p>
    <w:p w:rsidR="6667E0C2" w:rsidP="083FD46A" w:rsidRDefault="6667E0C2" w14:paraId="2B29533E" w14:textId="2DA2DF08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5.71: Red de Clase C - División en 16 subredes</w:t>
      </w:r>
    </w:p>
    <w:p w:rsidR="6667E0C2" w:rsidP="083FD46A" w:rsidRDefault="6667E0C2" w14:paraId="5EB4F803" w14:textId="32977E20">
      <w:pPr>
        <w:pStyle w:val="Prrafodelista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Máscara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Para dividir una red en 16 subredes, necesitas usar 4 bits adicionales para subredes:</w:t>
      </w:r>
    </w:p>
    <w:p w:rsidR="6667E0C2" w:rsidP="083FD46A" w:rsidRDefault="6667E0C2" w14:paraId="5CAED229" w14:textId="0C602809">
      <w:pPr>
        <w:pStyle w:val="Prrafodelista"/>
        <w:numPr>
          <w:ilvl w:val="1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Máscara resultante: </w:t>
      </w: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255.255.255.240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(/28).</w:t>
      </w:r>
    </w:p>
    <w:p w:rsidR="6667E0C2" w:rsidP="083FD46A" w:rsidRDefault="6667E0C2" w14:paraId="34EF45CD" w14:textId="12396410">
      <w:pPr>
        <w:pStyle w:val="Prrafodelista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Nodos por subred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Cada subred con una máscara </w:t>
      </w:r>
      <w:r w:rsidRPr="083FD46A" w:rsidR="6667E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/28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tiene 16 direcciones, pero solo 14 son válidas para hosts (excluyendo red y broadcast).</w:t>
      </w:r>
    </w:p>
    <w:p w:rsidR="6667E0C2" w:rsidP="083FD46A" w:rsidRDefault="6667E0C2" w14:paraId="29560E37" w14:textId="596017F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Resultado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667E0C2" w:rsidP="083FD46A" w:rsidRDefault="6667E0C2" w14:paraId="2496B1CC" w14:textId="6D8F58AA">
      <w:pPr>
        <w:pStyle w:val="Prrafodelista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Máscara: </w:t>
      </w:r>
      <w:r w:rsidRPr="083FD46A" w:rsidR="6667E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/28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(255.255.255.240).</w:t>
      </w:r>
    </w:p>
    <w:p w:rsidR="6667E0C2" w:rsidP="083FD46A" w:rsidRDefault="6667E0C2" w14:paraId="180E929A" w14:textId="26631B64">
      <w:pPr>
        <w:pStyle w:val="Prrafodelista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Hosts por subred: </w:t>
      </w:r>
      <w:r w:rsidRPr="083FD46A" w:rsidR="6667E0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</w:t>
      </w:r>
      <w:r w:rsidRPr="083FD46A" w:rsidR="6667E0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83FD46A" w:rsidP="083FD46A" w:rsidRDefault="083FD46A" w14:paraId="604D9391" w14:textId="4CD1E377">
      <w:pPr>
        <w:pStyle w:val="Normal"/>
        <w:spacing w:line="360" w:lineRule="auto"/>
        <w:rPr>
          <w:rFonts w:ascii="Calibri" w:hAnsi="Calibri" w:asciiTheme="minorAscii" w:hAnsiTheme="minorAscii"/>
        </w:rPr>
      </w:pPr>
    </w:p>
    <w:p w:rsidR="0C4598BE" w:rsidP="1F432487" w:rsidRDefault="0C4598BE" w14:paraId="1437C73C" w14:textId="6F4F90F4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083FD46A" w:rsidR="0C4598BE">
        <w:rPr>
          <w:rFonts w:ascii="Calibri" w:hAnsi="Calibri" w:asciiTheme="minorAscii" w:hAnsiTheme="minorAscii"/>
        </w:rPr>
        <w:t>14ª) Actividad 5.72. (</w:t>
      </w:r>
      <w:r w:rsidRPr="083FD46A" w:rsidR="585D24F4">
        <w:rPr>
          <w:rFonts w:ascii="Calibri" w:hAnsi="Calibri" w:asciiTheme="minorAscii" w:hAnsiTheme="minorAscii"/>
        </w:rPr>
        <w:t>1</w:t>
      </w:r>
      <w:r w:rsidRPr="083FD46A" w:rsidR="0C4598BE">
        <w:rPr>
          <w:rFonts w:ascii="Calibri" w:hAnsi="Calibri" w:asciiTheme="minorAscii" w:hAnsiTheme="minorAscii"/>
        </w:rPr>
        <w:t xml:space="preserve"> punto)</w:t>
      </w:r>
    </w:p>
    <w:p w:rsidR="698A0BB9" w:rsidP="083FD46A" w:rsidRDefault="698A0BB9" w14:paraId="05BA9127" w14:textId="05913F6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698A0B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5.72: Completa la tabla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2280"/>
        <w:gridCol w:w="2130"/>
        <w:gridCol w:w="1350"/>
        <w:gridCol w:w="1575"/>
      </w:tblGrid>
      <w:tr w:rsidR="083FD46A" w:rsidTr="083FD46A" w14:paraId="336A3329">
        <w:trPr>
          <w:trHeight w:val="300"/>
        </w:trPr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729AF0C" w14:textId="57A8357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Subred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06875A68" w14:textId="31098CE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Primera IP de un nodo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D941CC5" w14:textId="7C2F7A0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Última IP de un nodo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BE3FE23" w14:textId="7D4F3ED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Broadcast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8D8BEEA" w14:textId="5BB8508B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Máscara</w:t>
            </w:r>
          </w:p>
        </w:tc>
      </w:tr>
      <w:tr w:rsidR="083FD46A" w:rsidTr="083FD46A" w14:paraId="06626062">
        <w:trPr>
          <w:trHeight w:val="300"/>
        </w:trPr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B0EFA2D" w14:textId="477DEF9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192.168.5.0/26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E7A1D62" w14:textId="521EC73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69A5BF4" w14:textId="099B094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192.168.5.62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2D40745" w14:textId="1F8A72F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192.168.5.63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5AFBC86" w14:textId="0BFAF43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255.255.255.192</w:t>
            </w:r>
          </w:p>
        </w:tc>
      </w:tr>
      <w:tr w:rsidR="083FD46A" w:rsidTr="083FD46A" w14:paraId="29419939">
        <w:trPr>
          <w:trHeight w:val="300"/>
        </w:trPr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0A19522" w14:textId="41B91CC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192.168.5.64/26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8408BF6" w14:textId="35B59E5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192.168.5.65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2E3D61C" w14:textId="1E35CBE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192.168.5.126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593FBF51" w14:textId="71F2737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192.168.5.127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5DF613FA" w14:textId="7315CB0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255.255.255.192</w:t>
            </w:r>
          </w:p>
        </w:tc>
      </w:tr>
      <w:tr w:rsidR="083FD46A" w:rsidTr="083FD46A" w14:paraId="49634ACC">
        <w:trPr>
          <w:trHeight w:val="300"/>
        </w:trPr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B0362DD" w14:textId="2446B56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192.168.5.128/26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135F944" w14:textId="0883952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192.168.5.129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FFF093D" w14:textId="6C1D90B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192.168.5.190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D9D361D" w14:textId="4B82593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192.168.5.191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68A90344" w14:textId="2DAB651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255.255.255.192</w:t>
            </w:r>
          </w:p>
        </w:tc>
      </w:tr>
      <w:tr w:rsidR="083FD46A" w:rsidTr="083FD46A" w14:paraId="2D7FE39B">
        <w:trPr>
          <w:trHeight w:val="300"/>
        </w:trPr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1AEA9DF0" w14:textId="1D74556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192.168.5.192/26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26170869" w14:textId="58446D2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192.168.5.193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7AADE21C" w14:textId="440B2C0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192.168.5.254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4AE45B28" w14:textId="08BEBAA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192.168.5.255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083FD46A" w:rsidP="083FD46A" w:rsidRDefault="083FD46A" w14:paraId="3DD72796" w14:textId="0204E18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3FD46A" w:rsidR="083FD46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255.255.255.192</w:t>
            </w:r>
          </w:p>
        </w:tc>
      </w:tr>
    </w:tbl>
    <w:p w:rsidR="083FD46A" w:rsidP="083FD46A" w:rsidRDefault="083FD46A" w14:paraId="7D5C35BC" w14:textId="689B17FB">
      <w:pPr>
        <w:pStyle w:val="Normal"/>
        <w:spacing w:line="360" w:lineRule="auto"/>
        <w:rPr>
          <w:rFonts w:ascii="Calibri" w:hAnsi="Calibri" w:asciiTheme="minorAscii" w:hAnsiTheme="minorAscii"/>
        </w:rPr>
      </w:pPr>
    </w:p>
    <w:p w:rsidR="2A3CF088" w:rsidP="1F432487" w:rsidRDefault="2A3CF088" w14:paraId="548096D4" w14:textId="7794F5F3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1F432487" w:rsidR="2A3CF088">
        <w:rPr>
          <w:rFonts w:ascii="Calibri" w:hAnsi="Calibri" w:asciiTheme="minorAscii" w:hAnsiTheme="minorAscii"/>
        </w:rPr>
        <w:t xml:space="preserve">-Se suman 0,25 puntos por cada </w:t>
      </w:r>
      <w:r w:rsidRPr="1F432487" w:rsidR="2A3CF088">
        <w:rPr>
          <w:rFonts w:ascii="Calibri" w:hAnsi="Calibri" w:asciiTheme="minorAscii" w:hAnsiTheme="minorAscii"/>
        </w:rPr>
        <w:t>fila completa</w:t>
      </w:r>
      <w:r w:rsidRPr="1F432487" w:rsidR="2A3CF088">
        <w:rPr>
          <w:rFonts w:ascii="Calibri" w:hAnsi="Calibri" w:asciiTheme="minorAscii" w:hAnsiTheme="minorAscii"/>
        </w:rPr>
        <w:t xml:space="preserve"> correcta.</w:t>
      </w:r>
    </w:p>
    <w:p xmlns:wp14="http://schemas.microsoft.com/office/word/2010/wordml" w:rsidRPr="00D23E4B" w:rsidR="00D23E4B" w:rsidP="1F432487" w:rsidRDefault="004D7CA8" w14:paraId="0B3E9ECA" wp14:textId="0F24CC76">
      <w:pPr>
        <w:spacing w:line="360" w:lineRule="auto"/>
        <w:rPr>
          <w:rFonts w:ascii="Calibri" w:hAnsi="Calibri" w:asciiTheme="minorAscii" w:hAnsiTheme="minorAscii"/>
        </w:rPr>
      </w:pPr>
      <w:r w:rsidRPr="083FD46A" w:rsidR="004D7CA8">
        <w:rPr>
          <w:rFonts w:ascii="Calibri" w:hAnsi="Calibri" w:asciiTheme="minorAscii" w:hAnsiTheme="minorAscii"/>
        </w:rPr>
        <w:t>1</w:t>
      </w:r>
      <w:r w:rsidRPr="083FD46A" w:rsidR="59294A48">
        <w:rPr>
          <w:rFonts w:ascii="Calibri" w:hAnsi="Calibri" w:asciiTheme="minorAscii" w:hAnsiTheme="minorAscii"/>
        </w:rPr>
        <w:t>5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5.75. a), b) y c) (0,5 puntos por apartado)</w:t>
      </w:r>
    </w:p>
    <w:p w:rsidR="3B108B61" w:rsidP="083FD46A" w:rsidRDefault="3B108B61" w14:paraId="1B36A7A1" w14:textId="538C5AE8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3B108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5.75: Simplifica las direcciones IPv6</w:t>
      </w:r>
    </w:p>
    <w:p w:rsidR="3B108B61" w:rsidP="083FD46A" w:rsidRDefault="3B108B61" w14:paraId="2E4F5642" w14:textId="76F813E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simplificar direcciones IPv6, se aplican las siguientes reglas:</w:t>
      </w:r>
    </w:p>
    <w:p w:rsidR="3B108B61" w:rsidP="083FD46A" w:rsidRDefault="3B108B61" w14:paraId="58609D3E" w14:textId="5D6E6C02">
      <w:pPr>
        <w:pStyle w:val="Prrafodelista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B108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Eliminar ceros iniciales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cada grupo (por ejemplo, 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0000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convierte en 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).</w:t>
      </w:r>
    </w:p>
    <w:p w:rsidR="3B108B61" w:rsidP="083FD46A" w:rsidRDefault="3B108B61" w14:paraId="34971286" w14:textId="73BEE1AC">
      <w:pPr>
        <w:pStyle w:val="Prrafodelista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3B108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Reducir bloques de ceros consecutivos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usando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::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(pero solo una vez).</w:t>
      </w:r>
    </w:p>
    <w:p w:rsidR="3B108B61" w:rsidP="083FD46A" w:rsidRDefault="3B108B61" w14:paraId="3F1A5043" w14:textId="4FF5DCCA">
      <w:pPr>
        <w:spacing w:line="360" w:lineRule="auto"/>
      </w:pPr>
      <w:r w:rsidRPr="083FD46A" w:rsidR="3B108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Direcciones Simplificadas: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B108B61" w:rsidP="083FD46A" w:rsidRDefault="3B108B61" w14:paraId="5760BD03" w14:textId="723B8E46">
      <w:pPr>
        <w:spacing w:line="360" w:lineRule="auto"/>
      </w:pP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880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f:0:0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:f4f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3:0:f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3e0:3e08:0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108B61" w:rsidP="083FD46A" w:rsidRDefault="3B108B61" w14:paraId="2D7F834D" w14:textId="42CDEFB4">
      <w:pPr>
        <w:spacing w:line="360" w:lineRule="auto"/>
      </w:pP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1067:672:672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f::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fac5:0:0</w:t>
      </w: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108B61" w:rsidP="083FD46A" w:rsidRDefault="3B108B61" w14:paraId="4B8AEA96" w14:textId="35BAC63C">
      <w:pPr>
        <w:spacing w:line="360" w:lineRule="auto"/>
      </w:pPr>
      <w:r w:rsidRPr="083FD46A" w:rsidR="3B108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r w:rsidRPr="083FD46A" w:rsidR="3B108B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0:8e3::87:0:0</w:t>
      </w:r>
    </w:p>
    <w:p w:rsidR="1D849B6C" w:rsidP="1F432487" w:rsidRDefault="1D849B6C" w14:paraId="7A9E566E" w14:textId="5304CECB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1F432487" w:rsidR="1D849B6C">
        <w:rPr>
          <w:rFonts w:ascii="Calibri" w:hAnsi="Calibri" w:asciiTheme="minorAscii" w:hAnsiTheme="minorAscii"/>
        </w:rPr>
        <w:t>-Se entregan los pasos seguidos para obtener el resultado.</w:t>
      </w:r>
    </w:p>
    <w:p xmlns:wp14="http://schemas.microsoft.com/office/word/2010/wordml" w:rsidRPr="00B63155" w:rsidR="001F4CA3" w:rsidP="1F432487" w:rsidRDefault="004D7CA8" w14:paraId="765CC2A3" wp14:textId="1FEB57C9">
      <w:pPr>
        <w:spacing w:line="360" w:lineRule="auto"/>
        <w:rPr>
          <w:rFonts w:ascii="Calibri" w:hAnsi="Calibri" w:asciiTheme="minorAscii" w:hAnsiTheme="minorAscii"/>
        </w:rPr>
      </w:pPr>
      <w:r w:rsidRPr="083FD46A" w:rsidR="004D7CA8">
        <w:rPr>
          <w:rFonts w:ascii="Calibri" w:hAnsi="Calibri" w:asciiTheme="minorAscii" w:hAnsiTheme="minorAscii"/>
        </w:rPr>
        <w:t>1</w:t>
      </w:r>
      <w:r w:rsidRPr="083FD46A" w:rsidR="2DF524B1">
        <w:rPr>
          <w:rFonts w:ascii="Calibri" w:hAnsi="Calibri" w:asciiTheme="minorAscii" w:hAnsiTheme="minorAscii"/>
        </w:rPr>
        <w:t>6</w:t>
      </w:r>
      <w:r w:rsidRPr="083FD46A" w:rsidR="00D23E4B">
        <w:rPr>
          <w:rFonts w:ascii="Calibri" w:hAnsi="Calibri" w:asciiTheme="minorAscii" w:hAnsiTheme="minorAscii"/>
        </w:rPr>
        <w:t>ª)</w:t>
      </w:r>
      <w:r w:rsidRPr="083FD46A" w:rsidR="00D23E4B">
        <w:rPr>
          <w:rFonts w:ascii="Calibri" w:hAnsi="Calibri" w:asciiTheme="minorAscii" w:hAnsiTheme="minorAscii"/>
        </w:rPr>
        <w:t xml:space="preserve"> Actividad 5.76. a), b) y c) (0,5 puntos por apartado)</w:t>
      </w:r>
    </w:p>
    <w:p w:rsidR="5401A5DE" w:rsidP="083FD46A" w:rsidRDefault="5401A5DE" w14:paraId="0802338B" w14:textId="6C807F47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</w:pPr>
      <w:r w:rsidRPr="083FD46A" w:rsidR="5401A5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s-ES"/>
        </w:rPr>
        <w:t>Actividad 5.76: Convertir IPv4 a IPv6</w:t>
      </w:r>
    </w:p>
    <w:p w:rsidR="5401A5DE" w:rsidP="083FD46A" w:rsidRDefault="5401A5DE" w14:paraId="6F5E5B52" w14:textId="70A113D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convertir una dirección IPv4 a IPv6, usamos el formato </w:t>
      </w:r>
      <w:r w:rsidRPr="083FD46A" w:rsidR="5401A5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IPv4-mapped IPv6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401A5DE" w:rsidP="083FD46A" w:rsidRDefault="5401A5DE" w14:paraId="111BF736" w14:textId="12CD7BCF">
      <w:pPr>
        <w:pStyle w:val="Prrafodelista"/>
        <w:numPr>
          <w:ilvl w:val="0"/>
          <w:numId w:val="52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Prefijo: 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::ffff:</w:t>
      </w:r>
    </w:p>
    <w:p w:rsidR="5401A5DE" w:rsidP="083FD46A" w:rsidRDefault="5401A5DE" w14:paraId="71771E1E" w14:textId="5DF06CAB">
      <w:pPr>
        <w:pStyle w:val="Prrafodelista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Dirección IPv4 convertida directamente.</w:t>
      </w:r>
    </w:p>
    <w:p w:rsidR="5401A5DE" w:rsidP="083FD46A" w:rsidRDefault="5401A5DE" w14:paraId="5CE0812B" w14:textId="3692FCC9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Direcciones IPv6 convertidas: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401A5DE" w:rsidP="083FD46A" w:rsidRDefault="5401A5DE" w14:paraId="69070C7D" w14:textId="18B42573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 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::ffff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:135.60.60.55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401A5DE" w:rsidP="083FD46A" w:rsidRDefault="5401A5DE" w14:paraId="7C0FA0A1" w14:textId="77C6098D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 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::ffff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:10.10.8.1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401A5DE" w:rsidP="083FD46A" w:rsidRDefault="5401A5DE" w14:paraId="03386CC5" w14:textId="4D21D7EC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083FD46A" w:rsidR="5401A5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 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::ffff</w:t>
      </w:r>
      <w:r w:rsidRPr="083FD46A" w:rsidR="5401A5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:194.56.95.32</w:t>
      </w:r>
    </w:p>
    <w:p w:rsidR="15E3E36D" w:rsidP="1F432487" w:rsidRDefault="15E3E36D" w14:paraId="6187BF25" w14:textId="3BBEAF45">
      <w:pPr>
        <w:pStyle w:val="Normal"/>
        <w:spacing w:line="360" w:lineRule="auto"/>
        <w:rPr>
          <w:rFonts w:ascii="Calibri" w:hAnsi="Calibri" w:asciiTheme="minorAscii" w:hAnsiTheme="minorAscii"/>
        </w:rPr>
      </w:pPr>
      <w:r w:rsidRPr="1F432487" w:rsidR="15E3E36D">
        <w:rPr>
          <w:rFonts w:ascii="Calibri" w:hAnsi="Calibri" w:asciiTheme="minorAscii" w:hAnsiTheme="minorAscii"/>
        </w:rPr>
        <w:t>-Se entregan los pasos seguidos para obtener el resultado.</w:t>
      </w:r>
    </w:p>
    <w:sectPr w:rsidRPr="00B63155" w:rsidR="001F4CA3" w:rsidSect="00431943">
      <w:headerReference w:type="default" r:id="rId7"/>
      <w:footerReference w:type="default" r:id="rId8"/>
      <w:pgSz w:w="11906" w:h="16838" w:orient="portrait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7F4D95" w:rsidRDefault="007F4D95" w14:paraId="41C8F396" wp14:textId="77777777">
      <w:r>
        <w:separator/>
      </w:r>
    </w:p>
  </w:endnote>
  <w:endnote w:type="continuationSeparator" w:id="0">
    <w:p xmlns:wp14="http://schemas.microsoft.com/office/word/2010/wordml" w:rsidR="007F4D95" w:rsidRDefault="007F4D95" w14:paraId="72A3D3E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3675" w:rsidRDefault="00F53675" w14:paraId="7BC5D7F4" wp14:textId="77777777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 xml:space="preserve">                                                                          Página </w:t>
    </w:r>
    <w:r w:rsidR="00F814DB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 w:rsidR="00F814DB">
      <w:rPr>
        <w:rStyle w:val="Nmerodepgina"/>
        <w:sz w:val="20"/>
        <w:szCs w:val="20"/>
        <w:u w:val="single"/>
      </w:rPr>
      <w:fldChar w:fldCharType="separate"/>
    </w:r>
    <w:r w:rsidR="00CC1406">
      <w:rPr>
        <w:rStyle w:val="Nmerodepgina"/>
        <w:noProof/>
        <w:sz w:val="20"/>
        <w:szCs w:val="20"/>
        <w:u w:val="single"/>
      </w:rPr>
      <w:t>1</w:t>
    </w:r>
    <w:r w:rsidR="00F814DB"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 w:rsidR="00F814DB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 w:rsidR="00F814DB">
      <w:rPr>
        <w:rStyle w:val="Nmerodepgina"/>
        <w:sz w:val="20"/>
        <w:szCs w:val="20"/>
        <w:u w:val="single"/>
      </w:rPr>
      <w:fldChar w:fldCharType="separate"/>
    </w:r>
    <w:r w:rsidR="00CC1406">
      <w:rPr>
        <w:rStyle w:val="Nmerodepgina"/>
        <w:noProof/>
        <w:sz w:val="20"/>
        <w:szCs w:val="20"/>
        <w:u w:val="single"/>
      </w:rPr>
      <w:t>1</w:t>
    </w:r>
    <w:r w:rsidR="00F814DB"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7F4D95" w:rsidRDefault="007F4D95" w14:paraId="0D0B940D" wp14:textId="77777777">
      <w:r>
        <w:separator/>
      </w:r>
    </w:p>
  </w:footnote>
  <w:footnote w:type="continuationSeparator" w:id="0">
    <w:p xmlns:wp14="http://schemas.microsoft.com/office/word/2010/wordml" w:rsidR="007F4D95" w:rsidRDefault="007F4D95" w14:paraId="0E27B00A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A42564" w:rsidR="00F53675" w:rsidRDefault="00F53675" w14:paraId="5C61A0CF" wp14:textId="77777777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D23E4B">
      <w:rPr>
        <w:rFonts w:asciiTheme="minorHAnsi" w:hAnsiTheme="minorHAnsi"/>
        <w:sz w:val="20"/>
        <w:szCs w:val="20"/>
        <w:u w:val="single"/>
      </w:rPr>
      <w:t>5</w:t>
    </w:r>
    <w:r>
      <w:rPr>
        <w:rFonts w:asciiTheme="minorHAnsi" w:hAnsiTheme="minorHAnsi"/>
        <w:sz w:val="20"/>
        <w:szCs w:val="20"/>
        <w:u w:val="single"/>
      </w:rPr>
      <w:t xml:space="preserve"> 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 </w:t>
    </w:r>
    <w:r w:rsidR="00205AED">
      <w:rPr>
        <w:rFonts w:asciiTheme="minorHAnsi" w:hAnsiTheme="minorHAnsi"/>
        <w:sz w:val="20"/>
        <w:szCs w:val="20"/>
        <w:u w:val="single"/>
      </w:rPr>
      <w:tab/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</w:r>
    <w:r w:rsidR="006C77B8">
      <w:rPr>
        <w:rFonts w:asciiTheme="minorHAnsi" w:hAnsiTheme="minorHAnsi"/>
        <w:sz w:val="20"/>
        <w:szCs w:val="20"/>
        <w:u w:val="single"/>
      </w:rPr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73313E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1">
    <w:nsid w:val="7f6dd6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2188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ff77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55eae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349a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0a0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042f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20e1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c08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hint="default" w:ascii="Times New Roman" w:hAnsi="Times New Roman" w:cs="Times New Roman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6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7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22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3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2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1"/>
  </w:num>
  <w:num w:numId="2">
    <w:abstractNumId w:val="7"/>
  </w:num>
  <w:num w:numId="3">
    <w:abstractNumId w:val="29"/>
  </w:num>
  <w:num w:numId="4">
    <w:abstractNumId w:val="1"/>
  </w:num>
  <w:num w:numId="5">
    <w:abstractNumId w:val="9"/>
  </w:num>
  <w:num w:numId="6">
    <w:abstractNumId w:val="15"/>
  </w:num>
  <w:num w:numId="7">
    <w:abstractNumId w:val="24"/>
  </w:num>
  <w:num w:numId="8">
    <w:abstractNumId w:val="28"/>
  </w:num>
  <w:num w:numId="9">
    <w:abstractNumId w:val="41"/>
  </w:num>
  <w:num w:numId="10">
    <w:abstractNumId w:val="0"/>
  </w:num>
  <w:num w:numId="11">
    <w:abstractNumId w:val="38"/>
  </w:num>
  <w:num w:numId="12">
    <w:abstractNumId w:val="13"/>
  </w:num>
  <w:num w:numId="13">
    <w:abstractNumId w:val="12"/>
  </w:num>
  <w:num w:numId="14">
    <w:abstractNumId w:val="14"/>
  </w:num>
  <w:num w:numId="15">
    <w:abstractNumId w:val="20"/>
  </w:num>
  <w:num w:numId="16">
    <w:abstractNumId w:val="27"/>
  </w:num>
  <w:num w:numId="17">
    <w:abstractNumId w:val="16"/>
  </w:num>
  <w:num w:numId="18">
    <w:abstractNumId w:val="26"/>
  </w:num>
  <w:num w:numId="19">
    <w:abstractNumId w:val="35"/>
  </w:num>
  <w:num w:numId="20">
    <w:abstractNumId w:val="37"/>
  </w:num>
  <w:num w:numId="21">
    <w:abstractNumId w:val="22"/>
  </w:num>
  <w:num w:numId="22">
    <w:abstractNumId w:val="6"/>
  </w:num>
  <w:num w:numId="23">
    <w:abstractNumId w:val="30"/>
  </w:num>
  <w:num w:numId="24">
    <w:abstractNumId w:val="32"/>
  </w:num>
  <w:num w:numId="25">
    <w:abstractNumId w:val="36"/>
  </w:num>
  <w:num w:numId="26">
    <w:abstractNumId w:val="3"/>
  </w:num>
  <w:num w:numId="27">
    <w:abstractNumId w:val="42"/>
  </w:num>
  <w:num w:numId="28">
    <w:abstractNumId w:val="11"/>
  </w:num>
  <w:num w:numId="29">
    <w:abstractNumId w:val="18"/>
  </w:num>
  <w:num w:numId="30">
    <w:abstractNumId w:val="34"/>
  </w:num>
  <w:num w:numId="31">
    <w:abstractNumId w:val="33"/>
  </w:num>
  <w:num w:numId="32">
    <w:abstractNumId w:val="19"/>
  </w:num>
  <w:num w:numId="33">
    <w:abstractNumId w:val="25"/>
  </w:num>
  <w:num w:numId="34">
    <w:abstractNumId w:val="40"/>
  </w:num>
  <w:num w:numId="35">
    <w:abstractNumId w:val="23"/>
  </w:num>
  <w:num w:numId="36">
    <w:abstractNumId w:val="2"/>
  </w:num>
  <w:num w:numId="37">
    <w:abstractNumId w:val="4"/>
  </w:num>
  <w:num w:numId="38">
    <w:abstractNumId w:val="17"/>
  </w:num>
  <w:num w:numId="39">
    <w:abstractNumId w:val="39"/>
  </w:num>
  <w:num w:numId="40">
    <w:abstractNumId w:val="8"/>
  </w:num>
  <w:num w:numId="41">
    <w:abstractNumId w:val="21"/>
  </w:num>
  <w:num w:numId="42">
    <w:abstractNumId w:val="5"/>
  </w:num>
  <w:num w:numId="43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trackRevisions w:val="false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F4CA3"/>
    <w:rsid w:val="000007D4"/>
    <w:rsid w:val="0001496D"/>
    <w:rsid w:val="0001758A"/>
    <w:rsid w:val="00042F60"/>
    <w:rsid w:val="00045805"/>
    <w:rsid w:val="00046D24"/>
    <w:rsid w:val="0006020D"/>
    <w:rsid w:val="00065206"/>
    <w:rsid w:val="00076728"/>
    <w:rsid w:val="000B44BF"/>
    <w:rsid w:val="000B740F"/>
    <w:rsid w:val="000C67DA"/>
    <w:rsid w:val="000D60B2"/>
    <w:rsid w:val="000E668E"/>
    <w:rsid w:val="000E7CA3"/>
    <w:rsid w:val="000F5610"/>
    <w:rsid w:val="00111C90"/>
    <w:rsid w:val="00113FF3"/>
    <w:rsid w:val="0016035E"/>
    <w:rsid w:val="00161018"/>
    <w:rsid w:val="00164FAD"/>
    <w:rsid w:val="001652A9"/>
    <w:rsid w:val="001679BF"/>
    <w:rsid w:val="00176AFE"/>
    <w:rsid w:val="001812A7"/>
    <w:rsid w:val="001C192D"/>
    <w:rsid w:val="001C66A6"/>
    <w:rsid w:val="001D3626"/>
    <w:rsid w:val="001D692E"/>
    <w:rsid w:val="001F4CA3"/>
    <w:rsid w:val="00205AED"/>
    <w:rsid w:val="00207DBC"/>
    <w:rsid w:val="002170E2"/>
    <w:rsid w:val="00223040"/>
    <w:rsid w:val="002D540B"/>
    <w:rsid w:val="002E1597"/>
    <w:rsid w:val="002F0679"/>
    <w:rsid w:val="00302248"/>
    <w:rsid w:val="00305A6B"/>
    <w:rsid w:val="00367E3E"/>
    <w:rsid w:val="00376BF0"/>
    <w:rsid w:val="00392AD9"/>
    <w:rsid w:val="003A2EF7"/>
    <w:rsid w:val="003B796E"/>
    <w:rsid w:val="003B7B0C"/>
    <w:rsid w:val="003D0DFA"/>
    <w:rsid w:val="003D69D9"/>
    <w:rsid w:val="00430D9F"/>
    <w:rsid w:val="00431943"/>
    <w:rsid w:val="00442198"/>
    <w:rsid w:val="004501A5"/>
    <w:rsid w:val="004578CD"/>
    <w:rsid w:val="00457F93"/>
    <w:rsid w:val="00477DD1"/>
    <w:rsid w:val="004B376B"/>
    <w:rsid w:val="004B535D"/>
    <w:rsid w:val="004D7CA8"/>
    <w:rsid w:val="004F15B9"/>
    <w:rsid w:val="004F7DA1"/>
    <w:rsid w:val="00511C85"/>
    <w:rsid w:val="00527D5B"/>
    <w:rsid w:val="00577AC5"/>
    <w:rsid w:val="005B0772"/>
    <w:rsid w:val="005B460E"/>
    <w:rsid w:val="005B5157"/>
    <w:rsid w:val="005D0BBC"/>
    <w:rsid w:val="005D3586"/>
    <w:rsid w:val="005D6E69"/>
    <w:rsid w:val="005F2F3C"/>
    <w:rsid w:val="00602985"/>
    <w:rsid w:val="00607643"/>
    <w:rsid w:val="00635810"/>
    <w:rsid w:val="006531F2"/>
    <w:rsid w:val="00686881"/>
    <w:rsid w:val="006A764D"/>
    <w:rsid w:val="006B550C"/>
    <w:rsid w:val="006B651C"/>
    <w:rsid w:val="006C5BAB"/>
    <w:rsid w:val="006C632E"/>
    <w:rsid w:val="006C77B8"/>
    <w:rsid w:val="006E38A7"/>
    <w:rsid w:val="0070493B"/>
    <w:rsid w:val="00722873"/>
    <w:rsid w:val="00723FB1"/>
    <w:rsid w:val="007251AC"/>
    <w:rsid w:val="0073313E"/>
    <w:rsid w:val="00747395"/>
    <w:rsid w:val="00747D39"/>
    <w:rsid w:val="00772E06"/>
    <w:rsid w:val="0078018F"/>
    <w:rsid w:val="00782227"/>
    <w:rsid w:val="00790068"/>
    <w:rsid w:val="007B7422"/>
    <w:rsid w:val="007C0F7A"/>
    <w:rsid w:val="007F4D95"/>
    <w:rsid w:val="008030E4"/>
    <w:rsid w:val="00807E61"/>
    <w:rsid w:val="008236A6"/>
    <w:rsid w:val="008261E9"/>
    <w:rsid w:val="00853235"/>
    <w:rsid w:val="00853564"/>
    <w:rsid w:val="008558EC"/>
    <w:rsid w:val="0087119F"/>
    <w:rsid w:val="00871D3F"/>
    <w:rsid w:val="0088083A"/>
    <w:rsid w:val="00895261"/>
    <w:rsid w:val="008974CA"/>
    <w:rsid w:val="008F4496"/>
    <w:rsid w:val="00930CCE"/>
    <w:rsid w:val="00953FF5"/>
    <w:rsid w:val="00957B5B"/>
    <w:rsid w:val="009603A7"/>
    <w:rsid w:val="0097040E"/>
    <w:rsid w:val="009726CC"/>
    <w:rsid w:val="00983D04"/>
    <w:rsid w:val="00993BC1"/>
    <w:rsid w:val="009943AE"/>
    <w:rsid w:val="009A4719"/>
    <w:rsid w:val="009B0AC1"/>
    <w:rsid w:val="009B7EA2"/>
    <w:rsid w:val="009D6AE2"/>
    <w:rsid w:val="009E3141"/>
    <w:rsid w:val="009F36CE"/>
    <w:rsid w:val="00A30E44"/>
    <w:rsid w:val="00A33518"/>
    <w:rsid w:val="00A42564"/>
    <w:rsid w:val="00A55C7F"/>
    <w:rsid w:val="00A71FA0"/>
    <w:rsid w:val="00A87FEF"/>
    <w:rsid w:val="00AA4425"/>
    <w:rsid w:val="00AD7853"/>
    <w:rsid w:val="00AE5F81"/>
    <w:rsid w:val="00B123D8"/>
    <w:rsid w:val="00B22517"/>
    <w:rsid w:val="00B32C3A"/>
    <w:rsid w:val="00B36488"/>
    <w:rsid w:val="00B51B7E"/>
    <w:rsid w:val="00B63155"/>
    <w:rsid w:val="00B66A52"/>
    <w:rsid w:val="00B87D2D"/>
    <w:rsid w:val="00BC1FBA"/>
    <w:rsid w:val="00BE3954"/>
    <w:rsid w:val="00BF3C0B"/>
    <w:rsid w:val="00C165CB"/>
    <w:rsid w:val="00C264D1"/>
    <w:rsid w:val="00C404C7"/>
    <w:rsid w:val="00C563D8"/>
    <w:rsid w:val="00C93BCD"/>
    <w:rsid w:val="00C94621"/>
    <w:rsid w:val="00CC1406"/>
    <w:rsid w:val="00CD20DA"/>
    <w:rsid w:val="00D02C59"/>
    <w:rsid w:val="00D226C2"/>
    <w:rsid w:val="00D23E4B"/>
    <w:rsid w:val="00D245E1"/>
    <w:rsid w:val="00D53738"/>
    <w:rsid w:val="00D66F7A"/>
    <w:rsid w:val="00DB07F0"/>
    <w:rsid w:val="00DB26DB"/>
    <w:rsid w:val="00DD386E"/>
    <w:rsid w:val="00DD5B8B"/>
    <w:rsid w:val="00DD7B71"/>
    <w:rsid w:val="00DE49FD"/>
    <w:rsid w:val="00DE5BF1"/>
    <w:rsid w:val="00E23532"/>
    <w:rsid w:val="00E25600"/>
    <w:rsid w:val="00E901DD"/>
    <w:rsid w:val="00EA629E"/>
    <w:rsid w:val="00EB4A29"/>
    <w:rsid w:val="00EB7554"/>
    <w:rsid w:val="00EC2791"/>
    <w:rsid w:val="00EC384B"/>
    <w:rsid w:val="00ED66B0"/>
    <w:rsid w:val="00ED7A48"/>
    <w:rsid w:val="00EE12E5"/>
    <w:rsid w:val="00F04FCC"/>
    <w:rsid w:val="00F0607A"/>
    <w:rsid w:val="00F16DA8"/>
    <w:rsid w:val="00F427DC"/>
    <w:rsid w:val="00F50253"/>
    <w:rsid w:val="00F53675"/>
    <w:rsid w:val="00F6104C"/>
    <w:rsid w:val="00F814DB"/>
    <w:rsid w:val="00FC60C4"/>
    <w:rsid w:val="00FD37D2"/>
    <w:rsid w:val="00FE412B"/>
    <w:rsid w:val="00FE7DBF"/>
    <w:rsid w:val="00FF4801"/>
    <w:rsid w:val="0177B79C"/>
    <w:rsid w:val="02003274"/>
    <w:rsid w:val="051D13AB"/>
    <w:rsid w:val="057418E1"/>
    <w:rsid w:val="057418E1"/>
    <w:rsid w:val="06B8E40C"/>
    <w:rsid w:val="07A2DDF4"/>
    <w:rsid w:val="083FD46A"/>
    <w:rsid w:val="08CCE47F"/>
    <w:rsid w:val="09F084CE"/>
    <w:rsid w:val="0B0073C5"/>
    <w:rsid w:val="0B94803F"/>
    <w:rsid w:val="0BC9BB24"/>
    <w:rsid w:val="0C4598BE"/>
    <w:rsid w:val="15E3E36D"/>
    <w:rsid w:val="194572CD"/>
    <w:rsid w:val="1B084757"/>
    <w:rsid w:val="1D16D67E"/>
    <w:rsid w:val="1D849B6C"/>
    <w:rsid w:val="1D9158A6"/>
    <w:rsid w:val="1F38A846"/>
    <w:rsid w:val="1F432487"/>
    <w:rsid w:val="246F6ADD"/>
    <w:rsid w:val="2A3CF088"/>
    <w:rsid w:val="2D958963"/>
    <w:rsid w:val="2DF524B1"/>
    <w:rsid w:val="30975231"/>
    <w:rsid w:val="316145A8"/>
    <w:rsid w:val="37A93B21"/>
    <w:rsid w:val="3B108B61"/>
    <w:rsid w:val="3C98204C"/>
    <w:rsid w:val="3EBBF4DB"/>
    <w:rsid w:val="42097A80"/>
    <w:rsid w:val="47BE4F4A"/>
    <w:rsid w:val="48FC41A7"/>
    <w:rsid w:val="493C8554"/>
    <w:rsid w:val="518F66D1"/>
    <w:rsid w:val="53227B7A"/>
    <w:rsid w:val="53D5B759"/>
    <w:rsid w:val="53F82030"/>
    <w:rsid w:val="5401A5DE"/>
    <w:rsid w:val="54B78F93"/>
    <w:rsid w:val="585D24F4"/>
    <w:rsid w:val="58970752"/>
    <w:rsid w:val="59294A48"/>
    <w:rsid w:val="5A6761B4"/>
    <w:rsid w:val="5E913E00"/>
    <w:rsid w:val="5E913E00"/>
    <w:rsid w:val="64F03B11"/>
    <w:rsid w:val="6667E0C2"/>
    <w:rsid w:val="698A0BB9"/>
    <w:rsid w:val="6BB9B6B0"/>
    <w:rsid w:val="6D36EA34"/>
    <w:rsid w:val="733B98EC"/>
    <w:rsid w:val="74B4D757"/>
    <w:rsid w:val="74BCC228"/>
    <w:rsid w:val="768FDD04"/>
    <w:rsid w:val="77666975"/>
    <w:rsid w:val="7AD64BB1"/>
    <w:rsid w:val="7B52C682"/>
    <w:rsid w:val="7EC1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,"/>
  <w:listSeparator w:val=";"/>
  <w14:docId w14:val="0D267417"/>
  <w15:docId w15:val="{814343DD-F19F-4CD0-944F-84F5FC1CAC1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52A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67D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DE49FD"/>
    <w:rPr>
      <w:color w:val="605E5C"/>
      <w:shd w:val="clear" w:color="auto" w:fill="E1DFDD"/>
    </w:rPr>
  </w:style>
  <w:style w:type="paragraph" w:styleId="Heading3">
    <w:uiPriority w:val="9"/>
    <w:name w:val="heading 3"/>
    <w:basedOn w:val="Normal"/>
    <w:next w:val="Normal"/>
    <w:unhideWhenUsed/>
    <w:qFormat/>
    <w:rsid w:val="083FD46A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Simulador fases de ejecución de una instrucción</dc:title>
  <dc:creator>Juan Carlos Merayo Rodríguez</dc:creator>
  <lastModifiedBy>Lucas Delgado</lastModifiedBy>
  <revision>20</revision>
  <dcterms:created xsi:type="dcterms:W3CDTF">2023-01-09T22:09:00.0000000Z</dcterms:created>
  <dcterms:modified xsi:type="dcterms:W3CDTF">2025-04-07T14:35:26.0297484Z</dcterms:modified>
</coreProperties>
</file>