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Tomás Ferreira</w:t>
      </w:r>
    </w:p>
    <w:p>
      <w:pPr/>
      <w:r>
        <w:t>Sound artist — installations, field recording, live performance</w:t>
      </w:r>
    </w:p>
    <w:p>
      <w:pPr>
        <w:pStyle w:val="Heading1"/>
      </w:pPr>
      <w:r>
        <w:t>Personal details</w:t>
      </w:r>
    </w:p>
    <w:p>
      <w:pPr/>
      <w:r>
        <w:t>Born 4 July 1988 in Porto Alegre, Brazil</w:t>
      </w:r>
    </w:p>
    <w:p>
      <w:pPr/>
      <w:r>
        <w:t>Nationality: Portuguese and Brazilian (dual citizenship)</w:t>
      </w:r>
    </w:p>
    <w:p>
      <w:pPr/>
      <w:r>
        <w:t>Based in Lisbon, Portugal</w:t>
      </w:r>
    </w:p>
    <w:p>
      <w:pPr/>
      <w:r>
        <w:t>Works as an individual artist and as a founding member of the collective Ruído Comum</w:t>
      </w:r>
    </w:p>
    <w:p>
      <w:pPr>
        <w:pStyle w:val="Heading1"/>
      </w:pPr>
      <w:r>
        <w:t>Education</w:t>
      </w:r>
    </w:p>
    <w:p>
      <w:pPr/>
      <w:r>
        <w:t>2006–2010 BA in Music Technology, Universidade Federal do Rio Grande do Sul, Brazil</w:t>
      </w:r>
    </w:p>
    <w:p>
      <w:pPr/>
      <w:r>
        <w:t>Not currently enrolled in any study programme</w:t>
      </w:r>
    </w:p>
    <w:p>
      <w:pPr>
        <w:pStyle w:val="Heading1"/>
      </w:pPr>
      <w:r>
        <w:t>Exhibitions and performances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Work</w:t>
            </w:r>
          </w:p>
        </w:tc>
        <w:tc>
          <w:tcPr>
            <w:tcW w:type="dxa" w:w="2880"/>
          </w:tcPr>
          <w:p>
            <w:r>
              <w:t>Venue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Tidal Bodies (8-channel installation)</w:t>
            </w:r>
          </w:p>
        </w:tc>
        <w:tc>
          <w:tcPr>
            <w:tcW w:type="dxa" w:w="2880"/>
          </w:tcPr>
          <w:p>
            <w:r>
              <w:t>Galeria Zé dos Bois, Lisbon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Listening to the Tagus (live set)</w:t>
            </w:r>
          </w:p>
        </w:tc>
        <w:tc>
          <w:tcPr>
            <w:tcW w:type="dxa" w:w="2880"/>
          </w:tcPr>
          <w:p>
            <w:r>
              <w:t>Festival Rescaldo, Lisbon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Underwater Choir (installation)</w:t>
            </w:r>
          </w:p>
        </w:tc>
        <w:tc>
          <w:tcPr>
            <w:tcW w:type="dxa" w:w="2880"/>
          </w:tcPr>
          <w:p>
            <w:r>
              <w:t>Kunsthall Bergen, Norway</w:t>
            </w:r>
          </w:p>
        </w:tc>
      </w:tr>
      <w:tr>
        <w:tc>
          <w:tcPr>
            <w:tcW w:type="dxa" w:w="2880"/>
          </w:tcPr>
          <w:p>
            <w:r>
              <w:t>2021</w:t>
            </w:r>
          </w:p>
        </w:tc>
        <w:tc>
          <w:tcPr>
            <w:tcW w:type="dxa" w:w="2880"/>
          </w:tcPr>
          <w:p>
            <w:r>
              <w:t>Rain Score (performance)</w:t>
            </w:r>
          </w:p>
        </w:tc>
        <w:tc>
          <w:tcPr>
            <w:tcW w:type="dxa" w:w="2880"/>
          </w:tcPr>
          <w:p>
            <w:r>
              <w:t>Casa da Música, Porto</w:t>
            </w:r>
          </w:p>
        </w:tc>
      </w:tr>
    </w:tbl>
    <w:p>
      <w:pPr>
        <w:pStyle w:val="Heading1"/>
      </w:pPr>
      <w:r>
        <w:t>Residencies</w:t>
      </w:r>
    </w:p>
    <w:p>
      <w:pPr/>
      <w:r>
        <w:t>2023 Sound residency, Lydgalleriet, Bergen, Norway</w:t>
      </w:r>
    </w:p>
    <w:p>
      <w:pPr/>
      <w:r>
        <w:t>2019 Field-recording residency, Ilha do Pico, Azores</w:t>
      </w:r>
    </w:p>
    <w:p>
      <w:pPr>
        <w:pStyle w:val="Heading1"/>
      </w:pPr>
      <w:r>
        <w:t>Grants</w:t>
      </w:r>
    </w:p>
    <w:p>
      <w:pPr/>
      <w:r>
        <w:t>2024 Direção-Geral das Artes project grant for Tidal Bodies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