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D2B79" w14:textId="77777777" w:rsidR="004F3053" w:rsidRDefault="004F3053" w:rsidP="001D21FA"/>
    <w:p w14:paraId="6D77F620" w14:textId="77777777" w:rsidR="004F3053" w:rsidRDefault="004F3053" w:rsidP="00434690">
      <w:pPr>
        <w:spacing w:after="0" w:line="240" w:lineRule="auto"/>
        <w:ind w:left="35"/>
        <w:jc w:val="center"/>
      </w:pPr>
      <w:r>
        <w:rPr>
          <w:rFonts w:ascii="Calibri" w:eastAsia="Calibri" w:hAnsi="Calibri" w:cs="Calibri"/>
          <w:b/>
          <w:sz w:val="40"/>
        </w:rPr>
        <w:t xml:space="preserve">MOVIMENTAÇÃO DE CARGAS NO AEROPORTO DE SÃO JOSÉ DOS CAMPOS – SÃO PAULO - BRASIL </w:t>
      </w:r>
    </w:p>
    <w:p w14:paraId="2E2A20EA" w14:textId="77777777" w:rsidR="004F3053" w:rsidRDefault="004F3053" w:rsidP="00434690">
      <w:pPr>
        <w:spacing w:after="96" w:line="259" w:lineRule="auto"/>
        <w:ind w:left="852"/>
      </w:pPr>
      <w:r>
        <w:t xml:space="preserve"> </w:t>
      </w:r>
    </w:p>
    <w:p w14:paraId="213D6B14" w14:textId="77777777" w:rsidR="004F3053" w:rsidRDefault="004F3053" w:rsidP="00434690">
      <w:pPr>
        <w:spacing w:after="96" w:line="259" w:lineRule="auto"/>
        <w:ind w:left="283"/>
      </w:pPr>
      <w:r>
        <w:t xml:space="preserve"> </w:t>
      </w:r>
    </w:p>
    <w:p w14:paraId="4C41AF56" w14:textId="77777777" w:rsidR="004F3053" w:rsidRDefault="004F3053" w:rsidP="00434690">
      <w:pPr>
        <w:spacing w:after="97" w:line="259" w:lineRule="auto"/>
        <w:ind w:left="283"/>
      </w:pPr>
      <w:r>
        <w:t xml:space="preserve"> </w:t>
      </w:r>
    </w:p>
    <w:p w14:paraId="0EF0649D" w14:textId="77777777" w:rsidR="004F3053" w:rsidRDefault="004F3053" w:rsidP="00434690">
      <w:pPr>
        <w:spacing w:after="96" w:line="259" w:lineRule="auto"/>
        <w:ind w:left="283"/>
      </w:pPr>
      <w:r>
        <w:t xml:space="preserve"> </w:t>
      </w:r>
    </w:p>
    <w:p w14:paraId="3750A3DE" w14:textId="77777777" w:rsidR="004F3053" w:rsidRDefault="004F3053" w:rsidP="00434690">
      <w:pPr>
        <w:spacing w:after="96" w:line="259" w:lineRule="auto"/>
        <w:ind w:left="283"/>
      </w:pPr>
      <w:r>
        <w:t xml:space="preserve"> </w:t>
      </w:r>
    </w:p>
    <w:p w14:paraId="2BAB4468" w14:textId="77777777" w:rsidR="004F3053" w:rsidRDefault="004F3053" w:rsidP="00434690">
      <w:pPr>
        <w:spacing w:after="96" w:line="259" w:lineRule="auto"/>
        <w:ind w:left="283"/>
      </w:pPr>
      <w:r>
        <w:t xml:space="preserve"> </w:t>
      </w:r>
    </w:p>
    <w:p w14:paraId="646C0B91" w14:textId="77777777" w:rsidR="004F3053" w:rsidRDefault="004F3053" w:rsidP="00434690">
      <w:pPr>
        <w:spacing w:after="96" w:line="259" w:lineRule="auto"/>
        <w:ind w:left="283"/>
      </w:pPr>
      <w:r>
        <w:t xml:space="preserve"> </w:t>
      </w:r>
    </w:p>
    <w:p w14:paraId="2004A5F3" w14:textId="77777777" w:rsidR="004F3053" w:rsidRDefault="004F3053" w:rsidP="00434690">
      <w:pPr>
        <w:spacing w:after="96" w:line="259" w:lineRule="auto"/>
        <w:ind w:left="283"/>
      </w:pPr>
      <w:r>
        <w:t xml:space="preserve"> </w:t>
      </w:r>
    </w:p>
    <w:p w14:paraId="6D5F20CF" w14:textId="77777777" w:rsidR="004F3053" w:rsidRDefault="004F3053" w:rsidP="00434690">
      <w:pPr>
        <w:spacing w:after="96" w:line="259" w:lineRule="auto"/>
        <w:ind w:left="283"/>
      </w:pPr>
      <w:r>
        <w:t xml:space="preserve"> </w:t>
      </w:r>
    </w:p>
    <w:p w14:paraId="757A949D" w14:textId="77777777" w:rsidR="004F3053" w:rsidRDefault="004F3053" w:rsidP="00434690">
      <w:pPr>
        <w:spacing w:after="119" w:line="259" w:lineRule="auto"/>
        <w:ind w:left="283"/>
      </w:pPr>
      <w:r>
        <w:t xml:space="preserve"> </w:t>
      </w:r>
    </w:p>
    <w:p w14:paraId="7AA44F21" w14:textId="77777777" w:rsidR="004F3053" w:rsidRDefault="004F3053" w:rsidP="00434690">
      <w:pPr>
        <w:spacing w:after="121" w:line="259" w:lineRule="auto"/>
        <w:ind w:left="278"/>
      </w:pPr>
      <w:r>
        <w:t xml:space="preserve">Bruno Canuto </w:t>
      </w:r>
      <w:hyperlink r:id="rId4">
        <w:r>
          <w:t>(</w:t>
        </w:r>
      </w:hyperlink>
      <w:hyperlink r:id="rId5">
        <w:r>
          <w:rPr>
            <w:rFonts w:ascii="Segoe UI" w:eastAsia="Segoe UI" w:hAnsi="Segoe UI" w:cs="Segoe UI"/>
            <w:color w:val="0000FF"/>
            <w:sz w:val="21"/>
            <w:u w:val="single" w:color="0000FF"/>
          </w:rPr>
          <w:t>https://www.linkedin.com/in/bruno</w:t>
        </w:r>
      </w:hyperlink>
      <w:hyperlink r:id="rId6">
        <w:r>
          <w:rPr>
            <w:rFonts w:ascii="Segoe UI" w:eastAsia="Segoe UI" w:hAnsi="Segoe UI" w:cs="Segoe UI"/>
            <w:color w:val="0000FF"/>
            <w:sz w:val="21"/>
            <w:u w:val="single" w:color="0000FF"/>
          </w:rPr>
          <w:t>-</w:t>
        </w:r>
      </w:hyperlink>
      <w:hyperlink r:id="rId7">
        <w:r>
          <w:rPr>
            <w:rFonts w:ascii="Segoe UI" w:eastAsia="Segoe UI" w:hAnsi="Segoe UI" w:cs="Segoe UI"/>
            <w:color w:val="0000FF"/>
            <w:sz w:val="21"/>
            <w:u w:val="single" w:color="0000FF"/>
          </w:rPr>
          <w:t>canuto746944291/</w:t>
        </w:r>
      </w:hyperlink>
      <w:hyperlink r:id="rId8">
        <w:r>
          <w:t>)</w:t>
        </w:r>
      </w:hyperlink>
      <w:r>
        <w:t xml:space="preserve"> </w:t>
      </w:r>
    </w:p>
    <w:p w14:paraId="0C7CAE2F" w14:textId="77777777" w:rsidR="004F3053" w:rsidRDefault="004F3053" w:rsidP="00434690">
      <w:pPr>
        <w:spacing w:after="121" w:line="259" w:lineRule="auto"/>
        <w:ind w:left="278"/>
      </w:pPr>
      <w:r>
        <w:t xml:space="preserve">Evelyn Caroline M. da S. Barbosa </w:t>
      </w:r>
      <w:hyperlink r:id="rId9">
        <w:r>
          <w:t>(</w:t>
        </w:r>
      </w:hyperlink>
      <w:hyperlink r:id="rId10">
        <w:r>
          <w:rPr>
            <w:rFonts w:ascii="Segoe UI" w:eastAsia="Segoe UI" w:hAnsi="Segoe UI" w:cs="Segoe UI"/>
            <w:color w:val="0000FF"/>
            <w:sz w:val="21"/>
            <w:u w:val="single" w:color="0000FF"/>
          </w:rPr>
          <w:t>https://www.linkedin.com/in/evelyn</w:t>
        </w:r>
      </w:hyperlink>
      <w:hyperlink r:id="rId11">
        <w:r>
          <w:rPr>
            <w:rFonts w:ascii="Segoe UI" w:eastAsia="Segoe UI" w:hAnsi="Segoe UI" w:cs="Segoe UI"/>
            <w:color w:val="0000FF"/>
            <w:sz w:val="21"/>
            <w:u w:val="single" w:color="0000FF"/>
          </w:rPr>
          <w:t>-</w:t>
        </w:r>
      </w:hyperlink>
      <w:hyperlink r:id="rId12">
        <w:r>
          <w:rPr>
            <w:rFonts w:ascii="Segoe UI" w:eastAsia="Segoe UI" w:hAnsi="Segoe UI" w:cs="Segoe UI"/>
            <w:color w:val="0000FF"/>
            <w:sz w:val="21"/>
            <w:u w:val="single" w:color="0000FF"/>
          </w:rPr>
          <w:t>caroline</w:t>
        </w:r>
      </w:hyperlink>
      <w:hyperlink r:id="rId13">
        <w:r>
          <w:rPr>
            <w:rFonts w:ascii="Segoe UI" w:eastAsia="Segoe UI" w:hAnsi="Segoe UI" w:cs="Segoe UI"/>
            <w:color w:val="0000FF"/>
            <w:sz w:val="21"/>
            <w:u w:val="single" w:color="0000FF"/>
          </w:rPr>
          <w:t>-</w:t>
        </w:r>
      </w:hyperlink>
      <w:hyperlink r:id="rId14">
        <w:r>
          <w:rPr>
            <w:rFonts w:ascii="Segoe UI" w:eastAsia="Segoe UI" w:hAnsi="Segoe UI" w:cs="Segoe UI"/>
            <w:color w:val="0000FF"/>
            <w:sz w:val="21"/>
            <w:u w:val="single" w:color="0000FF"/>
          </w:rPr>
          <w:t>2066662b2/</w:t>
        </w:r>
      </w:hyperlink>
      <w:hyperlink r:id="rId15">
        <w:r>
          <w:t>)</w:t>
        </w:r>
      </w:hyperlink>
      <w:r>
        <w:t xml:space="preserve"> </w:t>
      </w:r>
    </w:p>
    <w:p w14:paraId="26330B08" w14:textId="77777777" w:rsidR="004F3053" w:rsidRDefault="004F3053" w:rsidP="00434690">
      <w:pPr>
        <w:spacing w:after="121" w:line="259" w:lineRule="auto"/>
        <w:ind w:left="278"/>
      </w:pPr>
      <w:proofErr w:type="spellStart"/>
      <w:r>
        <w:t>Emilly</w:t>
      </w:r>
      <w:proofErr w:type="spellEnd"/>
      <w:r>
        <w:t xml:space="preserve"> </w:t>
      </w:r>
      <w:proofErr w:type="spellStart"/>
      <w:r>
        <w:t>Tamanhoni</w:t>
      </w:r>
      <w:proofErr w:type="spellEnd"/>
      <w:r>
        <w:t xml:space="preserve"> Freitas </w:t>
      </w:r>
      <w:hyperlink r:id="rId16">
        <w:r>
          <w:t>(</w:t>
        </w:r>
      </w:hyperlink>
      <w:hyperlink r:id="rId17">
        <w:r>
          <w:rPr>
            <w:rFonts w:ascii="Segoe UI" w:eastAsia="Segoe UI" w:hAnsi="Segoe UI" w:cs="Segoe UI"/>
            <w:color w:val="0000FF"/>
            <w:sz w:val="21"/>
            <w:u w:val="single" w:color="0000FF"/>
          </w:rPr>
          <w:t>https://www.linkedin.com/in/emilly</w:t>
        </w:r>
      </w:hyperlink>
      <w:hyperlink r:id="rId18">
        <w:r>
          <w:rPr>
            <w:rFonts w:ascii="Segoe UI" w:eastAsia="Segoe UI" w:hAnsi="Segoe UI" w:cs="Segoe UI"/>
            <w:color w:val="0000FF"/>
            <w:sz w:val="21"/>
            <w:u w:val="single" w:color="0000FF"/>
          </w:rPr>
          <w:t>-</w:t>
        </w:r>
      </w:hyperlink>
      <w:hyperlink r:id="rId19">
        <w:r>
          <w:rPr>
            <w:rFonts w:ascii="Segoe UI" w:eastAsia="Segoe UI" w:hAnsi="Segoe UI" w:cs="Segoe UI"/>
            <w:color w:val="0000FF"/>
            <w:sz w:val="21"/>
            <w:u w:val="single" w:color="0000FF"/>
          </w:rPr>
          <w:t>tamanhoni</w:t>
        </w:r>
      </w:hyperlink>
      <w:hyperlink r:id="rId20">
        <w:r>
          <w:rPr>
            <w:rFonts w:ascii="Segoe UI" w:eastAsia="Segoe UI" w:hAnsi="Segoe UI" w:cs="Segoe UI"/>
            <w:color w:val="0000FF"/>
            <w:sz w:val="21"/>
            <w:u w:val="single" w:color="0000FF"/>
          </w:rPr>
          <w:t>-</w:t>
        </w:r>
      </w:hyperlink>
      <w:hyperlink r:id="rId21">
        <w:r>
          <w:rPr>
            <w:rFonts w:ascii="Segoe UI" w:eastAsia="Segoe UI" w:hAnsi="Segoe UI" w:cs="Segoe UI"/>
            <w:color w:val="0000FF"/>
            <w:sz w:val="21"/>
            <w:u w:val="single" w:color="0000FF"/>
          </w:rPr>
          <w:t>1b1ba2294?</w:t>
        </w:r>
      </w:hyperlink>
      <w:hyperlink r:id="rId22">
        <w:r>
          <w:t>)</w:t>
        </w:r>
      </w:hyperlink>
      <w:r>
        <w:t xml:space="preserve"> </w:t>
      </w:r>
    </w:p>
    <w:p w14:paraId="0F3AF01A" w14:textId="77777777" w:rsidR="004F3053" w:rsidRDefault="004F3053" w:rsidP="00434690">
      <w:pPr>
        <w:spacing w:after="121" w:line="259" w:lineRule="auto"/>
        <w:ind w:left="278"/>
      </w:pPr>
      <w:r>
        <w:t xml:space="preserve">Fagner Pereira Santos </w:t>
      </w:r>
      <w:hyperlink r:id="rId23">
        <w:r>
          <w:t>(</w:t>
        </w:r>
      </w:hyperlink>
      <w:hyperlink r:id="rId24">
        <w:r>
          <w:rPr>
            <w:rFonts w:ascii="Segoe UI" w:eastAsia="Segoe UI" w:hAnsi="Segoe UI" w:cs="Segoe UI"/>
            <w:color w:val="0000FF"/>
            <w:sz w:val="21"/>
            <w:u w:val="single" w:color="0000FF"/>
          </w:rPr>
          <w:t>https://www.linkedin.com/in/fagner</w:t>
        </w:r>
      </w:hyperlink>
      <w:hyperlink r:id="rId25">
        <w:r>
          <w:rPr>
            <w:rFonts w:ascii="Segoe UI" w:eastAsia="Segoe UI" w:hAnsi="Segoe UI" w:cs="Segoe UI"/>
            <w:color w:val="0000FF"/>
            <w:sz w:val="21"/>
            <w:u w:val="single" w:color="0000FF"/>
          </w:rPr>
          <w:t>-</w:t>
        </w:r>
      </w:hyperlink>
      <w:hyperlink r:id="rId26">
        <w:r>
          <w:rPr>
            <w:rFonts w:ascii="Segoe UI" w:eastAsia="Segoe UI" w:hAnsi="Segoe UI" w:cs="Segoe UI"/>
            <w:color w:val="0000FF"/>
            <w:sz w:val="21"/>
            <w:u w:val="single" w:color="0000FF"/>
          </w:rPr>
          <w:t>santos</w:t>
        </w:r>
      </w:hyperlink>
      <w:hyperlink r:id="rId27">
        <w:r>
          <w:rPr>
            <w:rFonts w:ascii="Segoe UI" w:eastAsia="Segoe UI" w:hAnsi="Segoe UI" w:cs="Segoe UI"/>
            <w:color w:val="0000FF"/>
            <w:sz w:val="21"/>
            <w:u w:val="single" w:color="0000FF"/>
          </w:rPr>
          <w:t>-</w:t>
        </w:r>
      </w:hyperlink>
      <w:hyperlink r:id="rId28">
        <w:r>
          <w:rPr>
            <w:rFonts w:ascii="Segoe UI" w:eastAsia="Segoe UI" w:hAnsi="Segoe UI" w:cs="Segoe UI"/>
            <w:color w:val="0000FF"/>
            <w:sz w:val="21"/>
            <w:u w:val="single" w:color="0000FF"/>
          </w:rPr>
          <w:t>7669572b8?</w:t>
        </w:r>
      </w:hyperlink>
      <w:hyperlink r:id="rId29">
        <w:r>
          <w:t>/</w:t>
        </w:r>
      </w:hyperlink>
      <w:r>
        <w:t xml:space="preserve">) </w:t>
      </w:r>
    </w:p>
    <w:p w14:paraId="6319BFC7" w14:textId="77777777" w:rsidR="004F3053" w:rsidRDefault="004F3053" w:rsidP="00434690">
      <w:pPr>
        <w:spacing w:after="121" w:line="259" w:lineRule="auto"/>
        <w:ind w:left="278"/>
      </w:pPr>
      <w:r>
        <w:t xml:space="preserve">Hilary de Lima Almeida </w:t>
      </w:r>
      <w:hyperlink r:id="rId30">
        <w:r>
          <w:t>(</w:t>
        </w:r>
      </w:hyperlink>
      <w:hyperlink r:id="rId31">
        <w:r>
          <w:rPr>
            <w:rFonts w:ascii="Segoe UI" w:eastAsia="Segoe UI" w:hAnsi="Segoe UI" w:cs="Segoe UI"/>
            <w:color w:val="0000FF"/>
            <w:sz w:val="21"/>
            <w:u w:val="single" w:color="0000FF"/>
          </w:rPr>
          <w:t>https://www.linkedin.com/in/hilary</w:t>
        </w:r>
      </w:hyperlink>
      <w:hyperlink r:id="rId32">
        <w:r>
          <w:rPr>
            <w:rFonts w:ascii="Segoe UI" w:eastAsia="Segoe UI" w:hAnsi="Segoe UI" w:cs="Segoe UI"/>
            <w:color w:val="0000FF"/>
            <w:sz w:val="21"/>
            <w:u w:val="single" w:color="0000FF"/>
          </w:rPr>
          <w:t>-</w:t>
        </w:r>
      </w:hyperlink>
      <w:hyperlink r:id="rId33">
        <w:r>
          <w:rPr>
            <w:rFonts w:ascii="Segoe UI" w:eastAsia="Segoe UI" w:hAnsi="Segoe UI" w:cs="Segoe UI"/>
            <w:color w:val="0000FF"/>
            <w:sz w:val="21"/>
            <w:u w:val="single" w:color="0000FF"/>
          </w:rPr>
          <w:t>r</w:t>
        </w:r>
      </w:hyperlink>
      <w:hyperlink r:id="rId34">
        <w:r>
          <w:rPr>
            <w:rFonts w:ascii="Segoe UI" w:eastAsia="Segoe UI" w:hAnsi="Segoe UI" w:cs="Segoe UI"/>
            <w:color w:val="0000FF"/>
            <w:sz w:val="21"/>
            <w:u w:val="single" w:color="0000FF"/>
          </w:rPr>
          <w:t>-</w:t>
        </w:r>
      </w:hyperlink>
      <w:hyperlink r:id="rId35">
        <w:r>
          <w:rPr>
            <w:rFonts w:ascii="Segoe UI" w:eastAsia="Segoe UI" w:hAnsi="Segoe UI" w:cs="Segoe UI"/>
            <w:color w:val="0000FF"/>
            <w:sz w:val="21"/>
            <w:u w:val="single" w:color="0000FF"/>
          </w:rPr>
          <w:t>267734286?</w:t>
        </w:r>
      </w:hyperlink>
      <w:hyperlink r:id="rId36">
        <w:r>
          <w:t>/</w:t>
        </w:r>
      </w:hyperlink>
      <w:r>
        <w:t xml:space="preserve">) </w:t>
      </w:r>
    </w:p>
    <w:p w14:paraId="6DDF272E" w14:textId="77777777" w:rsidR="004F3053" w:rsidRDefault="004F3053" w:rsidP="00434690">
      <w:pPr>
        <w:ind w:left="278"/>
      </w:pPr>
      <w:proofErr w:type="spellStart"/>
      <w:r>
        <w:t>Lucan</w:t>
      </w:r>
      <w:proofErr w:type="spellEnd"/>
      <w:r>
        <w:t xml:space="preserve"> Raphael Marques (https://www.linkedin.com/in/lucan-marques-5a94294b/) </w:t>
      </w:r>
    </w:p>
    <w:p w14:paraId="24EF1383" w14:textId="77777777" w:rsidR="004F3053" w:rsidRDefault="004F3053" w:rsidP="00434690">
      <w:pPr>
        <w:ind w:left="278"/>
      </w:pPr>
      <w:r>
        <w:t xml:space="preserve">Rubens da Silva Filho (https://www.linkedin.com/in/rubens-filho-53b92a1a1/) </w:t>
      </w:r>
    </w:p>
    <w:p w14:paraId="02CC4F8D" w14:textId="77777777" w:rsidR="004F3053" w:rsidRDefault="004F3053" w:rsidP="00434690">
      <w:pPr>
        <w:spacing w:after="96" w:line="259" w:lineRule="auto"/>
      </w:pPr>
      <w:r>
        <w:t xml:space="preserve"> </w:t>
      </w:r>
    </w:p>
    <w:p w14:paraId="73148838" w14:textId="77777777" w:rsidR="004F3053" w:rsidRDefault="004F3053" w:rsidP="00434690">
      <w:pPr>
        <w:ind w:left="278"/>
      </w:pPr>
      <w:r>
        <w:t xml:space="preserve">Professor M2 ou Orientador: Professor Mestre Marcus Vinicius do Nascimento </w:t>
      </w:r>
    </w:p>
    <w:p w14:paraId="75BACECB" w14:textId="77777777" w:rsidR="004F3053" w:rsidRDefault="004F3053" w:rsidP="00434690">
      <w:pPr>
        <w:ind w:left="278"/>
      </w:pPr>
      <w:r>
        <w:t xml:space="preserve">Professor P2: Professor Mestre José </w:t>
      </w:r>
      <w:proofErr w:type="spellStart"/>
      <w:r>
        <w:t>Jaétis</w:t>
      </w:r>
      <w:proofErr w:type="spellEnd"/>
      <w:r>
        <w:t xml:space="preserve"> Rosário </w:t>
      </w:r>
    </w:p>
    <w:p w14:paraId="6DB635EA" w14:textId="77777777" w:rsidR="004F3053" w:rsidRDefault="004F3053" w:rsidP="001D21FA"/>
    <w:p w14:paraId="50842755" w14:textId="77777777" w:rsidR="004F3053" w:rsidRDefault="004F3053" w:rsidP="001D21FA"/>
    <w:p w14:paraId="24F18E3B" w14:textId="77777777" w:rsidR="004F3053" w:rsidRDefault="004F3053" w:rsidP="001D21FA"/>
    <w:p w14:paraId="719532EE" w14:textId="77777777" w:rsidR="004F3053" w:rsidRDefault="004F3053" w:rsidP="001D21FA"/>
    <w:p w14:paraId="54E5291C" w14:textId="77777777" w:rsidR="004F3053" w:rsidRDefault="004F3053" w:rsidP="001D21FA"/>
    <w:p w14:paraId="68BF94A9" w14:textId="77777777" w:rsidR="004F3053" w:rsidRDefault="004F3053" w:rsidP="001D21FA"/>
    <w:p w14:paraId="4208A627" w14:textId="77777777" w:rsidR="004F3053" w:rsidRDefault="004F3053" w:rsidP="001D21FA"/>
    <w:p w14:paraId="4BDE66EF" w14:textId="77777777" w:rsidR="004F3053" w:rsidRDefault="004F3053" w:rsidP="001D21FA"/>
    <w:p w14:paraId="126F1E42" w14:textId="77777777" w:rsidR="004F3053" w:rsidRDefault="004F3053" w:rsidP="001D21FA"/>
    <w:p w14:paraId="351B2F08" w14:textId="77777777" w:rsidR="004F3053" w:rsidRDefault="004F3053" w:rsidP="001D21FA"/>
    <w:p w14:paraId="4E0B7EB1" w14:textId="4BE897FA" w:rsidR="00D720E4" w:rsidRDefault="00D720E4" w:rsidP="001D21FA">
      <w:r>
        <w:t xml:space="preserve">Relatório de desenvolvimento </w:t>
      </w:r>
      <w:r w:rsidR="002132AA">
        <w:t>sprint</w:t>
      </w:r>
      <w:r w:rsidR="0024396F">
        <w:t xml:space="preserve"> </w:t>
      </w:r>
      <w:r w:rsidR="002132AA">
        <w:t xml:space="preserve">2 </w:t>
      </w:r>
    </w:p>
    <w:p w14:paraId="2A0839B3" w14:textId="77777777" w:rsidR="00D720E4" w:rsidRDefault="00D720E4" w:rsidP="004C6D31">
      <w:pPr>
        <w:ind w:firstLine="708"/>
      </w:pPr>
      <w:r>
        <w:t>Na sprint 2 foi realizado pesquisas sobre as cargas com maior valor agregado, para identificar as cargas foi realizado o calculo do valor FOB (FREE ON BORD) seria o valor do produto dividido por quilo liquido, se o mesmo for R$ 5.004,01 ou maior comprovado em nota fiscal essa carga é considerada carga de alto valor agregado.</w:t>
      </w:r>
    </w:p>
    <w:p w14:paraId="189A4300" w14:textId="77777777" w:rsidR="00D720E4" w:rsidRDefault="00D720E4" w:rsidP="004C6D31">
      <w:pPr>
        <w:ind w:firstLine="708"/>
      </w:pPr>
      <w:r>
        <w:t>Ao efetuar esses cálculos fizemos as separações das cargas de alto valor agregado, como as mesmas tem um alto valor as mesmas podem exigir transporte especial ou serviços aprimorados durante a movimentação e transporte, identificamos quais poderiam ser transportadas pelo modal aéreo, que é um modal que apresenta  agilidade.</w:t>
      </w:r>
    </w:p>
    <w:p w14:paraId="7109089A" w14:textId="7899FBE7" w:rsidR="00D720E4" w:rsidRPr="00E70C24" w:rsidRDefault="00D720E4" w:rsidP="004C6D31">
      <w:pPr>
        <w:ind w:firstLine="708"/>
        <w:rPr>
          <w:rFonts w:cstheme="minorHAnsi"/>
        </w:rPr>
      </w:pPr>
      <w:r w:rsidRPr="00E70C24">
        <w:rPr>
          <w:rFonts w:cstheme="minorHAnsi"/>
        </w:rPr>
        <w:t>Instrumentos e aparelhos de óptica, fotografia ou cinematografia, medida, controle ou de precisão; instrumentos e aparelhos médico-cirúrgicos; suas partes e acessórios - Bússolas, incluídas as agulhas de marear; outros instrumentos e aparelhos de navegação - Bússolas, incluídas as agulhas de marear. Em resumo, as bússolas e agulhas de marear são transportadas por via aérea para garantir a segurança e a precisão da navegação, especialmente em situações onde os sistemas de navegação modernos podem ser inadequados ou não confiáveis.</w:t>
      </w:r>
    </w:p>
    <w:p w14:paraId="029BDF3B" w14:textId="77777777" w:rsidR="00D720E4" w:rsidRDefault="00D720E4" w:rsidP="004C6D31">
      <w:pPr>
        <w:ind w:firstLine="708"/>
        <w:rPr>
          <w:rFonts w:cstheme="minorHAnsi"/>
          <w:color w:val="000000" w:themeColor="text1"/>
        </w:rPr>
      </w:pPr>
      <w:r w:rsidRPr="00E70C24">
        <w:rPr>
          <w:rFonts w:cstheme="minorHAnsi"/>
          <w:color w:val="000000" w:themeColor="text1"/>
        </w:rPr>
        <w:t>Veios (árvores) de transmissão; cambotas e manivelas; chumaceiras e bronzes. São frequentemente transportadas por via aérea devido à sua urgência, valor elevado ou tamanho compacto. O transporte aéreo permite entregas rápidas e eficientes, especialmente quando se trata de componentes essenciais para a indústria, onde o tempo é crucial para manter as operações funcionando sem interrupções.</w:t>
      </w:r>
    </w:p>
    <w:p w14:paraId="30CF8179" w14:textId="77777777" w:rsidR="00D720E4" w:rsidRDefault="00D720E4" w:rsidP="004C6D31">
      <w:pPr>
        <w:ind w:firstLine="708"/>
        <w:rPr>
          <w:rFonts w:cstheme="minorHAnsi"/>
          <w:color w:val="000000" w:themeColor="text1"/>
        </w:rPr>
      </w:pPr>
      <w:r w:rsidRPr="00E70C24">
        <w:rPr>
          <w:rFonts w:cstheme="minorHAnsi"/>
          <w:color w:val="000000" w:themeColor="text1"/>
        </w:rPr>
        <w:t>Os aparelhos receptores de televisão são frequentemente transportados por via aérea devido à sua fragilidade, valor elevado e demanda urgente. O transporte aéreo oferece velocidade e segurança, minimizando o risco de danos durante o transporte. Além disso, a rapidez na entrega é importante para atender à demanda dos consumidores e garantir a disponibilidade dos produtos nas lojas.</w:t>
      </w:r>
    </w:p>
    <w:p w14:paraId="23A6CACA" w14:textId="77777777" w:rsidR="00D720E4" w:rsidRDefault="00D720E4" w:rsidP="004C6D31">
      <w:pPr>
        <w:ind w:firstLine="708"/>
        <w:rPr>
          <w:rFonts w:cstheme="minorHAnsi"/>
          <w:color w:val="000000" w:themeColor="text1"/>
        </w:rPr>
      </w:pPr>
      <w:r w:rsidRPr="00E70C24">
        <w:rPr>
          <w:rFonts w:cstheme="minorHAnsi"/>
          <w:color w:val="000000" w:themeColor="text1"/>
        </w:rPr>
        <w:t>Instrumentos, aparelhos e máquinas de medida são frequentemente transportados por via aérea devido à sua sensibilidade, precisão e valor elevado. O transporte aéreo oferece rapidez na entrega e minimiza a exposição a condições adversas que poderiam afetar a precisão desses dispositivos durante o transporte terrestre ou marítimo. Além disso, muitas vezes esses equipamentos são necessários com urgência para projetos,</w:t>
      </w:r>
      <w:r>
        <w:rPr>
          <w:rFonts w:cstheme="minorHAnsi"/>
          <w:color w:val="000000" w:themeColor="text1"/>
        </w:rPr>
        <w:t xml:space="preserve"> </w:t>
      </w:r>
      <w:r w:rsidRPr="00E70C24">
        <w:rPr>
          <w:rFonts w:cstheme="minorHAnsi"/>
          <w:color w:val="000000" w:themeColor="text1"/>
        </w:rPr>
        <w:t>testes ou operações específicas, e o transporte aéreo proporciona uma maneira rápida de obtê-los onde são necessários.</w:t>
      </w:r>
    </w:p>
    <w:p w14:paraId="50BE6AF8" w14:textId="77777777" w:rsidR="00D720E4" w:rsidRDefault="00D720E4" w:rsidP="004C6D31">
      <w:pPr>
        <w:ind w:firstLine="708"/>
        <w:rPr>
          <w:rFonts w:cstheme="minorHAnsi"/>
          <w:color w:val="000000" w:themeColor="text1"/>
        </w:rPr>
      </w:pPr>
      <w:r w:rsidRPr="00E70C24">
        <w:rPr>
          <w:rFonts w:cstheme="minorHAnsi"/>
          <w:color w:val="000000" w:themeColor="text1"/>
        </w:rPr>
        <w:t>Aparelhos de regulação ou controle automáticos são frequentemente transportados por avião devido à sua importância crítica em processos industriais, sistemas de infraestrutura e operações comerciais. O transporte aéreo oferece uma maneira rápida e eficiente de fornecer esses dispositivos onde são necessários, muitas vezes para substituir equipamentos danificados ou para implementar soluções urgentes em sistemas que requerem controle contínuo e preciso.</w:t>
      </w:r>
    </w:p>
    <w:p w14:paraId="341A7FCA" w14:textId="77777777" w:rsidR="00D720E4" w:rsidRDefault="00D720E4" w:rsidP="004C6D31">
      <w:pPr>
        <w:ind w:firstLine="708"/>
        <w:rPr>
          <w:rFonts w:cstheme="minorHAnsi"/>
          <w:color w:val="000000" w:themeColor="text1"/>
        </w:rPr>
      </w:pPr>
      <w:r w:rsidRPr="00E70C24">
        <w:rPr>
          <w:rFonts w:cstheme="minorHAnsi"/>
          <w:color w:val="000000" w:themeColor="text1"/>
        </w:rPr>
        <w:t>Aparelhos e dispositivos, mesmo aquecidos eletricamente, são transportados por avião por várias razões. Primeiro, o transporte aéreo oferece velocidade e eficiência, permitindo entregas rápidas em locais distantes. Isso é crucial para garantir a disponibilidade rápida de equipamentos essenciais, especialmente em situações de emergência ou quando há uma demanda urgente. Além disso, muitos desses dispositivos são sensíveis e valiosos, e o transporte aéreo proporciona maior segurança e proteção contra danos durante o transporte. Por fim, o transporte aéreo é preferido quando a distância é grande ou quando as rotas terrestres são impraticáveis devido a condições adversas, tornando-o uma opção conveniente e confiável para enviar aparelhos e dispositivos elétricos aquecidos.</w:t>
      </w:r>
    </w:p>
    <w:p w14:paraId="77A53E19" w14:textId="77777777" w:rsidR="00D720E4" w:rsidRDefault="00D720E4" w:rsidP="004C6D31">
      <w:pPr>
        <w:ind w:firstLine="708"/>
        <w:rPr>
          <w:rFonts w:cstheme="minorHAnsi"/>
          <w:color w:val="000000" w:themeColor="text1"/>
        </w:rPr>
      </w:pPr>
      <w:r w:rsidRPr="00E70C24">
        <w:rPr>
          <w:rFonts w:cstheme="minorHAnsi"/>
          <w:color w:val="000000" w:themeColor="text1"/>
        </w:rPr>
        <w:t>As lâmpadas e tubos elétricos, sejam de incandescência ou de descarga, são frequentemente transportados por avião devido à sua fragilidade, tamanho compacto e valor relativo em comparação com seu peso. O transporte aéreo oferece uma maneira rápida e eficiente de fornecer esses itens, especialmente quando são necessários com urgência para substituir lâmpadas queimadas ou tubos danificados em locais distantes. Além disso, o transporte aéreo é preferido para itens delicados como esses, pois oferece proteção adicional contra danos durante o manuseio e o transporte.</w:t>
      </w:r>
    </w:p>
    <w:p w14:paraId="194C3D7F" w14:textId="77777777" w:rsidR="00D720E4" w:rsidRPr="00E70C24" w:rsidRDefault="00D720E4" w:rsidP="004C6D31">
      <w:pPr>
        <w:ind w:firstLine="708"/>
        <w:rPr>
          <w:rFonts w:cstheme="minorHAnsi"/>
          <w:color w:val="000000" w:themeColor="text1"/>
        </w:rPr>
      </w:pPr>
      <w:r w:rsidRPr="00E70C24">
        <w:rPr>
          <w:rFonts w:cstheme="minorHAnsi"/>
          <w:color w:val="000000" w:themeColor="text1"/>
        </w:rPr>
        <w:t>Aparelhos de radiação são frequentemente transportados pelo modal aéreo devido à sua sensibilidade, valor elevado e necessidade de entrega rápida. Esses aparelhos, como os utilizados em radioterapia ou em diagnósticos médicos avançados, são críticos para tratamentos médicos e diagnósticos precisos. O transporte aéreo oferece uma maneira rápida e segura de entregar esses dispositivos onde são necessários, garantindo que serviços médicos essenciais possam ser realizados sem interrupções. Além disso, o transporte aéreo é preferido para esses dispositivos devido à sua capacidade de evitar atrasos causados por congestionamentos em rodovias ou problemas logísticos em outros modos de transporte.</w:t>
      </w:r>
    </w:p>
    <w:p w14:paraId="1CDFE0B8" w14:textId="77777777" w:rsidR="00D720E4" w:rsidRPr="00E70C24" w:rsidRDefault="00D720E4" w:rsidP="004C6D31">
      <w:pPr>
        <w:ind w:firstLine="708"/>
        <w:rPr>
          <w:rFonts w:cstheme="minorHAnsi"/>
          <w:color w:val="0D0D0D"/>
          <w:shd w:val="clear" w:color="auto" w:fill="FFFFFF"/>
        </w:rPr>
      </w:pPr>
      <w:r w:rsidRPr="00E70C24">
        <w:rPr>
          <w:rFonts w:cstheme="minorHAnsi"/>
          <w:color w:val="0D0D0D"/>
          <w:shd w:val="clear" w:color="auto" w:fill="FFFFFF"/>
        </w:rPr>
        <w:t>Os instrumentos e aparelhos para medição ou controle do caudal, nível, pressão e outras características de líquidos ou gases são transportados por avião pois oferece uma maneira rápida e eficiente de entregar esses equipamentos em locais remotos ou de difícil acesso, permitindo que sejam instalados ou substituídos rapidamente em situações de emergência ou para evitar interrupções nas operações. Muitas vezes, esses instrumentos são necessários em locais onde o acesso por outros meios de transporte, como terra ou mar, pode ser limitado ou impraticável. O transporte aéreo permite chegar a áreas remotas, como plataformas offshore, estações de monitoramento ambiental em regiões isoladas, ou locais de trabalho em montanhas ou florestas, onde esses instrumentos são vitais para operações industriais, ambientais ou de pesquisa. Em situações de emergência, como vazamentos, falhas em equipamentos críticos ou necessidade de monitoramento imediato, o transporte aéreo permite uma resposta rápida e eficaz, garantindo que os instrumentos necessários estejam prontamente disponíveis onde e quando forem necessários.</w:t>
      </w:r>
    </w:p>
    <w:p w14:paraId="53BCB36E" w14:textId="77777777" w:rsidR="00D720E4" w:rsidRDefault="00D720E4" w:rsidP="004C6D31">
      <w:pPr>
        <w:ind w:firstLine="708"/>
        <w:rPr>
          <w:rFonts w:cstheme="minorHAnsi"/>
          <w:color w:val="0D0D0D"/>
          <w:shd w:val="clear" w:color="auto" w:fill="FFFFFF"/>
        </w:rPr>
      </w:pPr>
      <w:r w:rsidRPr="00E70C24">
        <w:rPr>
          <w:rFonts w:cstheme="minorHAnsi"/>
          <w:color w:val="0D0D0D"/>
          <w:shd w:val="clear" w:color="auto" w:fill="FFFFFF"/>
        </w:rPr>
        <w:t>Os dispositivos como torneiras, válvulas (incluindo redutoras de pressão e termostáticas) e outros similares para canalizações, caldeiras, reservatórios e cubas são transportados por via aérea principalmente pela à necessidade de resposta rápida a emergências, acesso a locais remotos e entrega eficiente para minimizar o tempo de inatividade e manter a continuidade das operações industriais e comerciais</w:t>
      </w:r>
    </w:p>
    <w:p w14:paraId="093C72D5" w14:textId="77777777" w:rsidR="00D720E4" w:rsidRPr="00E70C24" w:rsidRDefault="00D720E4" w:rsidP="004C6D31">
      <w:pPr>
        <w:ind w:firstLine="708"/>
        <w:rPr>
          <w:rFonts w:cstheme="minorHAnsi"/>
          <w:color w:val="0D0D0D"/>
          <w:shd w:val="clear" w:color="auto" w:fill="FFFFFF"/>
        </w:rPr>
      </w:pPr>
      <w:r w:rsidRPr="00E70C24">
        <w:rPr>
          <w:rFonts w:cstheme="minorHAnsi"/>
          <w:color w:val="0D0D0D"/>
          <w:shd w:val="clear" w:color="auto" w:fill="FFFFFF"/>
        </w:rPr>
        <w:t>Medicamentos são frequentemente transportados por avião devido à sua urgência, sensibilidade e valor crítico. O transporte aéreo oferece velocidade e eficiência na entrega, garantindo que os medicamentos cheguem rapidamente aos pacientes que deles necessitam. Isso é especialmente importante em casos de emergência médica ou quando os medicamentos são perecíveis e precisam ser entregues dentro de um prazo específico para manter sua eficácia. Além disso, o transporte aéreo proporciona uma maneira segura de transportar medicamentos, minimizando o risco de exposição a condições ambientais adversas que poderiam comprometer sua qualidade.</w:t>
      </w:r>
    </w:p>
    <w:p w14:paraId="6F0E101F" w14:textId="77777777" w:rsidR="00D720E4" w:rsidRDefault="00D720E4" w:rsidP="001D21FA"/>
    <w:p w14:paraId="098D5EB1" w14:textId="77777777" w:rsidR="00D720E4" w:rsidRDefault="00D720E4" w:rsidP="004C6D31">
      <w:pPr>
        <w:ind w:firstLine="708"/>
      </w:pPr>
      <w:r>
        <w:t>Desenvolvemos o gráfico Burdown, é um gráfico que analisou o desempenho das atividades realizadas, como perspectivas e realização.</w:t>
      </w:r>
    </w:p>
    <w:p w14:paraId="0F764F4C" w14:textId="5C3D9D4F" w:rsidR="00D720E4" w:rsidRDefault="00D720E4" w:rsidP="004C6D31">
      <w:pPr>
        <w:ind w:firstLine="708"/>
      </w:pPr>
      <w:r>
        <w:t>E o Jira software atualizado monitorando as atividades em processo e concluídas pela empresa.</w:t>
      </w:r>
    </w:p>
    <w:p w14:paraId="3339F8C3" w14:textId="35B90F33" w:rsidR="004C6D31" w:rsidRDefault="00CB1B32" w:rsidP="004C6D31">
      <w:pPr>
        <w:ind w:firstLine="708"/>
      </w:pPr>
      <w:r w:rsidRPr="00CB1B32">
        <w:t xml:space="preserve">GitHub       </w:t>
      </w:r>
      <w:r w:rsidR="004C6D31">
        <w:t xml:space="preserve"> </w:t>
      </w:r>
      <w:r w:rsidRPr="00CB1B32">
        <w:t xml:space="preserve">                                                                                                                                 </w:t>
      </w:r>
      <w:r w:rsidR="004C6D31">
        <w:t xml:space="preserve">      </w:t>
      </w:r>
      <w:r w:rsidRPr="00CB1B32">
        <w:t>Ouve a reestruturação do nosso repositório no GitHub, site desejado pelo nosso cliente para que aja uma melhor visualização sobre o projeto de cargas no aeroporto de são José dos campos. Esta iniciativa visava aprimorar a organização e a eficiência do nosso ambiente de desenvolvimento colaborativo</w:t>
      </w:r>
      <w:r w:rsidR="004C6D31">
        <w:t>.</w:t>
      </w:r>
    </w:p>
    <w:p w14:paraId="748E8178" w14:textId="77777777" w:rsidR="004C6D31" w:rsidRDefault="004C6D31" w:rsidP="004C6D31">
      <w:r>
        <w:t>Tecnologia da informação Power Bi</w:t>
      </w:r>
    </w:p>
    <w:p w14:paraId="1A09DE1D" w14:textId="77777777" w:rsidR="004C6D31" w:rsidRDefault="004C6D31" w:rsidP="004C6D31">
      <w:pPr>
        <w:ind w:firstLine="708"/>
      </w:pPr>
      <w:r>
        <w:t xml:space="preserve">Nesse projeto, foi utilizado a tecnologia de informação Power BI, para a análise de dados extraídos do COMEXSTAT, site do governo no qual encontram-se as exportações anuais do país Brasil. </w:t>
      </w:r>
    </w:p>
    <w:p w14:paraId="079ABC0E" w14:textId="77777777" w:rsidR="004C6D31" w:rsidRDefault="004C6D31" w:rsidP="004C6D31">
      <w:r>
        <w:tab/>
        <w:t xml:space="preserve">Essa tecnologia, permite a integração de dados e visualizações interativas, entre as planilhas, informações retiradas do arquivo principal no formato .CSV que significa “comma-separated-values” (valores separados por vírgulas). </w:t>
      </w:r>
    </w:p>
    <w:p w14:paraId="562D1D6E" w14:textId="77777777" w:rsidR="004C6D31" w:rsidRDefault="004C6D31" w:rsidP="004C6D31">
      <w:r>
        <w:tab/>
        <w:t xml:space="preserve">Foram analisados mais de um milhão de dados, através do tratamento da base de dados; separação de produtos; separação de modais; origem; destino; valor FOB X Agregado; entre outras análises. </w:t>
      </w:r>
    </w:p>
    <w:p w14:paraId="1BCEF595" w14:textId="07B8BBAC" w:rsidR="004C6D31" w:rsidRDefault="004C6D31" w:rsidP="004C6D31">
      <w:r>
        <w:t xml:space="preserve">Abaixo, segue o resultado da análise de dados final: </w:t>
      </w:r>
    </w:p>
    <w:p w14:paraId="5504721A" w14:textId="49AD3369" w:rsidR="004C6D31" w:rsidRDefault="004C6D31" w:rsidP="004C6D31">
      <w:r>
        <w:rPr>
          <w:noProof/>
        </w:rPr>
        <w:drawing>
          <wp:inline distT="0" distB="0" distL="0" distR="0" wp14:anchorId="149A18A4" wp14:editId="30E170E7">
            <wp:extent cx="5400040" cy="3034665"/>
            <wp:effectExtent l="0" t="0" r="0" b="0"/>
            <wp:docPr id="1141903414" name="Imagem 1"/>
            <wp:cNvGraphicFramePr/>
            <a:graphic xmlns:a="http://schemas.openxmlformats.org/drawingml/2006/main">
              <a:graphicData uri="http://schemas.openxmlformats.org/drawingml/2006/picture">
                <pic:pic xmlns:pic="http://schemas.openxmlformats.org/drawingml/2006/picture">
                  <pic:nvPicPr>
                    <pic:cNvPr id="1141903414" name="Imagem 1"/>
                    <pic:cNvPicPr/>
                  </pic:nvPicPr>
                  <pic:blipFill>
                    <a:blip r:embed="rId37"/>
                    <a:stretch>
                      <a:fillRect/>
                    </a:stretch>
                  </pic:blipFill>
                  <pic:spPr>
                    <a:xfrm>
                      <a:off x="0" y="0"/>
                      <a:ext cx="5400040" cy="3034665"/>
                    </a:xfrm>
                    <a:prstGeom prst="rect">
                      <a:avLst/>
                    </a:prstGeom>
                  </pic:spPr>
                </pic:pic>
              </a:graphicData>
            </a:graphic>
          </wp:inline>
        </w:drawing>
      </w:r>
    </w:p>
    <w:p w14:paraId="154F9398" w14:textId="53B51B9E" w:rsidR="004C6D31" w:rsidRDefault="004C6D31" w:rsidP="004C6D31">
      <w:r>
        <w:t xml:space="preserve"> Imagem 1 - retirada do Power BI</w:t>
      </w:r>
    </w:p>
    <w:p w14:paraId="28DDFB52" w14:textId="77777777" w:rsidR="004C6D31" w:rsidRDefault="004C6D31" w:rsidP="004C6D31">
      <w:r>
        <w:t xml:space="preserve">Na primeira visualização, o primeiro gráfico, foram realizadas análises e relações entre o Valor Agregado (é o resultado do valor FOB / pelo </w:t>
      </w:r>
      <w:proofErr w:type="spellStart"/>
      <w:r>
        <w:t>KGlq</w:t>
      </w:r>
      <w:proofErr w:type="spellEnd"/>
      <w:r>
        <w:t xml:space="preserve">); município de Origem; Destino. </w:t>
      </w:r>
    </w:p>
    <w:p w14:paraId="66FF4F1B" w14:textId="77777777" w:rsidR="004C6D31" w:rsidRDefault="004C6D31" w:rsidP="004C6D31">
      <w:r>
        <w:t xml:space="preserve">No segundo gráfico, foram analisadas as o Valor Agregado; Municípios de origem e, a porcentagem na exportação de cada produto. E, no terceiro gráfico, houve análise dos produtos x valor agregado. </w:t>
      </w:r>
    </w:p>
    <w:p w14:paraId="42C8D26A" w14:textId="6B8AA23C" w:rsidR="00CB1B32" w:rsidRDefault="004C6D31" w:rsidP="004C6D31">
      <w:r>
        <w:tab/>
        <w:t xml:space="preserve">Vale ressaltar a interação e integração entre todos os três gráficos. </w:t>
      </w:r>
      <w:r w:rsidR="004753C5">
        <w:t xml:space="preserve">      </w:t>
      </w:r>
    </w:p>
    <w:p w14:paraId="7DCDD3A7" w14:textId="77777777" w:rsidR="00CB1B32" w:rsidRDefault="00CB1B32" w:rsidP="001D21FA"/>
    <w:p w14:paraId="48CCC36B" w14:textId="77777777" w:rsidR="00D720E4" w:rsidRDefault="00D720E4"/>
    <w:p w14:paraId="5BF2B89E" w14:textId="77777777" w:rsidR="007127A5" w:rsidRDefault="007127A5"/>
    <w:p w14:paraId="0E440F25" w14:textId="77777777" w:rsidR="007127A5" w:rsidRDefault="007127A5"/>
    <w:p w14:paraId="4B30C2E7" w14:textId="77777777" w:rsidR="007127A5" w:rsidRDefault="007127A5"/>
    <w:p w14:paraId="4E18AB33" w14:textId="77777777" w:rsidR="007127A5" w:rsidRDefault="007127A5"/>
    <w:p w14:paraId="1922EDB8" w14:textId="77777777" w:rsidR="007127A5" w:rsidRDefault="007127A5"/>
    <w:p w14:paraId="4DDF434D" w14:textId="77777777" w:rsidR="007127A5" w:rsidRDefault="007127A5"/>
    <w:p w14:paraId="09F4F2C9" w14:textId="752DABB1" w:rsidR="007127A5" w:rsidRDefault="007127A5">
      <w:r>
        <w:t>Referência:</w:t>
      </w:r>
    </w:p>
    <w:p w14:paraId="59E83B34" w14:textId="77777777" w:rsidR="008C21F0" w:rsidRDefault="008C21F0" w:rsidP="001D21FA">
      <w:r>
        <w:t>Os trabalhos técnico-científicos requerem que sejam colocadas as referências utilizadas para desenvolvimento. A seguir, está colocado o modelo de lista de referência a ser adotado no relatório de API:</w:t>
      </w:r>
    </w:p>
    <w:p w14:paraId="3D3410A8" w14:textId="77777777" w:rsidR="008C21F0" w:rsidRDefault="008C21F0" w:rsidP="001D21FA">
      <w:r>
        <w:t xml:space="preserve">Instrumentos e aparelhos e </w:t>
      </w:r>
      <w:proofErr w:type="spellStart"/>
      <w:r>
        <w:t>opticos</w:t>
      </w:r>
      <w:proofErr w:type="spellEnd"/>
      <w:r>
        <w:t xml:space="preserve">, fotografia ou cinematografia. </w:t>
      </w:r>
    </w:p>
    <w:p w14:paraId="116FE3E9" w14:textId="77777777" w:rsidR="008C21F0" w:rsidRDefault="008C21F0" w:rsidP="001D21FA">
      <w:pPr>
        <w:rPr>
          <w:rFonts w:cstheme="minorHAnsi"/>
        </w:rPr>
      </w:pPr>
      <w:r>
        <w:rPr>
          <w:rFonts w:cstheme="minorHAnsi"/>
        </w:rPr>
        <w:t>Disponível em: &lt;</w:t>
      </w:r>
      <w:hyperlink r:id="rId38" w:history="1">
        <w:r w:rsidRPr="00B651FC">
          <w:rPr>
            <w:rStyle w:val="Hyperlink"/>
            <w:rFonts w:cstheme="minorHAnsi"/>
          </w:rPr>
          <w:t>https://cosmos.bluesoft.com.br/ncms/90141000-bussolas-incluidas-as-agulhas-de-marear</w:t>
        </w:r>
      </w:hyperlink>
      <w:r>
        <w:rPr>
          <w:rFonts w:cstheme="minorHAnsi"/>
        </w:rPr>
        <w:t>&gt;.Acesso em: 01/05/2024.</w:t>
      </w:r>
    </w:p>
    <w:p w14:paraId="0C87242F" w14:textId="77777777" w:rsidR="008C21F0" w:rsidRPr="00E70C24" w:rsidRDefault="008C21F0" w:rsidP="001D21FA">
      <w:pPr>
        <w:rPr>
          <w:rFonts w:cstheme="minorHAnsi"/>
        </w:rPr>
      </w:pPr>
      <w:r>
        <w:rPr>
          <w:rFonts w:cstheme="minorHAnsi"/>
        </w:rPr>
        <w:t>Veios (arvores) de transmissão; cambistas e manivelas, chumaceiras e bronzes.</w:t>
      </w:r>
    </w:p>
    <w:p w14:paraId="3783DDF1" w14:textId="77777777" w:rsidR="008C21F0" w:rsidRDefault="008C21F0" w:rsidP="001D21FA">
      <w:pPr>
        <w:rPr>
          <w:rFonts w:cstheme="minorHAnsi"/>
          <w:color w:val="000000" w:themeColor="text1"/>
        </w:rPr>
      </w:pPr>
      <w:r>
        <w:rPr>
          <w:rFonts w:cstheme="minorHAnsi"/>
          <w:color w:val="000000" w:themeColor="text1"/>
        </w:rPr>
        <w:t>&gt;. Disponível em: &lt;</w:t>
      </w:r>
      <w:hyperlink r:id="rId39" w:history="1">
        <w:r w:rsidRPr="00B651FC">
          <w:rPr>
            <w:rStyle w:val="Hyperlink"/>
            <w:rFonts w:cstheme="minorHAnsi"/>
          </w:rPr>
          <w:t>https://cosmos.bluesoft.com.br/ncms/8483-arvores-de-transmissao-incluidas-as-arvores-de-cames-e-virabrequins-e-manivelas-mancais-e-bronzes-engrenagens-e-rodas-de-friccao-eixos-de-esferas-ou-de-roletes-redutores-multiplicadores-caixas-de-transmissao-e-variadores-de-velocidade-incluidos-os-conversores-de-torque-volantes-e-polias-incluidas-as-polias-para-cadernais-embreagens-e-dispositivos-de-acoplamento-incluidas-as-juntas-de-articulacao</w:t>
        </w:r>
      </w:hyperlink>
      <w:r>
        <w:rPr>
          <w:rFonts w:cstheme="minorHAnsi"/>
          <w:color w:val="000000" w:themeColor="text1"/>
        </w:rPr>
        <w:t>Acesso em:02/05/2024.</w:t>
      </w:r>
    </w:p>
    <w:p w14:paraId="58E6293C" w14:textId="77777777" w:rsidR="008C21F0" w:rsidRPr="00E70C24" w:rsidRDefault="008C21F0" w:rsidP="001D21FA">
      <w:pPr>
        <w:rPr>
          <w:rFonts w:cstheme="minorHAnsi"/>
          <w:color w:val="000000" w:themeColor="text1"/>
        </w:rPr>
      </w:pPr>
      <w:r>
        <w:rPr>
          <w:rFonts w:cstheme="minorHAnsi"/>
          <w:color w:val="000000" w:themeColor="text1"/>
        </w:rPr>
        <w:t xml:space="preserve">Aparelhos receptores de televisão. </w:t>
      </w:r>
    </w:p>
    <w:p w14:paraId="10C8D5F7" w14:textId="77777777" w:rsidR="008C21F0" w:rsidRDefault="008C21F0" w:rsidP="001D21FA">
      <w:pPr>
        <w:rPr>
          <w:rFonts w:cstheme="minorHAnsi"/>
          <w:color w:val="000000" w:themeColor="text1"/>
        </w:rPr>
      </w:pPr>
      <w:r>
        <w:rPr>
          <w:rFonts w:cstheme="minorHAnsi"/>
          <w:color w:val="000000" w:themeColor="text1"/>
        </w:rPr>
        <w:t>Disponível em: &lt;</w:t>
      </w:r>
      <w:hyperlink r:id="rId40" w:history="1">
        <w:r w:rsidRPr="00B651FC">
          <w:rPr>
            <w:rStyle w:val="Hyperlink"/>
            <w:rFonts w:cstheme="minorHAnsi"/>
          </w:rPr>
          <w:t>https://cosmos.bluesoft.com.br/codigo-sh/852812-aparelhos-receptores-de-televisao-mesmo-incorporando-um-aparelho-receptor-de-radiodifusao-ou-um-aparelho-de-gravacao-ou-de-reproducao-de-som-ou-de-imagens-a-cores</w:t>
        </w:r>
      </w:hyperlink>
      <w:r>
        <w:rPr>
          <w:rFonts w:cstheme="minorHAnsi"/>
          <w:color w:val="000000" w:themeColor="text1"/>
        </w:rPr>
        <w:t xml:space="preserve"> &gt;.Acesso em:29/04/22024.</w:t>
      </w:r>
    </w:p>
    <w:p w14:paraId="03C51F2E" w14:textId="77777777" w:rsidR="008C21F0" w:rsidRPr="00E70C24" w:rsidRDefault="008C21F0" w:rsidP="001D21FA">
      <w:pPr>
        <w:rPr>
          <w:rFonts w:cstheme="minorHAnsi"/>
          <w:color w:val="000000" w:themeColor="text1"/>
        </w:rPr>
      </w:pPr>
      <w:r>
        <w:rPr>
          <w:rFonts w:cstheme="minorHAnsi"/>
          <w:color w:val="000000" w:themeColor="text1"/>
        </w:rPr>
        <w:t>Instrumentos, aparelhos e máquinas de medidas.</w:t>
      </w:r>
    </w:p>
    <w:p w14:paraId="3C49CEE6" w14:textId="77777777" w:rsidR="008C21F0" w:rsidRDefault="008C21F0" w:rsidP="001D21FA">
      <w:pPr>
        <w:rPr>
          <w:rFonts w:cstheme="minorHAnsi"/>
          <w:color w:val="000000" w:themeColor="text1"/>
        </w:rPr>
      </w:pPr>
      <w:r>
        <w:rPr>
          <w:rFonts w:cstheme="minorHAnsi"/>
          <w:color w:val="000000" w:themeColor="text1"/>
        </w:rPr>
        <w:t>Disponível em: &lt;</w:t>
      </w:r>
      <w:hyperlink r:id="rId41" w:history="1">
        <w:r w:rsidRPr="00B651FC">
          <w:rPr>
            <w:rStyle w:val="Hyperlink"/>
            <w:rFonts w:cstheme="minorHAnsi"/>
          </w:rPr>
          <w:t>https://cosmos.bluesoft.com.br/ncms/9031</w:t>
        </w:r>
      </w:hyperlink>
      <w:r>
        <w:rPr>
          <w:rFonts w:cstheme="minorHAnsi"/>
          <w:color w:val="000000" w:themeColor="text1"/>
        </w:rPr>
        <w:t xml:space="preserve"> &gt;.Acesso em: 02/05/2024.</w:t>
      </w:r>
    </w:p>
    <w:p w14:paraId="76932751" w14:textId="77777777" w:rsidR="008C21F0" w:rsidRPr="00E70C24" w:rsidRDefault="008C21F0" w:rsidP="001D21FA">
      <w:pPr>
        <w:rPr>
          <w:rFonts w:cstheme="minorHAnsi"/>
          <w:color w:val="000000" w:themeColor="text1"/>
        </w:rPr>
      </w:pPr>
      <w:r>
        <w:rPr>
          <w:rFonts w:cstheme="minorHAnsi"/>
          <w:color w:val="000000" w:themeColor="text1"/>
        </w:rPr>
        <w:t>Aparelhos de regulação ou controles automáticos.</w:t>
      </w:r>
    </w:p>
    <w:p w14:paraId="06583F7F" w14:textId="77777777" w:rsidR="008C21F0" w:rsidRDefault="008C21F0" w:rsidP="001D21FA">
      <w:pPr>
        <w:rPr>
          <w:rFonts w:cstheme="minorHAnsi"/>
          <w:color w:val="000000" w:themeColor="text1"/>
        </w:rPr>
      </w:pPr>
      <w:r w:rsidRPr="00F334DB">
        <w:rPr>
          <w:rFonts w:cstheme="minorHAnsi"/>
          <w:color w:val="000000" w:themeColor="text1"/>
        </w:rPr>
        <w:t xml:space="preserve"> </w:t>
      </w:r>
      <w:r>
        <w:rPr>
          <w:rFonts w:cstheme="minorHAnsi"/>
          <w:color w:val="000000" w:themeColor="text1"/>
        </w:rPr>
        <w:t>Disponível em: &lt;</w:t>
      </w:r>
      <w:hyperlink r:id="rId42" w:history="1">
        <w:r w:rsidRPr="00B651FC">
          <w:rPr>
            <w:rStyle w:val="Hyperlink"/>
            <w:rFonts w:cstheme="minorHAnsi"/>
          </w:rPr>
          <w:t>https://cosmos.bluesoft.com.br/ncms/9032-instrumentos-e-aparelhos-para-regulacao-ou-controle-automaticos</w:t>
        </w:r>
      </w:hyperlink>
      <w:r>
        <w:rPr>
          <w:rFonts w:cstheme="minorHAnsi"/>
          <w:color w:val="000000" w:themeColor="text1"/>
        </w:rPr>
        <w:t xml:space="preserve"> &gt;.Acesso em: 02/05/2024</w:t>
      </w:r>
    </w:p>
    <w:p w14:paraId="0288A25D" w14:textId="77777777" w:rsidR="008C21F0" w:rsidRPr="00E70C24" w:rsidRDefault="008C21F0" w:rsidP="001D21FA">
      <w:pPr>
        <w:rPr>
          <w:rFonts w:cstheme="minorHAnsi"/>
          <w:color w:val="000000" w:themeColor="text1"/>
        </w:rPr>
      </w:pPr>
      <w:r>
        <w:rPr>
          <w:rFonts w:cstheme="minorHAnsi"/>
          <w:color w:val="000000" w:themeColor="text1"/>
        </w:rPr>
        <w:t xml:space="preserve">Aparelhos e dispositivos. </w:t>
      </w:r>
    </w:p>
    <w:p w14:paraId="4EC9783D" w14:textId="77777777" w:rsidR="008C21F0" w:rsidRDefault="008C21F0" w:rsidP="001D21FA">
      <w:pPr>
        <w:rPr>
          <w:rFonts w:cstheme="minorHAnsi"/>
          <w:color w:val="000000" w:themeColor="text1"/>
        </w:rPr>
      </w:pPr>
      <w:r>
        <w:rPr>
          <w:rFonts w:cstheme="minorHAnsi"/>
          <w:color w:val="000000" w:themeColor="text1"/>
        </w:rPr>
        <w:t>Disponível em: &lt;</w:t>
      </w:r>
      <w:hyperlink r:id="rId43" w:history="1">
        <w:r w:rsidRPr="00B651FC">
          <w:rPr>
            <w:rStyle w:val="Hyperlink"/>
            <w:rFonts w:cstheme="minorHAnsi"/>
          </w:rPr>
          <w:t>https://cosmos.bluesoft.com.br/codigo-sh/8419-aparelhos-e-dispositivos-mesmo-aquecidos-electricamente-excepto-fornos-e-outros-aparelhos-da-posicao-8514-para-tratamento-de-materias-por-meio-de-operacoes-que-impliquem-mudanca-de-temperatura-tais-como-o-aquecimento-cozimento-torrefaccao-destilacao-rectificacao-esterilizacao-pasteurizacao-estufagem-secagem-evaporacao-vaporizacao-condensacao-ou-arrefecimento-excepto-os-de-uso-domestico-aquecedores-de-agua-nao-electricos-de-aquecimento-instantaneo-ou-de-acumulacao-suas-partes</w:t>
        </w:r>
      </w:hyperlink>
      <w:r>
        <w:rPr>
          <w:rFonts w:cstheme="minorHAnsi"/>
          <w:color w:val="000000" w:themeColor="text1"/>
        </w:rPr>
        <w:t xml:space="preserve"> &gt;.Acesso em: 01/05/2024.</w:t>
      </w:r>
    </w:p>
    <w:p w14:paraId="2216ADAE" w14:textId="77777777" w:rsidR="008C21F0" w:rsidRPr="00E70C24" w:rsidRDefault="008C21F0" w:rsidP="001D21FA">
      <w:pPr>
        <w:rPr>
          <w:rFonts w:cstheme="minorHAnsi"/>
          <w:color w:val="000000" w:themeColor="text1"/>
        </w:rPr>
      </w:pPr>
      <w:r>
        <w:rPr>
          <w:rFonts w:cstheme="minorHAnsi"/>
          <w:color w:val="000000" w:themeColor="text1"/>
        </w:rPr>
        <w:t xml:space="preserve">Lâmpadas e tubos elétricos. </w:t>
      </w:r>
    </w:p>
    <w:p w14:paraId="5B11BDCE" w14:textId="77777777" w:rsidR="008C21F0" w:rsidRDefault="008C21F0" w:rsidP="001D21FA">
      <w:pPr>
        <w:rPr>
          <w:rFonts w:cstheme="minorHAnsi"/>
          <w:color w:val="000000" w:themeColor="text1"/>
        </w:rPr>
      </w:pPr>
      <w:r>
        <w:rPr>
          <w:rFonts w:cstheme="minorHAnsi"/>
          <w:color w:val="000000" w:themeColor="text1"/>
        </w:rPr>
        <w:t>Disponível em: &lt;</w:t>
      </w:r>
      <w:hyperlink r:id="rId44" w:history="1">
        <w:r w:rsidRPr="00B651FC">
          <w:rPr>
            <w:rStyle w:val="Hyperlink"/>
            <w:rFonts w:cstheme="minorHAnsi"/>
          </w:rPr>
          <w:t>https://cosmos.bluesoft.com.br/ncms/8539-lampadas-e-tubos-eletricos-de-incandescencia-ou-de-descarga-incluindo-os-artigos-denominados-farois-e-projetores-em-unidades-seladas-e-as-lampadas-e-tubos-de-raios-ultravioleta-ou-infravermelhos-lampadas-de-arco-lampadas-e-tubos-de-diodos-emissores-de-luz-led</w:t>
        </w:r>
      </w:hyperlink>
      <w:r>
        <w:rPr>
          <w:rFonts w:cstheme="minorHAnsi"/>
          <w:color w:val="000000" w:themeColor="text1"/>
        </w:rPr>
        <w:t xml:space="preserve"> &gt;.Acesso em: 30/04/2024.</w:t>
      </w:r>
    </w:p>
    <w:p w14:paraId="52AB809F" w14:textId="77777777" w:rsidR="008C21F0" w:rsidRPr="00E70C24" w:rsidRDefault="008C21F0" w:rsidP="001D21FA">
      <w:pPr>
        <w:rPr>
          <w:rFonts w:cstheme="minorHAnsi"/>
          <w:color w:val="000000" w:themeColor="text1"/>
        </w:rPr>
      </w:pPr>
      <w:r>
        <w:rPr>
          <w:rFonts w:cstheme="minorHAnsi"/>
          <w:color w:val="000000" w:themeColor="text1"/>
        </w:rPr>
        <w:t xml:space="preserve">Aparelhos de radiação. </w:t>
      </w:r>
    </w:p>
    <w:p w14:paraId="1872261C" w14:textId="77777777" w:rsidR="008C21F0" w:rsidRDefault="008C21F0" w:rsidP="001D21FA">
      <w:pPr>
        <w:rPr>
          <w:rFonts w:cstheme="minorHAnsi"/>
          <w:color w:val="000000" w:themeColor="text1"/>
        </w:rPr>
      </w:pPr>
      <w:r>
        <w:rPr>
          <w:rFonts w:cstheme="minorHAnsi"/>
          <w:color w:val="000000" w:themeColor="text1"/>
        </w:rPr>
        <w:t>Disponível em: &lt;</w:t>
      </w:r>
      <w:hyperlink r:id="rId45" w:history="1">
        <w:r w:rsidRPr="00B651FC">
          <w:rPr>
            <w:rStyle w:val="Hyperlink"/>
            <w:rFonts w:cstheme="minorHAnsi"/>
          </w:rPr>
          <w:t>https://cosmos.bluesoft.com.br/ncms/8526-aparelhos-de-radiodeteccao-e-de-radiossondagem-radar-aparelhos-de-radionavegacao-e-aparelhos-de-radiotelecomando</w:t>
        </w:r>
      </w:hyperlink>
      <w:r>
        <w:rPr>
          <w:rFonts w:cstheme="minorHAnsi"/>
          <w:color w:val="000000" w:themeColor="text1"/>
        </w:rPr>
        <w:t xml:space="preserve"> &gt;.Acesso em:02/05/2024.</w:t>
      </w:r>
    </w:p>
    <w:p w14:paraId="6E2CCB8C" w14:textId="77777777" w:rsidR="008C21F0" w:rsidRPr="00E70C24" w:rsidRDefault="008C21F0" w:rsidP="001D21FA">
      <w:pPr>
        <w:rPr>
          <w:rFonts w:cstheme="minorHAnsi"/>
          <w:color w:val="000000" w:themeColor="text1"/>
        </w:rPr>
      </w:pPr>
      <w:r>
        <w:rPr>
          <w:rFonts w:cstheme="minorHAnsi"/>
          <w:color w:val="000000" w:themeColor="text1"/>
        </w:rPr>
        <w:t>Instrumentos e aparelhos para medição ou controle do caudal.</w:t>
      </w:r>
    </w:p>
    <w:p w14:paraId="4789AFB9" w14:textId="77777777" w:rsidR="008C21F0" w:rsidRDefault="008C21F0" w:rsidP="001D21FA">
      <w:pPr>
        <w:rPr>
          <w:rFonts w:cstheme="minorHAnsi"/>
          <w:color w:val="0D0D0D"/>
          <w:shd w:val="clear" w:color="auto" w:fill="FFFFFF"/>
        </w:rPr>
      </w:pPr>
      <w:r>
        <w:rPr>
          <w:rFonts w:cstheme="minorHAnsi"/>
          <w:color w:val="0D0D0D"/>
          <w:shd w:val="clear" w:color="auto" w:fill="FFFFFF"/>
        </w:rPr>
        <w:t>Disponível em: &lt;</w:t>
      </w:r>
      <w:hyperlink r:id="rId46" w:history="1">
        <w:r w:rsidRPr="00B651FC">
          <w:rPr>
            <w:rStyle w:val="Hyperlink"/>
            <w:rFonts w:cstheme="minorHAnsi"/>
            <w:shd w:val="clear" w:color="auto" w:fill="FFFFFF"/>
          </w:rPr>
          <w:t>https://cosmos.bluesoft.com.br/ncms/9026-instrumentos-e-aparelhos-para-medida-ou-controle-da-vazao-do-caudal-do-nivel-da-pressao-ou-de-outras-caracteristicas-variaveis-dos-liquidos-ou-gases-por-exemplo-medidores-de-vazao-caudal-indicadores-de-nivel-manometros-contadores-de-calor-exceto-os-instrumentos-e-aparelhos-das-posicoes-90-14-90-15-90-28-ou-90-32</w:t>
        </w:r>
      </w:hyperlink>
      <w:r>
        <w:rPr>
          <w:rFonts w:cstheme="minorHAnsi"/>
          <w:color w:val="0D0D0D"/>
          <w:shd w:val="clear" w:color="auto" w:fill="FFFFFF"/>
        </w:rPr>
        <w:t xml:space="preserve"> &gt;.Acesso em: 30/04/2024.</w:t>
      </w:r>
    </w:p>
    <w:p w14:paraId="08271B69" w14:textId="77777777" w:rsidR="008C21F0" w:rsidRPr="00E70C24" w:rsidRDefault="008C21F0" w:rsidP="001D21FA">
      <w:pPr>
        <w:rPr>
          <w:rFonts w:cstheme="minorHAnsi"/>
          <w:color w:val="0D0D0D"/>
          <w:shd w:val="clear" w:color="auto" w:fill="FFFFFF"/>
        </w:rPr>
      </w:pPr>
      <w:r>
        <w:rPr>
          <w:rFonts w:cstheme="minorHAnsi"/>
          <w:color w:val="0D0D0D"/>
          <w:shd w:val="clear" w:color="auto" w:fill="FFFFFF"/>
        </w:rPr>
        <w:t>Torneiras, válvulas (incluindo redutores de pressão e termo táticas)</w:t>
      </w:r>
    </w:p>
    <w:p w14:paraId="5F533E65" w14:textId="77777777" w:rsidR="008C21F0" w:rsidRDefault="008C21F0" w:rsidP="001D21FA">
      <w:pPr>
        <w:rPr>
          <w:rFonts w:cstheme="minorHAnsi"/>
          <w:color w:val="0D0D0D"/>
          <w:shd w:val="clear" w:color="auto" w:fill="FFFFFF"/>
        </w:rPr>
      </w:pPr>
      <w:r>
        <w:rPr>
          <w:rFonts w:cstheme="minorHAnsi"/>
          <w:color w:val="0D0D0D"/>
          <w:shd w:val="clear" w:color="auto" w:fill="FFFFFF"/>
        </w:rPr>
        <w:t>Disponível em: &lt;</w:t>
      </w:r>
      <w:hyperlink r:id="rId47" w:history="1">
        <w:r w:rsidRPr="00B651FC">
          <w:rPr>
            <w:rStyle w:val="Hyperlink"/>
            <w:rFonts w:cstheme="minorHAnsi"/>
            <w:shd w:val="clear" w:color="auto" w:fill="FFFFFF"/>
          </w:rPr>
          <w:t>https://www.systax.com.br/classificacaofiscal/ncm/8481-torneiras-valvulas-incluindo-redutoras-pressao-termostaticas-dispositivos-semelhantes-canalizacoes-caldeiras-reservatorios-cubas-outros-recipientes</w:t>
        </w:r>
      </w:hyperlink>
      <w:r>
        <w:rPr>
          <w:rFonts w:cstheme="minorHAnsi"/>
          <w:color w:val="0D0D0D"/>
          <w:shd w:val="clear" w:color="auto" w:fill="FFFFFF"/>
        </w:rPr>
        <w:t xml:space="preserve"> &gt;.Acesso em:02/05/2024.</w:t>
      </w:r>
    </w:p>
    <w:p w14:paraId="178D8BD3" w14:textId="77777777" w:rsidR="008C21F0" w:rsidRPr="00E70C24" w:rsidRDefault="008C21F0" w:rsidP="001D21FA">
      <w:pPr>
        <w:rPr>
          <w:rFonts w:cstheme="minorHAnsi"/>
          <w:color w:val="0D0D0D"/>
          <w:shd w:val="clear" w:color="auto" w:fill="FFFFFF"/>
        </w:rPr>
      </w:pPr>
      <w:r>
        <w:rPr>
          <w:rFonts w:cstheme="minorHAnsi"/>
          <w:color w:val="0D0D0D"/>
          <w:shd w:val="clear" w:color="auto" w:fill="FFFFFF"/>
        </w:rPr>
        <w:t xml:space="preserve">Medicamentos. </w:t>
      </w:r>
    </w:p>
    <w:p w14:paraId="2C39DD0B" w14:textId="77777777" w:rsidR="008C21F0" w:rsidRPr="00E70C24" w:rsidRDefault="008C21F0" w:rsidP="001D21FA">
      <w:pPr>
        <w:rPr>
          <w:rFonts w:cstheme="minorHAnsi"/>
          <w:color w:val="0D0D0D"/>
          <w:shd w:val="clear" w:color="auto" w:fill="FFFFFF"/>
        </w:rPr>
      </w:pPr>
      <w:r w:rsidRPr="00E70C24">
        <w:rPr>
          <w:rFonts w:cstheme="minorHAnsi"/>
          <w:color w:val="0D0D0D"/>
          <w:shd w:val="clear" w:color="auto" w:fill="FFFFFF"/>
        </w:rPr>
        <w:t>Disponível em:</w:t>
      </w:r>
      <w:r>
        <w:rPr>
          <w:rFonts w:cstheme="minorHAnsi"/>
          <w:color w:val="0D0D0D"/>
          <w:shd w:val="clear" w:color="auto" w:fill="FFFFFF"/>
        </w:rPr>
        <w:t>&lt;</w:t>
      </w:r>
      <w:hyperlink r:id="rId48" w:anchor=":~:text=As%20ind%C3%BAstrias%20farmac%C3%AAuticas%20que%20utilizam,e%20com%20controle%20de%20temperatura" w:history="1">
        <w:r w:rsidRPr="00B651FC">
          <w:rPr>
            <w:rStyle w:val="Hyperlink"/>
            <w:rFonts w:cstheme="minorHAnsi"/>
            <w:shd w:val="clear" w:color="auto" w:fill="FFFFFF"/>
          </w:rPr>
          <w:t>https://templog.net/blog/logistica/o-modal-aereo-na-logistica-farmaceutica#:~:text=As%20ind%C3%BAstrias%20farmac%C3%AAuticas%20que%20utilizam,e%20com%20controle%20de%20temperatura</w:t>
        </w:r>
      </w:hyperlink>
      <w:r>
        <w:rPr>
          <w:rFonts w:cstheme="minorHAnsi"/>
          <w:color w:val="0D0D0D"/>
          <w:shd w:val="clear" w:color="auto" w:fill="FFFFFF"/>
        </w:rPr>
        <w:t>&gt;</w:t>
      </w:r>
      <w:r w:rsidRPr="00E70C24">
        <w:rPr>
          <w:rFonts w:cstheme="minorHAnsi"/>
          <w:color w:val="0D0D0D"/>
          <w:shd w:val="clear" w:color="auto" w:fill="FFFFFF"/>
        </w:rPr>
        <w:t xml:space="preserve"> .Acesso em: 30/04/2024</w:t>
      </w:r>
      <w:r>
        <w:rPr>
          <w:rFonts w:cstheme="minorHAnsi"/>
          <w:color w:val="0D0D0D"/>
          <w:shd w:val="clear" w:color="auto" w:fill="FFFFFF"/>
        </w:rPr>
        <w:t>.</w:t>
      </w:r>
    </w:p>
    <w:p w14:paraId="42E1BC19" w14:textId="77777777" w:rsidR="008C21F0" w:rsidRDefault="008C21F0" w:rsidP="001D21FA"/>
    <w:p w14:paraId="1F276954" w14:textId="77777777" w:rsidR="007127A5" w:rsidRDefault="007127A5"/>
    <w:sectPr w:rsidR="007127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E4"/>
    <w:rsid w:val="002132AA"/>
    <w:rsid w:val="0024396F"/>
    <w:rsid w:val="00320887"/>
    <w:rsid w:val="003876C2"/>
    <w:rsid w:val="004753C5"/>
    <w:rsid w:val="00492C25"/>
    <w:rsid w:val="004C6D31"/>
    <w:rsid w:val="004F3053"/>
    <w:rsid w:val="00524942"/>
    <w:rsid w:val="00557E88"/>
    <w:rsid w:val="00675B6A"/>
    <w:rsid w:val="007127A5"/>
    <w:rsid w:val="008C21F0"/>
    <w:rsid w:val="009820F7"/>
    <w:rsid w:val="00AE2505"/>
    <w:rsid w:val="00B94448"/>
    <w:rsid w:val="00C16867"/>
    <w:rsid w:val="00C32490"/>
    <w:rsid w:val="00CB1B32"/>
    <w:rsid w:val="00D720E4"/>
    <w:rsid w:val="00EF52D5"/>
    <w:rsid w:val="00F55E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F0B2"/>
  <w15:chartTrackingRefBased/>
  <w15:docId w15:val="{A962B36C-A201-184B-A3EC-66C621EA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720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720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720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720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720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720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720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720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720E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20E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720E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720E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720E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720E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720E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720E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720E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720E4"/>
    <w:rPr>
      <w:rFonts w:eastAsiaTheme="majorEastAsia" w:cstheme="majorBidi"/>
      <w:color w:val="272727" w:themeColor="text1" w:themeTint="D8"/>
    </w:rPr>
  </w:style>
  <w:style w:type="paragraph" w:styleId="Ttulo">
    <w:name w:val="Title"/>
    <w:basedOn w:val="Normal"/>
    <w:next w:val="Normal"/>
    <w:link w:val="TtuloChar"/>
    <w:uiPriority w:val="10"/>
    <w:qFormat/>
    <w:rsid w:val="00D72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720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720E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720E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720E4"/>
    <w:pPr>
      <w:spacing w:before="160"/>
      <w:jc w:val="center"/>
    </w:pPr>
    <w:rPr>
      <w:i/>
      <w:iCs/>
      <w:color w:val="404040" w:themeColor="text1" w:themeTint="BF"/>
    </w:rPr>
  </w:style>
  <w:style w:type="character" w:customStyle="1" w:styleId="CitaoChar">
    <w:name w:val="Citação Char"/>
    <w:basedOn w:val="Fontepargpadro"/>
    <w:link w:val="Citao"/>
    <w:uiPriority w:val="29"/>
    <w:rsid w:val="00D720E4"/>
    <w:rPr>
      <w:i/>
      <w:iCs/>
      <w:color w:val="404040" w:themeColor="text1" w:themeTint="BF"/>
    </w:rPr>
  </w:style>
  <w:style w:type="paragraph" w:styleId="PargrafodaLista">
    <w:name w:val="List Paragraph"/>
    <w:basedOn w:val="Normal"/>
    <w:uiPriority w:val="34"/>
    <w:qFormat/>
    <w:rsid w:val="00D720E4"/>
    <w:pPr>
      <w:ind w:left="720"/>
      <w:contextualSpacing/>
    </w:pPr>
  </w:style>
  <w:style w:type="character" w:styleId="nfaseIntensa">
    <w:name w:val="Intense Emphasis"/>
    <w:basedOn w:val="Fontepargpadro"/>
    <w:uiPriority w:val="21"/>
    <w:qFormat/>
    <w:rsid w:val="00D720E4"/>
    <w:rPr>
      <w:i/>
      <w:iCs/>
      <w:color w:val="0F4761" w:themeColor="accent1" w:themeShade="BF"/>
    </w:rPr>
  </w:style>
  <w:style w:type="paragraph" w:styleId="CitaoIntensa">
    <w:name w:val="Intense Quote"/>
    <w:basedOn w:val="Normal"/>
    <w:next w:val="Normal"/>
    <w:link w:val="CitaoIntensaChar"/>
    <w:uiPriority w:val="30"/>
    <w:qFormat/>
    <w:rsid w:val="00D720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720E4"/>
    <w:rPr>
      <w:i/>
      <w:iCs/>
      <w:color w:val="0F4761" w:themeColor="accent1" w:themeShade="BF"/>
    </w:rPr>
  </w:style>
  <w:style w:type="character" w:styleId="RefernciaIntensa">
    <w:name w:val="Intense Reference"/>
    <w:basedOn w:val="Fontepargpadro"/>
    <w:uiPriority w:val="32"/>
    <w:qFormat/>
    <w:rsid w:val="00D720E4"/>
    <w:rPr>
      <w:b/>
      <w:bCs/>
      <w:smallCaps/>
      <w:color w:val="0F4761" w:themeColor="accent1" w:themeShade="BF"/>
      <w:spacing w:val="5"/>
    </w:rPr>
  </w:style>
  <w:style w:type="character" w:styleId="Hyperlink">
    <w:name w:val="Hyperlink"/>
    <w:uiPriority w:val="99"/>
    <w:rsid w:val="008C21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in/evelyn-caroline-2066662b2/?trk=opento_sprofile_goalscard" TargetMode="External"/><Relationship Id="rId18" Type="http://schemas.openxmlformats.org/officeDocument/2006/relationships/hyperlink" Target="https://www.linkedin.com/in/emilly-tamanhoni-1b1ba2294?utm_source=share&amp;utm_campaign=share_via&amp;utm_content=profile&amp;utm_medium=android_app" TargetMode="External"/><Relationship Id="rId26" Type="http://schemas.openxmlformats.org/officeDocument/2006/relationships/hyperlink" Target="https://www.linkedin.com/in/fagner-santos-7669572b8?utm_source=share&amp;utm_campaign=share_via&amp;utm_content=profile&amp;utm_medium=android_app" TargetMode="External"/><Relationship Id="rId39" Type="http://schemas.openxmlformats.org/officeDocument/2006/relationships/hyperlink" Target="https://cosmos.bluesoft.com.br/ncms/8483-arvores-de-transmissao-incluidas-as-arvores-de-cames-e-virabrequins-e-manivelas-mancais-e-bronzes-engrenagens-e-rodas-de-friccao-eixos-de-esferas-ou-de-roletes-redutores-multiplicadores-caixas-de-transmissao-e-variadores-de-velocidade-incluidos-os-conversores-de-torque-volantes-e-polias-incluidas-as-polias-para-cadernais-embreagens-e-dispositivos-de-acoplamento-incluidas-as-juntas-de-articulacao" TargetMode="External"/><Relationship Id="rId21" Type="http://schemas.openxmlformats.org/officeDocument/2006/relationships/hyperlink" Target="https://www.linkedin.com/in/emilly-tamanhoni-1b1ba2294?utm_source=share&amp;utm_campaign=share_via&amp;utm_content=profile&amp;utm_medium=android_app" TargetMode="External"/><Relationship Id="rId34" Type="http://schemas.openxmlformats.org/officeDocument/2006/relationships/hyperlink" Target="https://www.linkedin.com/in/hilary-r-267734286?utm_source=share&amp;utm_campaign=share_via&amp;utm_content=profile&amp;utm_medium=android_app" TargetMode="External"/><Relationship Id="rId42" Type="http://schemas.openxmlformats.org/officeDocument/2006/relationships/hyperlink" Target="https://cosmos.bluesoft.com.br/ncms/9032-instrumentos-e-aparelhos-para-regulacao-ou-controle-automaticos" TargetMode="External"/><Relationship Id="rId47" Type="http://schemas.openxmlformats.org/officeDocument/2006/relationships/hyperlink" Target="https://www.systax.com.br/classificacaofiscal/ncm/8481-torneiras-valvulas-incluindo-redutoras-pressao-termostaticas-dispositivos-semelhantes-canalizacoes-caldeiras-reservatorios-cubas-outros-recipientes" TargetMode="External"/><Relationship Id="rId50" Type="http://schemas.openxmlformats.org/officeDocument/2006/relationships/theme" Target="theme/theme1.xml"/><Relationship Id="rId7" Type="http://schemas.openxmlformats.org/officeDocument/2006/relationships/hyperlink" Target="https://www.linkedin.com/in/bruno-canuto746944291/" TargetMode="External"/><Relationship Id="rId2" Type="http://schemas.openxmlformats.org/officeDocument/2006/relationships/settings" Target="settings.xml"/><Relationship Id="rId16" Type="http://schemas.openxmlformats.org/officeDocument/2006/relationships/hyperlink" Target="https://www.linkedin.com/in/emilly-tamanhoni-1b1ba2294?utm_source=share&amp;utm_campaign=share_via&amp;utm_content=profile&amp;utm_medium=android_app" TargetMode="External"/><Relationship Id="rId29" Type="http://schemas.openxmlformats.org/officeDocument/2006/relationships/hyperlink" Target="https://www.linkedin.com/in/fagner-santos-7669572b8?utm_source=share&amp;utm_campaign=share_via&amp;utm_content=profile&amp;utm_medium=android_app" TargetMode="External"/><Relationship Id="rId11" Type="http://schemas.openxmlformats.org/officeDocument/2006/relationships/hyperlink" Target="https://www.linkedin.com/in/evelyn-caroline-2066662b2/?trk=opento_sprofile_goalscard" TargetMode="External"/><Relationship Id="rId24" Type="http://schemas.openxmlformats.org/officeDocument/2006/relationships/hyperlink" Target="https://www.linkedin.com/in/fagner-santos-7669572b8?utm_source=share&amp;utm_campaign=share_via&amp;utm_content=profile&amp;utm_medium=android_app" TargetMode="External"/><Relationship Id="rId32" Type="http://schemas.openxmlformats.org/officeDocument/2006/relationships/hyperlink" Target="https://www.linkedin.com/in/hilary-r-267734286?utm_source=share&amp;utm_campaign=share_via&amp;utm_content=profile&amp;utm_medium=android_app" TargetMode="External"/><Relationship Id="rId37" Type="http://schemas.openxmlformats.org/officeDocument/2006/relationships/image" Target="media/image1.png"/><Relationship Id="rId40" Type="http://schemas.openxmlformats.org/officeDocument/2006/relationships/hyperlink" Target="https://cosmos.bluesoft.com.br/codigo-sh/852812-aparelhos-receptores-de-televisao-mesmo-incorporando-um-aparelho-receptor-de-radiodifusao-ou-um-aparelho-de-gravacao-ou-de-reproducao-de-som-ou-de-imagens-a-cores" TargetMode="External"/><Relationship Id="rId45" Type="http://schemas.openxmlformats.org/officeDocument/2006/relationships/hyperlink" Target="https://cosmos.bluesoft.com.br/ncms/8526-aparelhos-de-radiodeteccao-e-de-radiossondagem-radar-aparelhos-de-radionavegacao-e-aparelhos-de-radiotelecomando" TargetMode="External"/><Relationship Id="rId53" Type="http://schemas.openxmlformats.org/officeDocument/2006/relationships/customXml" Target="../customXml/item3.xml"/><Relationship Id="rId5" Type="http://schemas.openxmlformats.org/officeDocument/2006/relationships/hyperlink" Target="https://www.linkedin.com/in/bruno-canuto746944291/" TargetMode="External"/><Relationship Id="rId10" Type="http://schemas.openxmlformats.org/officeDocument/2006/relationships/hyperlink" Target="https://www.linkedin.com/in/evelyn-caroline-2066662b2/?trk=opento_sprofile_goalscard" TargetMode="External"/><Relationship Id="rId19" Type="http://schemas.openxmlformats.org/officeDocument/2006/relationships/hyperlink" Target="https://www.linkedin.com/in/emilly-tamanhoni-1b1ba2294?utm_source=share&amp;utm_campaign=share_via&amp;utm_content=profile&amp;utm_medium=android_app" TargetMode="External"/><Relationship Id="rId31" Type="http://schemas.openxmlformats.org/officeDocument/2006/relationships/hyperlink" Target="https://www.linkedin.com/in/hilary-r-267734286?utm_source=share&amp;utm_campaign=share_via&amp;utm_content=profile&amp;utm_medium=android_app" TargetMode="External"/><Relationship Id="rId44" Type="http://schemas.openxmlformats.org/officeDocument/2006/relationships/hyperlink" Target="https://cosmos.bluesoft.com.br/ncms/8539-lampadas-e-tubos-eletricos-de-incandescencia-ou-de-descarga-incluindo-os-artigos-denominados-farois-e-projetores-em-unidades-seladas-e-as-lampadas-e-tubos-de-raios-ultravioleta-ou-infravermelhos-lampadas-de-arco-lampadas-e-tubos-de-diodos-emissores-de-luz-led" TargetMode="External"/><Relationship Id="rId52" Type="http://schemas.openxmlformats.org/officeDocument/2006/relationships/customXml" Target="../customXml/item2.xml"/><Relationship Id="rId4" Type="http://schemas.openxmlformats.org/officeDocument/2006/relationships/hyperlink" Target="https://www.linkedin.com/in/bruno-canuto746944291/" TargetMode="External"/><Relationship Id="rId9" Type="http://schemas.openxmlformats.org/officeDocument/2006/relationships/hyperlink" Target="https://www.linkedin.com/in/evelyn-caroline-2066662b2/?trk=opento_sprofile_goalscard" TargetMode="External"/><Relationship Id="rId14" Type="http://schemas.openxmlformats.org/officeDocument/2006/relationships/hyperlink" Target="https://www.linkedin.com/in/evelyn-caroline-2066662b2/?trk=opento_sprofile_goalscard" TargetMode="External"/><Relationship Id="rId22" Type="http://schemas.openxmlformats.org/officeDocument/2006/relationships/hyperlink" Target="https://www.linkedin.com/in/emilly-tamanhoni-1b1ba2294?utm_source=share&amp;utm_campaign=share_via&amp;utm_content=profile&amp;utm_medium=android_app" TargetMode="External"/><Relationship Id="rId27" Type="http://schemas.openxmlformats.org/officeDocument/2006/relationships/hyperlink" Target="https://www.linkedin.com/in/fagner-santos-7669572b8?utm_source=share&amp;utm_campaign=share_via&amp;utm_content=profile&amp;utm_medium=android_app" TargetMode="External"/><Relationship Id="rId30" Type="http://schemas.openxmlformats.org/officeDocument/2006/relationships/hyperlink" Target="https://www.linkedin.com/in/hilary-r-267734286?utm_source=share&amp;utm_campaign=share_via&amp;utm_content=profile&amp;utm_medium=android_app" TargetMode="External"/><Relationship Id="rId35" Type="http://schemas.openxmlformats.org/officeDocument/2006/relationships/hyperlink" Target="https://www.linkedin.com/in/hilary-r-267734286?utm_source=share&amp;utm_campaign=share_via&amp;utm_content=profile&amp;utm_medium=android_app" TargetMode="External"/><Relationship Id="rId43" Type="http://schemas.openxmlformats.org/officeDocument/2006/relationships/hyperlink" Target="https://cosmos.bluesoft.com.br/codigo-sh/8419-aparelhos-e-dispositivos-mesmo-aquecidos-electricamente-excepto-fornos-e-outros-aparelhos-da-posicao-8514-para-tratamento-de-materias-por-meio-de-operacoes-que-impliquem-mudanca-de-temperatura-tais-como-o-aquecimento-cozimento-torrefaccao-destilacao-rectificacao-esterilizacao-pasteurizacao-estufagem-secagem-evaporacao-vaporizacao-condensacao-ou-arrefecimento-excepto-os-de-uso-domestico-aquecedores-de-agua-nao-electricos-de-aquecimento-instantaneo-ou-de-acumulacao-suas-partes" TargetMode="External"/><Relationship Id="rId48" Type="http://schemas.openxmlformats.org/officeDocument/2006/relationships/hyperlink" Target="https://templog.net/blog/logistica/o-modal-aereo-na-logistica-farmaceutica" TargetMode="External"/><Relationship Id="rId8" Type="http://schemas.openxmlformats.org/officeDocument/2006/relationships/hyperlink" Target="https://www.linkedin.com/in/bruno-canuto746944291/" TargetMode="External"/><Relationship Id="rId51" Type="http://schemas.openxmlformats.org/officeDocument/2006/relationships/customXml" Target="../customXml/item1.xml"/><Relationship Id="rId3" Type="http://schemas.openxmlformats.org/officeDocument/2006/relationships/webSettings" Target="webSettings.xml"/><Relationship Id="rId12" Type="http://schemas.openxmlformats.org/officeDocument/2006/relationships/hyperlink" Target="https://www.linkedin.com/in/evelyn-caroline-2066662b2/?trk=opento_sprofile_goalscard" TargetMode="External"/><Relationship Id="rId17" Type="http://schemas.openxmlformats.org/officeDocument/2006/relationships/hyperlink" Target="https://www.linkedin.com/in/emilly-tamanhoni-1b1ba2294?utm_source=share&amp;utm_campaign=share_via&amp;utm_content=profile&amp;utm_medium=android_app" TargetMode="External"/><Relationship Id="rId25" Type="http://schemas.openxmlformats.org/officeDocument/2006/relationships/hyperlink" Target="https://www.linkedin.com/in/fagner-santos-7669572b8?utm_source=share&amp;utm_campaign=share_via&amp;utm_content=profile&amp;utm_medium=android_app" TargetMode="External"/><Relationship Id="rId33" Type="http://schemas.openxmlformats.org/officeDocument/2006/relationships/hyperlink" Target="https://www.linkedin.com/in/hilary-r-267734286?utm_source=share&amp;utm_campaign=share_via&amp;utm_content=profile&amp;utm_medium=android_app" TargetMode="External"/><Relationship Id="rId38" Type="http://schemas.openxmlformats.org/officeDocument/2006/relationships/hyperlink" Target="https://cosmos.bluesoft.com.br/ncms/90141000-bussolas-incluidas-as-agulhas-de-marear" TargetMode="External"/><Relationship Id="rId46" Type="http://schemas.openxmlformats.org/officeDocument/2006/relationships/hyperlink" Target="https://cosmos.bluesoft.com.br/ncms/9026-instrumentos-e-aparelhos-para-medida-ou-controle-da-vazao-do-caudal-do-nivel-da-pressao-ou-de-outras-caracteristicas-variaveis-dos-liquidos-ou-gases-por-exemplo-medidores-de-vazao-caudal-indicadores-de-nivel-manometros-contadores-de-calor-exceto-os-instrumentos-e-aparelhos-das-posicoes-90-14-90-15-90-28-ou-90-32" TargetMode="External"/><Relationship Id="rId20" Type="http://schemas.openxmlformats.org/officeDocument/2006/relationships/hyperlink" Target="https://www.linkedin.com/in/emilly-tamanhoni-1b1ba2294?utm_source=share&amp;utm_campaign=share_via&amp;utm_content=profile&amp;utm_medium=android_app" TargetMode="External"/><Relationship Id="rId41" Type="http://schemas.openxmlformats.org/officeDocument/2006/relationships/hyperlink" Target="https://cosmos.bluesoft.com.br/ncms/9031" TargetMode="External"/><Relationship Id="rId1" Type="http://schemas.openxmlformats.org/officeDocument/2006/relationships/styles" Target="styles.xml"/><Relationship Id="rId6" Type="http://schemas.openxmlformats.org/officeDocument/2006/relationships/hyperlink" Target="https://www.linkedin.com/in/bruno-canuto746944291/" TargetMode="External"/><Relationship Id="rId15" Type="http://schemas.openxmlformats.org/officeDocument/2006/relationships/hyperlink" Target="https://www.linkedin.com/in/evelyn-caroline-2066662b2/?trk=opento_sprofile_goalscard" TargetMode="External"/><Relationship Id="rId23" Type="http://schemas.openxmlformats.org/officeDocument/2006/relationships/hyperlink" Target="https://www.linkedin.com/in/fagner-santos-7669572b8?utm_source=share&amp;utm_campaign=share_via&amp;utm_content=profile&amp;utm_medium=android_app" TargetMode="External"/><Relationship Id="rId28" Type="http://schemas.openxmlformats.org/officeDocument/2006/relationships/hyperlink" Target="https://www.linkedin.com/in/fagner-santos-7669572b8?utm_source=share&amp;utm_campaign=share_via&amp;utm_content=profile&amp;utm_medium=android_app" TargetMode="External"/><Relationship Id="rId36" Type="http://schemas.openxmlformats.org/officeDocument/2006/relationships/hyperlink" Target="https://www.linkedin.com/in/hilary-r-267734286?utm_source=share&amp;utm_campaign=share_via&amp;utm_content=profile&amp;utm_medium=android_app" TargetMode="External"/><Relationship Id="rId4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76DE4F386D92A4EA988520296A11889" ma:contentTypeVersion="6" ma:contentTypeDescription="Crie um novo documento." ma:contentTypeScope="" ma:versionID="cfbfffe6f93f3aac40eeb04c0ce795bb">
  <xsd:schema xmlns:xsd="http://www.w3.org/2001/XMLSchema" xmlns:xs="http://www.w3.org/2001/XMLSchema" xmlns:p="http://schemas.microsoft.com/office/2006/metadata/properties" xmlns:ns2="fb439e21-3bc6-4fc0-8656-026558841bd8" xmlns:ns3="2d947e3d-42de-4984-ae05-6a008cbd50f7" targetNamespace="http://schemas.microsoft.com/office/2006/metadata/properties" ma:root="true" ma:fieldsID="f447f0b51b0b8e01f9deaad7b8e84a1d" ns2:_="" ns3:_="">
    <xsd:import namespace="fb439e21-3bc6-4fc0-8656-026558841bd8"/>
    <xsd:import namespace="2d947e3d-42de-4984-ae05-6a008cbd50f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39e21-3bc6-4fc0-8656-026558841bd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947e3d-42de-4984-ae05-6a008cbd50f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023AD1-6BB3-4773-8D34-A1B958C744D6}"/>
</file>

<file path=customXml/itemProps2.xml><?xml version="1.0" encoding="utf-8"?>
<ds:datastoreItem xmlns:ds="http://schemas.openxmlformats.org/officeDocument/2006/customXml" ds:itemID="{2A5BCAC0-F5B3-485C-880C-6B99F0235872}"/>
</file>

<file path=customXml/itemProps3.xml><?xml version="1.0" encoding="utf-8"?>
<ds:datastoreItem xmlns:ds="http://schemas.openxmlformats.org/officeDocument/2006/customXml" ds:itemID="{C6A2B241-F7E3-4B14-BC7A-733881FF9180}"/>
</file>

<file path=docProps/app.xml><?xml version="1.0" encoding="utf-8"?>
<Properties xmlns="http://schemas.openxmlformats.org/officeDocument/2006/extended-properties" xmlns:vt="http://schemas.openxmlformats.org/officeDocument/2006/docPropsVTypes">
  <Template>Normal</Template>
  <TotalTime>1</TotalTime>
  <Pages>1</Pages>
  <Words>3229</Words>
  <Characters>17442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pereirafagner510@gmail.com</dc:creator>
  <cp:keywords/>
  <dc:description/>
  <cp:lastModifiedBy>pereirafagner510@gmail.com</cp:lastModifiedBy>
  <cp:revision>2</cp:revision>
  <dcterms:created xsi:type="dcterms:W3CDTF">2024-05-06T17:31:00Z</dcterms:created>
  <dcterms:modified xsi:type="dcterms:W3CDTF">2024-05-06T17:31:00Z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0x010100876DE4F386D92A4EA988520296A11889</vt:lpwstr>
  </property>
</Properties>
</file>