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483B"/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</w:r>
    </w:p>
    <w:tbl>
      <w:tblPr>
        <w:tblStyle w:val="Table1"/>
        <w:tblW w:w="12213.000000000002" w:type="dxa"/>
        <w:jc w:val="left"/>
        <w:tblInd w:w="-288.0" w:type="dxa"/>
        <w:tblLayout w:type="fixed"/>
        <w:tblLook w:val="0600"/>
      </w:tblPr>
      <w:tblGrid>
        <w:gridCol w:w="3600"/>
        <w:gridCol w:w="8613"/>
        <w:tblGridChange w:id="0">
          <w:tblGrid>
            <w:gridCol w:w="3600"/>
            <w:gridCol w:w="8613"/>
          </w:tblGrid>
        </w:tblGridChange>
      </w:tblGrid>
      <w:tr>
        <w:trPr>
          <w:cantSplit w:val="0"/>
          <w:trHeight w:val="13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pBdr>
                <w:bottom w:val="single" w:sz="4" w:space="1" w:color="ffffff"/>
              </w:pBdr>
              <w:shd w:fill="auto" w:val="clear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📍{{candidate_location}}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📞{{candidate_phone_numer}}</w:t>
            </w:r>
          </w:p>
          <w:p w:rsidR="00000000" w:rsidDel="00000000" w:rsidP="00000000" w:rsidRDefault="00000000" w:rsidRPr="00000000" w14:paraId="00000008">
            <w:pPr>
              <w:keepNext w:val="1"/>
              <w:keepLines w:val="1"/>
              <w:widowControl w:val="1"/>
              <w:pBdr>
                <w:bottom w:space="0" w:sz="0" w:val="nil"/>
              </w:pBdr>
              <w:shd w:fill="auto" w:val="clear"/>
              <w:spacing w:after="2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✉️{{candidate_email}}</w:t>
              <w:br w:type="textWrapping"/>
            </w:r>
            <w:r>
              <w:rPr>
                <w:color w:val="dcf1e9"/>
                <w:sz w:val="20"/>
                <w:szCs w:val="20"/>
                <w:rtl w:val="0"/>
              </w:rPr>
              <w:t xml:space="preserve">🔗{{candidate_linkedIn}}</w:t>
              <w:br w:type="textWrapping"/>
              <w:t xml:space="preserve">🔗 {{other_urls if applicable}}</w:t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{{native_language}}</w:t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Native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{{other_language1}}</w:t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{{language_level1}}</w:t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{{other_language2}}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color w:val="dcf1e9"/>
                <w:sz w:val="20"/>
                <w:szCs w:val="20"/>
                <w:rtl w:val="0"/>
              </w:rPr>
              <w:t xml:space="preserve">{{language_level2}}</w:t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spacing w:after="100" w:line="240" w:lineRule="auto"/>
              <w:rPr>
                <w:color w:val="dcf1e9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TOOLS &amp; PLATFORMS</w:t>
            </w:r>
          </w:p>
          <w:p w:rsidR="00000000" w:rsidDel="00000000" w:rsidP="00000000" w:rsidRDefault="00000000" w:rsidRPr="00000000" w14:paraId="00000014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{{skill_1}}</w:t>
            </w:r>
          </w:p>
          <w:p w:rsidR="00000000" w:rsidDel="00000000" w:rsidP="00000000" w:rsidRDefault="00000000" w:rsidRPr="00000000" w14:paraId="00000016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{{skill_2}}</w:t>
            </w:r>
          </w:p>
          <w:p w:rsidR="00000000" w:rsidDel="00000000" w:rsidP="00000000" w:rsidRDefault="00000000" w:rsidRPr="00000000" w14:paraId="00000017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{{skill_3}}</w:t>
            </w:r>
          </w:p>
          <w:p w:rsidR="00000000" w:rsidDel="00000000" w:rsidP="00000000" w:rsidRDefault="00000000" w:rsidRPr="00000000" w14:paraId="00000018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{{skill_4}}</w:t>
            </w:r>
          </w:p>
          <w:p w:rsidR="00000000" w:rsidDel="00000000" w:rsidP="00000000" w:rsidRDefault="00000000" w:rsidRPr="00000000" w14:paraId="00000019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{{skill_5}}</w:t>
            </w:r>
          </w:p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b w:val="1"/>
                <w:bCs w:val="1"/>
                <w:color w:val="ffffff"/>
              </w:rPr>
            </w:pPr>
            <w:r>
              <w:rPr>
                <w:b w:val="1"/>
                <w:bCs w:val="1"/>
                <w:color w:val="ffffff"/>
                <w:rtl w:val="0"/>
              </w:rPr>
              <w:t xml:space="preserve">CORE STRENGTHS</w:t>
            </w:r>
          </w:p>
          <w:p w:rsidR="00000000" w:rsidDel="00000000" w:rsidP="00000000" w:rsidRDefault="00000000" w:rsidRPr="00000000" w14:paraId="0000001C">
            <w:pPr>
              <w:keepNext w:val="1"/>
              <w:keepLines w:val="1"/>
              <w:pBdr>
                <w:bottom w:val="single" w:sz="4" w:space="1" w:color="ffffff"/>
              </w:pBdr>
              <w:spacing w:line="240" w:lineRule="auto"/>
              <w:rPr>
                <w:color w:val="ffffff"/>
                <w:sz w:val="20"/>
                <w:szCs w:val="20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1}}</w:t>
            </w:r>
          </w:p>
          <w:p w:rsidR="00000000" w:rsidDel="00000000" w:rsidP="00000000" w:rsidRDefault="00000000" w:rsidRPr="00000000" w14:paraId="0000001E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2}}</w:t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3}}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4}}</w:t>
            </w:r>
          </w:p>
          <w:p w:rsidR="00000000" w:rsidDel="00000000" w:rsidP="00000000" w:rsidRDefault="00000000" w:rsidRPr="00000000" w14:paraId="00000021">
            <w:pPr>
              <w:keepNext w:val="1"/>
              <w:keepLines w:val="1"/>
              <w:spacing w:after="40" w:line="240" w:lineRule="auto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  <w:rtl w:val="0"/>
              </w:rPr>
              <w:t xml:space="preserve">• {{strength related to the job descriptions 5}}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  <w:color w:val="00483b"/>
                <w:sz w:val="48"/>
                <w:szCs w:val="48"/>
              </w:rPr>
            </w:pPr>
            <w:r>
              <w:rPr>
                <w:b w:val="1"/>
                <w:bCs w:val="1"/>
                <w:color w:val="00483b"/>
                <w:sz w:val="48"/>
                <w:szCs w:val="48"/>
                <w:rtl w:val="0"/>
              </w:rPr>
              <w:t xml:space="preserve">{{candidate_name}}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bottom w:space="0" w:sz="0" w:val="nil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color w:val="00483b"/>
                <w:rtl w:val="0"/>
              </w:rPr>
              <w:t xml:space="preserve">{{candidate_role}}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bottom w:val="single" w:sz="4" w:space="1" w:color="A0A0A0"/>
              </w:pBdr>
              <w:shd w:fill="auto" w:val="clear"/>
              <w:spacing w:line="240" w:lineRule="auto"/>
              <w:rPr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4a4a4a"/>
              </w:rPr>
            </w:pPr>
            <w:r>
              <w:rPr>
                <w:color w:val="4a4a4a"/>
                <w:rtl w:val="0"/>
              </w:rPr>
              <w:t xml:space="preserve">{{candidate_description}}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color w:val="4a4a4a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</w:pBdr>
              <w:shd w:fill="auto" w:val="clear"/>
              <w:spacing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CANDIDATE HIGHLIGHTS</w:t>
            </w:r>
            <w:r>
              <w:rPr>
                <w:rtl w:val="0"/>
              </w:rPr>
            </w:r>
          </w:p>
          <w:tbl>
            <w:tblPr>
              <w:tblStyle w:val="Table2"/>
              <w:tblW w:w="8413.0" w:type="dxa"/>
              <w:jc w:val="left"/>
              <w:tblBorders>
                <w:top w:color="ffffff" w:space="0" w:sz="8" w:val="single"/>
                <w:left w:color="ffffff" w:space="0" w:sz="8" w:val="single"/>
                <w:bottom w:color="ffffff" w:space="0" w:sz="8" w:val="single"/>
                <w:right w:color="ffffff" w:space="0" w:sz="8" w:val="single"/>
                <w:insideH w:color="ffffff" w:space="0" w:sz="8" w:val="single"/>
                <w:insideV w:color="ffffff" w:space="0" w:sz="8" w:val="single"/>
              </w:tblBorders>
              <w:tblLayout w:type="fixed"/>
              <w:tblLook w:val="0600"/>
            </w:tblPr>
            <w:tblGrid>
              <w:gridCol w:w="4206.5"/>
              <w:gridCol w:w="4206.5"/>
              <w:tblGridChange w:id="0">
                <w:tblGrid>
                  <w:gridCol w:w="4206.5"/>
                  <w:gridCol w:w="4206.5"/>
                </w:tblGrid>
              </w:tblGridChange>
            </w:tblGrid>
            <w:tr>
              <w:trPr>
                <w:cantSplit w:val="0"/>
                <w:trHeight w:val="753" w:hRule="atLeast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{{highlight_title1}}</w:t>
                  </w:r>
                </w:p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 description1}}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{{highlight_title2}}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{{highlight_description2}}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{{highlight_title3}}</w:t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{{highlight_description3}}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shd w:fill="dcf1e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b w:val="1"/>
                      <w:bCs w:val="1"/>
                      <w:color w:val="00483b"/>
                      <w:sz w:val="20"/>
                      <w:szCs w:val="20"/>
                      <w:rtl w:val="0"/>
                    </w:rPr>
                    <w:t xml:space="preserve">{{highlight_title4}}</w:t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{{highlight_description4}}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PROFESSIONAL EXPERIENCE</w:t>
            </w:r>
          </w:p>
          <w:tbl>
            <w:tblPr>
              <w:tblStyle w:val="Table3"/>
              <w:tblW w:w="8400.0" w:type="dxa"/>
              <w:jc w:val="left"/>
              <w:tblLayout w:type="fixed"/>
              <w:tblLook w:val="0600"/>
            </w:tblPr>
            <w:tblGrid>
              <w:gridCol w:w="5100"/>
              <w:gridCol w:w="3300"/>
              <w:tblGridChange w:id="0">
                <w:tblGrid>
                  <w:gridCol w:w="5100"/>
                  <w:gridCol w:w="3300"/>
                </w:tblGrid>
              </w:tblGridChange>
            </w:tblGrid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{{job_title1}}</w:t>
                  </w:r>
                </w:p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{{company_name1}} - {{company_location1}}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{{start_date1}} - {{end_date1}}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1.1}}. </w:t>
                  </w:r>
                </w:p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>description 1.2}}.</w:t>
                  </w:r>
                </w:p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20" w:right="0" w:firstLine="0"/>
                    <w:jc w:val="left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{description 1.3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{{job_title2}}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{{company_name2}} - {{company_location2}}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{{start_date2}} - {{end_date2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2.1}}. 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2.2}}.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2.3}}.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b w:val="1"/>
                      <w:bCs w:val="1"/>
                      <w:color w:val="4a4a4a"/>
                    </w:rPr>
                  </w:pPr>
                  <w:r>
                    <w:rPr>
                      <w:b w:val="1"/>
                      <w:bCs w:val="1"/>
                      <w:color w:val="4a4a4a"/>
                      <w:rtl w:val="0"/>
                    </w:rPr>
                    <w:t xml:space="preserve">{{job_title3}}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i w:val="1"/>
                      <w:iCs w:val="1"/>
                      <w:color w:val="00483b"/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color w:val="00483b"/>
                      <w:sz w:val="20"/>
                      <w:szCs w:val="20"/>
                      <w:rtl w:val="0"/>
                    </w:rPr>
                    <w:t xml:space="preserve">{{company_name3}} - {{company_location3}}</w:t>
                  </w:r>
                </w:p>
              </w:tc>
              <w:tc>
                <w:tcPr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right"/>
                    <w:rPr>
                      <w:color w:val="4a4a4a"/>
                      <w:sz w:val="18"/>
                      <w:szCs w:val="18"/>
                    </w:rPr>
                  </w:pP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{{start_date3}} - {{end_date3 }}</w:t>
                  </w:r>
                </w:p>
              </w:tc>
            </w:tr>
            <w:tr>
              <w:trPr>
                <w:cantSplit w:val="1"/>
                <w:tblHeader w:val="0"/>
              </w:trPr>
              <w:tc>
                <w:tcPr>
                  <w:gridSpan w:val="2"/>
                  <w:shd w:fill="auto" w:val="clear"/>
                  <w:tcMar>
                    <w:top w:w="43.2" w:type="dxa"/>
                    <w:left w:w="43.2" w:type="dxa"/>
                    <w:bottom w:w="43.2" w:type="dxa"/>
                    <w:right w:w="43.2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3.1}}. 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76" w:lineRule="auto"/>
                    <w:ind w:left="120" w:firstLine="0"/>
                    <w:rPr>
                      <w:color w:val="4a4a4a"/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3.2}}.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76" w:lineRule="auto"/>
                    <w:ind w:left="120" w:firstLine="0"/>
                    <w:rPr>
                      <w:sz w:val="18"/>
                      <w:szCs w:val="18"/>
                      <w:u w:val="none"/>
                    </w:rPr>
                  </w:pPr>
                  <w:r>
                    <w:rPr>
                      <w:color w:val="4a4a4a"/>
                      <w:sz w:val="18"/>
                      <w:szCs w:val="18"/>
                      <w:highlight w:val="white"/>
                      <w:rtl w:val="0"/>
                    </w:rPr>
                    <w:t xml:space="preserve">• {{</w:t>
                  </w:r>
                  <w:r>
                    <w:rPr>
                      <w:color w:val="4a4a4a"/>
                      <w:sz w:val="18"/>
                      <w:szCs w:val="18"/>
                      <w:rtl w:val="0"/>
                    </w:rPr>
                    <w:t xml:space="preserve">description 3.3}}.</w:t>
                  </w:r>
                  <w:r>
                    <w:rPr>
                      <w:b w:val="1"/>
                      <w:bCs w:val="1"/>
                      <w:color w:val="00483b"/>
                      <w:sz w:val="18"/>
                      <w:szCs w:val="18"/>
                      <w:rtl w:val="0"/>
                    </w:rPr>
                    <w:t xml:space="preserve"> 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pBdr>
                <w:bottom w:val="single" w:sz="4" w:space="1" w:color="A0A0A0"/>
              </w:pBdr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color w:val="00483b"/>
              </w:rPr>
            </w:pPr>
            <w:r>
              <w:rPr>
                <w:b w:val="1"/>
                <w:bCs w:val="1"/>
                <w:color w:val="00483b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{{institution1}} - {{location1}}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{{year_start1}} - {{year_end if applicable1}}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color w:val="4a4a4a"/>
              </w:rPr>
            </w:pPr>
            <w:r>
              <w:rPr>
                <w:b w:val="1"/>
                <w:bCs w:val="1"/>
                <w:color w:val="4a4a4a"/>
                <w:rtl w:val="0"/>
              </w:rPr>
              <w:t xml:space="preserve">{{education1}}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  <w:color w:val="00483b"/>
                <w:sz w:val="20"/>
                <w:szCs w:val="20"/>
              </w:rPr>
            </w:pPr>
            <w:r>
              <w:rPr>
                <w:i w:val="1"/>
                <w:iCs w:val="1"/>
                <w:color w:val="00483b"/>
                <w:sz w:val="20"/>
                <w:szCs w:val="20"/>
                <w:rtl w:val="0"/>
              </w:rPr>
              <w:t xml:space="preserve">{{institution2}} - {{location2}}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4a4a4a"/>
                <w:sz w:val="20"/>
                <w:szCs w:val="20"/>
              </w:rPr>
            </w:pPr>
            <w:r>
              <w:rPr>
                <w:color w:val="4a4a4a"/>
                <w:sz w:val="20"/>
                <w:szCs w:val="20"/>
                <w:rtl w:val="0"/>
              </w:rPr>
              <w:t xml:space="preserve">{{year_start1}} - {{year_end if applicable1}}</w:t>
            </w:r>
          </w:p>
        </w:tc>
      </w:tr>
    </w:tbl>
    <w:p w:rsidR="00000000" w:rsidDel="00000000" w:rsidP="00000000" w:rsidRDefault="00000000" w:rsidRPr="00000000" w14:paraId="0000004F">
      <w:pPr>
        <w:ind w:right="-285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0" w:left="288" w:right="288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color w:val="dcf1e9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Candidate Presented by Lupa - </w:t>
    </w:r>
    <w:hyperlink r:id="rId1">
      <w:r w:rsidDel="00000000" w:rsidR="00000000" w:rsidRPr="00000000">
        <w:rPr>
          <w:color w:val="dcf1e9"/>
          <w:sz w:val="18"/>
          <w:szCs w:val="18"/>
          <w:u w:val="single"/>
          <w:rtl w:val="0"/>
        </w:rPr>
        <w:t xml:space="preserve">lupahire.com</w:t>
      </w:r>
    </w:hyperlink>
    <w:r w:rsidDel="00000000" w:rsidR="00000000" w:rsidRPr="00000000">
      <w:rPr>
        <w:color w:val="dcf1e9"/>
        <w:sz w:val="18"/>
        <w:szCs w:val="18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>
        <w:i w:val="1"/>
        <w:iCs w:val="1"/>
        <w:color w:val="ffffff"/>
        <w:sz w:val="18"/>
        <w:szCs w:val="18"/>
      </w:rPr>
    </w:pPr>
    <w:r w:rsidDel="00000000" w:rsidR="00000000" w:rsidRPr="00000000">
      <w:rPr>
        <w:i w:val="1"/>
        <w:iCs w:val="1"/>
        <w:color w:val="ffffff"/>
        <w:sz w:val="18"/>
        <w:szCs w:val="18"/>
        <w:rtl w:val="0"/>
      </w:rPr>
      <w:t xml:space="preserve">Building the network for exceptional Latin American talent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22861</wp:posOffset>
          </wp:positionV>
          <wp:extent cx="1452563" cy="42722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2563" cy="4272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Lato" w:cs="Lato" w:eastAsia="Lato" w:hAnsi="Lato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40" w:lineRule="auto"/>
      <w:ind w:left="72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80" w:lineRule="auto"/>
    </w:pPr>
    <w:rPr>
      <w:rFonts w:ascii="Lato" w:cs="Lato" w:eastAsia="Lato" w:hAnsi="Lato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lupahire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