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7E" w:rsidRDefault="00A3657E" w:rsidP="00A3657E">
      <w:pPr>
        <w:pStyle w:val="NormalWeb"/>
      </w:pPr>
      <w:r>
        <w:t xml:space="preserve">Sistema de holerite Pagamento Utiliza o cartão de ponto para coleta de dados de horas trabalhadas, horas extras, faltas horas, faltas dias, e dias perdidos, dia fixo para o fechamento do holerite ( 26/mês anterior à 25/mês atual), cumprimento da carga horaria mínima, checagem dos dias trabalhados, pagamento de insalubridade de valor fixo ( 242,40), </w:t>
      </w:r>
      <w:proofErr w:type="spellStart"/>
      <w:r>
        <w:t>calculo</w:t>
      </w:r>
      <w:proofErr w:type="spellEnd"/>
      <w:r>
        <w:t xml:space="preserve"> de adicional noturno caso tenha, </w:t>
      </w:r>
      <w:proofErr w:type="spellStart"/>
      <w:r>
        <w:t>calculo</w:t>
      </w:r>
      <w:proofErr w:type="spellEnd"/>
      <w:r>
        <w:t xml:space="preserve"> de 13 salario, desconto simbólico de desconto de refeição no local fixo (0,10), caso o funcionário necessite há a </w:t>
      </w:r>
      <w:proofErr w:type="spellStart"/>
      <w:r>
        <w:t>debitação</w:t>
      </w:r>
      <w:proofErr w:type="spellEnd"/>
      <w:r>
        <w:t xml:space="preserve"> do vale alimentação direto no </w:t>
      </w:r>
      <w:proofErr w:type="spellStart"/>
      <w:r>
        <w:t>salario</w:t>
      </w:r>
      <w:proofErr w:type="spellEnd"/>
      <w:r>
        <w:t xml:space="preserve"> com o mesmo valor do fornecido no cartão, pode haver adiantamento do </w:t>
      </w:r>
      <w:proofErr w:type="spellStart"/>
      <w:r>
        <w:t>salario</w:t>
      </w:r>
      <w:proofErr w:type="spellEnd"/>
      <w:r>
        <w:t xml:space="preserve"> caso o funcionário solicite e haja aprovação dos superiores, plano de saúde desconta do funcionário que contrata porem não tem correlação direta com a empresa, para CNPJ e MEI o </w:t>
      </w:r>
      <w:proofErr w:type="spellStart"/>
      <w:r>
        <w:t>calculo</w:t>
      </w:r>
      <w:proofErr w:type="spellEnd"/>
      <w:r>
        <w:t xml:space="preserve"> de benefícios é o mesmo porem não possui descontos, INSS é um desconto percentual baseado no salário, utiliza o salário base para a base de todos os cálculos posteriores, não faz desconto de Imposto de Renda. Férias Data de admissão, o período mínimo para aquisição pelo funcionário é de 1 ano, porém a empresa tem a obrigação de pagar após 2 anos; utilização do saldo de horas extras (todas) para cálculo de acréscimo ao valor total.</w:t>
      </w:r>
    </w:p>
    <w:p w:rsidR="00A3657E" w:rsidRDefault="00A3657E" w:rsidP="00A3657E">
      <w:pPr>
        <w:pStyle w:val="NormalWeb"/>
      </w:pPr>
      <w:r>
        <w:t>Interface Menu de opções que, que mostre o tipo de holerite geráveis. Após entra em pagamentos, lista de usuário, que consiga selecionar e editar a parti de modelo genérico. Teria que ter duas opções de entrada sendo uma de dias e de horas. Para adicionar novos desconto e benefícios, abra uma lista selecionável de itens.</w:t>
      </w:r>
    </w:p>
    <w:p w:rsidR="0013594F" w:rsidRDefault="00A3657E">
      <w:bookmarkStart w:id="0" w:name="_GoBack"/>
      <w:bookmarkEnd w:id="0"/>
    </w:p>
    <w:sectPr w:rsidR="00135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7E"/>
    <w:rsid w:val="00A3657E"/>
    <w:rsid w:val="00D774D7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29F47-1EEB-4788-9CD5-E7F719D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2022-08-31T22:17:00Z</dcterms:created>
  <dcterms:modified xsi:type="dcterms:W3CDTF">2022-08-31T22:17:00Z</dcterms:modified>
</cp:coreProperties>
</file>