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115248" cy="713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248" cy="713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Usuario( @id, usuario, senha 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Aluno( @id, nome, email, rg, endereco, saldo, cpf, </w:t>
      </w:r>
      <w:r w:rsidDel="00000000" w:rsidR="00000000" w:rsidRPr="00000000">
        <w:rPr>
          <w:u w:val="single"/>
          <w:rtl w:val="0"/>
        </w:rPr>
        <w:t xml:space="preserve">id_usuario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Professor( @id, nome, departamento, saldo, cpf, </w:t>
      </w:r>
      <w:r w:rsidDel="00000000" w:rsidR="00000000" w:rsidRPr="00000000">
        <w:rPr>
          <w:u w:val="single"/>
          <w:rtl w:val="0"/>
        </w:rPr>
        <w:t xml:space="preserve">id_usuario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id_instituicao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Instituicao( @id, nome 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Parceiro( @id, nome,</w:t>
      </w:r>
      <w:r w:rsidDel="00000000" w:rsidR="00000000" w:rsidRPr="00000000">
        <w:rPr>
          <w:u w:val="single"/>
          <w:rtl w:val="0"/>
        </w:rPr>
        <w:t xml:space="preserve">id_usuario</w:t>
      </w:r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Vantagem(@id, valor, descricao, foto, </w:t>
      </w:r>
      <w:r w:rsidDel="00000000" w:rsidR="00000000" w:rsidRPr="00000000">
        <w:rPr>
          <w:u w:val="single"/>
          <w:rtl w:val="0"/>
        </w:rPr>
        <w:t xml:space="preserve">id_parceiro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id_transacao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Transacao( @id, tipo, valor, </w:t>
      </w:r>
      <w:r w:rsidDel="00000000" w:rsidR="00000000" w:rsidRPr="00000000">
        <w:rPr>
          <w:u w:val="single"/>
          <w:rtl w:val="0"/>
        </w:rPr>
        <w:t xml:space="preserve">id_aluno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TransacaoAP( @id, mensagem, </w:t>
      </w:r>
      <w:r w:rsidDel="00000000" w:rsidR="00000000" w:rsidRPr="00000000">
        <w:rPr>
          <w:u w:val="single"/>
          <w:rtl w:val="0"/>
        </w:rPr>
        <w:t xml:space="preserve">id_transacao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u w:val="single"/>
          <w:rtl w:val="0"/>
        </w:rPr>
        <w:t xml:space="preserve">id_professor</w:t>
      </w:r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7.6000000000001" w:top="1137.6000000000001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