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BA6C33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47C4A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  <w:bookmarkStart w:id="0" w:name="_GoBack"/>
          <w:bookmarkEnd w:id="0"/>
        </w:p>
        <w:p w14:paraId="4FBC7B92" w14:textId="77777777" w:rsidR="00993AF5" w:rsidRPr="00993AF5" w:rsidRDefault="00993AF5" w:rsidP="00993AF5"/>
        <w:p w14:paraId="593AE038" w14:textId="162A8A12" w:rsidR="00DD46D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1210" w:history="1">
            <w:r w:rsidR="00DD46DA" w:rsidRPr="00CF2537">
              <w:rPr>
                <w:rStyle w:val="Hyperlink"/>
                <w:noProof/>
                <w:lang w:val="en-US"/>
              </w:rPr>
              <w:t>1.</w:t>
            </w:r>
            <w:r w:rsidR="00DD46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46DA" w:rsidRPr="00CF2537">
              <w:rPr>
                <w:rStyle w:val="Hyperlink"/>
                <w:noProof/>
                <w:lang w:val="en-US"/>
              </w:rPr>
              <w:t>Resumo</w:t>
            </w:r>
            <w:r w:rsidR="00DD46DA">
              <w:rPr>
                <w:noProof/>
                <w:webHidden/>
              </w:rPr>
              <w:tab/>
            </w:r>
            <w:r w:rsidR="00DD46DA">
              <w:rPr>
                <w:noProof/>
                <w:webHidden/>
              </w:rPr>
              <w:fldChar w:fldCharType="begin"/>
            </w:r>
            <w:r w:rsidR="00DD46DA">
              <w:rPr>
                <w:noProof/>
                <w:webHidden/>
              </w:rPr>
              <w:instrText xml:space="preserve"> PAGEREF _Toc83811210 \h </w:instrText>
            </w:r>
            <w:r w:rsidR="00DD46DA">
              <w:rPr>
                <w:noProof/>
                <w:webHidden/>
              </w:rPr>
            </w:r>
            <w:r w:rsidR="00DD46DA">
              <w:rPr>
                <w:noProof/>
                <w:webHidden/>
              </w:rPr>
              <w:fldChar w:fldCharType="separate"/>
            </w:r>
            <w:r w:rsidR="00DD46DA">
              <w:rPr>
                <w:noProof/>
                <w:webHidden/>
              </w:rPr>
              <w:t>3</w:t>
            </w:r>
            <w:r w:rsidR="00DD46DA">
              <w:rPr>
                <w:noProof/>
                <w:webHidden/>
              </w:rPr>
              <w:fldChar w:fldCharType="end"/>
            </w:r>
          </w:hyperlink>
        </w:p>
        <w:p w14:paraId="42B8A620" w14:textId="3C628234" w:rsidR="00DD46DA" w:rsidRDefault="00DD46D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1" w:history="1">
            <w:r w:rsidRPr="00CF25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2537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F50A" w14:textId="0E8EA7AA" w:rsidR="00DD46DA" w:rsidRDefault="00DD46D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2" w:history="1">
            <w:r w:rsidRPr="00CF25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2537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4B30" w14:textId="23959ABE" w:rsidR="00DD46DA" w:rsidRDefault="00DD46D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3" w:history="1">
            <w:r w:rsidRPr="00CF253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2537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4003" w14:textId="21F3D2DA" w:rsidR="00DD46DA" w:rsidRDefault="00DD46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4" w:history="1">
            <w:r w:rsidRPr="00CF2537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892E" w14:textId="5B213BAD" w:rsidR="00DD46DA" w:rsidRDefault="00DD46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5" w:history="1">
            <w:r w:rsidRPr="00CF2537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9E9A" w14:textId="147B8A83" w:rsidR="00DD46DA" w:rsidRDefault="00DD46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6" w:history="1">
            <w:r w:rsidRPr="00CF2537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3B35" w14:textId="024E47B2" w:rsidR="00DD46DA" w:rsidRDefault="00DD46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7" w:history="1">
            <w:r w:rsidRPr="00CF2537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421B" w14:textId="1953F849" w:rsidR="00DD46DA" w:rsidRDefault="00DD46D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11218" w:history="1">
            <w:r w:rsidRPr="00CF2537">
              <w:rPr>
                <w:rStyle w:val="Hyperlink"/>
                <w:rFonts w:cstheme="majorHAnsi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0E8D" w14:textId="492C7491" w:rsidR="00DD46DA" w:rsidRDefault="00DD46D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19" w:history="1">
            <w:r w:rsidRPr="00CF253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2537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2419" w14:textId="3C7911B7" w:rsidR="00DD46DA" w:rsidRDefault="00DD46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11220" w:history="1">
            <w:r w:rsidRPr="00CF2537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83B6" w14:textId="18406190" w:rsidR="00DD46DA" w:rsidRDefault="00DD46D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11221" w:history="1">
            <w:r w:rsidRPr="00CF2537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66B9B289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5630EFFC" w14:textId="77777777" w:rsidR="00E2434C" w:rsidRDefault="00B80690" w:rsidP="00E2434C">
      <w:pPr>
        <w:pStyle w:val="Ttulo1"/>
        <w:spacing w:line="360" w:lineRule="auto"/>
        <w:rPr>
          <w:lang w:val="en-US"/>
        </w:rPr>
      </w:pPr>
      <w:bookmarkStart w:id="1" w:name="_Toc83811210"/>
      <w:proofErr w:type="spellStart"/>
      <w:r>
        <w:rPr>
          <w:lang w:val="en-US"/>
        </w:rPr>
        <w:t>Resumo</w:t>
      </w:r>
      <w:bookmarkEnd w:id="1"/>
      <w:proofErr w:type="spellEnd"/>
    </w:p>
    <w:p w14:paraId="1881F09E" w14:textId="4E8D523F" w:rsidR="00963935" w:rsidRPr="00963935" w:rsidRDefault="00E2434C" w:rsidP="0096393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 xml:space="preserve">O seguinte documento buscará descrever as inúmeras perspectivas que integram o </w:t>
      </w:r>
      <w:r w:rsidRPr="00963935">
        <w:br/>
      </w:r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>sistema de gerenciamento de consultas construído para o aces</w:t>
      </w:r>
      <w:r w:rsidR="00477408" w:rsidRPr="00963935">
        <w:rPr>
          <w:rStyle w:val="markedcontent"/>
          <w:rFonts w:asciiTheme="minorHAnsi" w:hAnsiTheme="minorHAnsi" w:cstheme="minorHAnsi"/>
          <w:sz w:val="24"/>
          <w:szCs w:val="24"/>
        </w:rPr>
        <w:t>s</w:t>
      </w:r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 xml:space="preserve">o facilitado aos dados da clínica fictícia SP Medical </w:t>
      </w:r>
      <w:proofErr w:type="spellStart"/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>Group</w:t>
      </w:r>
      <w:proofErr w:type="spellEnd"/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 xml:space="preserve">, desde a elaboração de diferentes tipos de modelagens de dados até a lógica implementada para se enrijecer as relações entre as diversas informações contempladas pela aplicação. Também serão descritos detalhadamente os aspectos compreendidos no </w:t>
      </w:r>
      <w:proofErr w:type="spellStart"/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>back-end</w:t>
      </w:r>
      <w:proofErr w:type="spellEnd"/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 xml:space="preserve"> da aplicação, tal qual</w:t>
      </w:r>
      <w:r w:rsidR="00CF61F4" w:rsidRPr="00963935">
        <w:rPr>
          <w:rStyle w:val="markedcontent"/>
          <w:rFonts w:asciiTheme="minorHAnsi" w:hAnsiTheme="minorHAnsi" w:cstheme="minorHAnsi"/>
          <w:sz w:val="24"/>
          <w:szCs w:val="24"/>
        </w:rPr>
        <w:t xml:space="preserve"> a</w:t>
      </w:r>
      <w:r w:rsidRPr="00963935">
        <w:rPr>
          <w:rStyle w:val="markedcontent"/>
          <w:rFonts w:asciiTheme="minorHAnsi" w:hAnsiTheme="minorHAnsi" w:cstheme="minorHAnsi"/>
          <w:sz w:val="24"/>
          <w:szCs w:val="24"/>
        </w:rPr>
        <w:t xml:space="preserve"> sua incorporação no </w:t>
      </w:r>
      <w:r w:rsidR="00CF61F4" w:rsidRPr="00963935">
        <w:rPr>
          <w:rStyle w:val="markedcontent"/>
          <w:rFonts w:asciiTheme="minorHAnsi" w:hAnsiTheme="minorHAnsi" w:cstheme="minorHAnsi"/>
          <w:sz w:val="24"/>
          <w:szCs w:val="24"/>
        </w:rPr>
        <w:t>layout elaborado, destacando os objetivos quanto a sua navegabilidade e ao aprimoramento da experiência entre o usuário e a função administrativa do sistema desenvolvido.</w:t>
      </w:r>
    </w:p>
    <w:p w14:paraId="67700F51" w14:textId="77777777" w:rsidR="00B80690" w:rsidRPr="00B80690" w:rsidRDefault="00B80690" w:rsidP="00B80690">
      <w:pPr>
        <w:pStyle w:val="Ttulo1"/>
      </w:pPr>
      <w:bookmarkStart w:id="2" w:name="_Toc83811211"/>
      <w:r>
        <w:t>Descrição do projeto</w:t>
      </w:r>
      <w:bookmarkEnd w:id="2"/>
    </w:p>
    <w:p w14:paraId="4678EFCA" w14:textId="6AF7E856" w:rsidR="00C3759C" w:rsidRDefault="00CF61F4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A</w:t>
      </w:r>
      <w:r w:rsidRPr="00CF61F4">
        <w:rPr>
          <w:sz w:val="24"/>
        </w:rPr>
        <w:t xml:space="preserve"> clínica méd</w:t>
      </w:r>
      <w:r w:rsidR="00335536">
        <w:rPr>
          <w:sz w:val="24"/>
        </w:rPr>
        <w:t xml:space="preserve">ica chamada SP Medical </w:t>
      </w:r>
      <w:proofErr w:type="spellStart"/>
      <w:r w:rsidR="00335536">
        <w:rPr>
          <w:sz w:val="24"/>
        </w:rPr>
        <w:t>Group</w:t>
      </w:r>
      <w:proofErr w:type="spellEnd"/>
      <w:r w:rsidR="00335536">
        <w:rPr>
          <w:sz w:val="24"/>
        </w:rPr>
        <w:t>, e</w:t>
      </w:r>
      <w:r w:rsidR="00C309F3">
        <w:rPr>
          <w:sz w:val="24"/>
        </w:rPr>
        <w:t>m</w:t>
      </w:r>
      <w:r w:rsidRPr="00CF61F4">
        <w:rPr>
          <w:sz w:val="24"/>
        </w:rPr>
        <w:t>presa de pequeno porte que</w:t>
      </w:r>
      <w:r>
        <w:rPr>
          <w:sz w:val="24"/>
        </w:rPr>
        <w:t xml:space="preserve"> </w:t>
      </w:r>
      <w:r w:rsidRPr="00CF61F4">
        <w:rPr>
          <w:sz w:val="24"/>
        </w:rPr>
        <w:t>atua no ramo da saúde,</w:t>
      </w:r>
      <w:r>
        <w:rPr>
          <w:sz w:val="24"/>
        </w:rPr>
        <w:t xml:space="preserve"> necessita de um sistema web/mobile integr</w:t>
      </w:r>
      <w:r w:rsidR="00C66CEF">
        <w:rPr>
          <w:sz w:val="24"/>
        </w:rPr>
        <w:t>ado para gerenciar o fluxo de consultas em suas respectivas unidades, facilitando a recuperação dos dados dos prontuários e dos profissionais atuantes na clínica.</w:t>
      </w:r>
    </w:p>
    <w:p w14:paraId="51087D00" w14:textId="6050AF29" w:rsidR="004422C8" w:rsidRDefault="00C66CEF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Portanto, para atender com diligência as necessidades supracitadas, o sistema em desenvolvimento contará com uma plataforma que atenderá a três grupos distintos, o setor administrativo da empresa, que terá posição arbitrária dentro do sistema</w:t>
      </w:r>
      <w:r w:rsidR="00C3759C">
        <w:rPr>
          <w:sz w:val="24"/>
        </w:rPr>
        <w:t>, podendo agendar, listar e cadastrar os demais usuários</w:t>
      </w:r>
      <w:r>
        <w:rPr>
          <w:sz w:val="24"/>
        </w:rPr>
        <w:t xml:space="preserve">, </w:t>
      </w:r>
      <w:r w:rsidR="00C3759C">
        <w:rPr>
          <w:sz w:val="24"/>
        </w:rPr>
        <w:t>os médicos, que poderão verificar os detalhes dos seus atendimentos e incrementá-los com descrições, e os pacientes, que também poderão conferir suas respectivas consultas dentro do sistema.</w:t>
      </w:r>
    </w:p>
    <w:p w14:paraId="6E173EB5" w14:textId="0AE73AFA" w:rsidR="00C3759C" w:rsidRPr="00B80690" w:rsidRDefault="00C3759C" w:rsidP="00CF61F4">
      <w:pPr>
        <w:spacing w:line="360" w:lineRule="auto"/>
        <w:ind w:left="-5" w:hanging="10"/>
        <w:jc w:val="both"/>
        <w:rPr>
          <w:sz w:val="24"/>
        </w:rPr>
      </w:pPr>
      <w:r>
        <w:rPr>
          <w:sz w:val="24"/>
        </w:rPr>
        <w:t>Ademais, para se adequar a possíveis adversidades, o sistema também estará disponível para acesso em dispositivos móveis, facilitando o acesso e a visualização</w:t>
      </w:r>
      <w:r w:rsidR="00AD5DA8">
        <w:rPr>
          <w:sz w:val="24"/>
        </w:rPr>
        <w:t xml:space="preserve"> das consultas por parte dos médicos e pacientes. Efetuando a autenticação, ambos os tipos de usuário poderão apenas acessar informações superficiais, revisando os detalhes dos agendamentos a eles atrelados, enquanto as demais funcionalidades do sistema terão suporte apenas </w:t>
      </w:r>
      <w:r w:rsidR="00477408">
        <w:rPr>
          <w:sz w:val="24"/>
        </w:rPr>
        <w:t>n</w:t>
      </w:r>
      <w:r w:rsidR="00AD5DA8">
        <w:rPr>
          <w:sz w:val="24"/>
        </w:rPr>
        <w:t>a versão web, visando a comodidade do</w:t>
      </w:r>
      <w:r w:rsidR="00477408">
        <w:rPr>
          <w:sz w:val="24"/>
        </w:rPr>
        <w:t>s</w:t>
      </w:r>
      <w:r w:rsidR="00AD5DA8">
        <w:rPr>
          <w:sz w:val="24"/>
        </w:rPr>
        <w:t xml:space="preserve"> usuário</w:t>
      </w:r>
      <w:r w:rsidR="00477408">
        <w:rPr>
          <w:sz w:val="24"/>
        </w:rPr>
        <w:t>s</w:t>
      </w:r>
      <w:r w:rsidR="00AD5DA8">
        <w:rPr>
          <w:sz w:val="24"/>
        </w:rPr>
        <w:t xml:space="preserve"> que experimentam tarefas mais laboriosas com o sistema.</w:t>
      </w:r>
    </w:p>
    <w:p w14:paraId="4DB05C64" w14:textId="2AEE227D" w:rsidR="00B80690" w:rsidRDefault="00F13AC6" w:rsidP="00B80690">
      <w:pPr>
        <w:pStyle w:val="Ttulo1"/>
      </w:pPr>
      <w:bookmarkStart w:id="3" w:name="_Toc83811212"/>
      <w:r>
        <w:lastRenderedPageBreak/>
        <w:t>Banco de dados relacional</w:t>
      </w:r>
      <w:bookmarkEnd w:id="3"/>
    </w:p>
    <w:p w14:paraId="14797A39" w14:textId="06892EB6" w:rsidR="00AD5DA8" w:rsidRDefault="00AD5DA8" w:rsidP="00FF1024">
      <w:pPr>
        <w:spacing w:line="360" w:lineRule="auto"/>
        <w:jc w:val="both"/>
        <w:rPr>
          <w:sz w:val="24"/>
        </w:rPr>
      </w:pPr>
      <w:r w:rsidRPr="00FF1024">
        <w:rPr>
          <w:sz w:val="24"/>
        </w:rPr>
        <w:t>Como visivelmente descrito na própria nomenclatura, um banco de dados relacional</w:t>
      </w:r>
      <w:r w:rsidR="00FF1024" w:rsidRPr="00FF1024">
        <w:rPr>
          <w:sz w:val="24"/>
        </w:rPr>
        <w:t xml:space="preserve"> consiste </w:t>
      </w:r>
      <w:r w:rsidR="00FF1024">
        <w:rPr>
          <w:sz w:val="24"/>
        </w:rPr>
        <w:t>no estabelecimento de relacionamentos entre os dados</w:t>
      </w:r>
      <w:r w:rsidR="001E61A6">
        <w:rPr>
          <w:sz w:val="24"/>
        </w:rPr>
        <w:t xml:space="preserve"> organizadamente</w:t>
      </w:r>
      <w:r w:rsidR="00FF1024">
        <w:rPr>
          <w:sz w:val="24"/>
        </w:rPr>
        <w:t xml:space="preserve"> armazenados de uma determinada aplicação. Normalmente representado através de tabelas, os bancos relacionais são compostos por colunas (campos) especificados com atributos e o tipo de dado que ali será alocado, além de possuir linhas (registros), o</w:t>
      </w:r>
      <w:r w:rsidR="001E61A6">
        <w:rPr>
          <w:sz w:val="24"/>
        </w:rPr>
        <w:t>n</w:t>
      </w:r>
      <w:r w:rsidR="00FF1024">
        <w:rPr>
          <w:sz w:val="24"/>
        </w:rPr>
        <w:t>de de fato ser</w:t>
      </w:r>
      <w:r w:rsidR="001E61A6">
        <w:rPr>
          <w:sz w:val="24"/>
        </w:rPr>
        <w:t>ão definidos os dados.  Geralmente, os registros das tabelas são acompanhados por identificadores únicos denominados chaves primárias, que além de permitirem a construção de relações, possibilitam uma verificação rápida dos dados.</w:t>
      </w:r>
    </w:p>
    <w:p w14:paraId="53BCA16A" w14:textId="5CE873CE" w:rsidR="001E61A6" w:rsidRDefault="001E61A6" w:rsidP="00FF1024">
      <w:pPr>
        <w:spacing w:line="360" w:lineRule="auto"/>
        <w:jc w:val="both"/>
        <w:rPr>
          <w:sz w:val="24"/>
        </w:rPr>
      </w:pPr>
      <w:r>
        <w:rPr>
          <w:sz w:val="24"/>
        </w:rPr>
        <w:t>Os bancos de dados podem ser manipulados através de um Sistema de Gerenciamento</w:t>
      </w:r>
      <w:r w:rsidR="003A157C">
        <w:rPr>
          <w:sz w:val="24"/>
        </w:rPr>
        <w:t xml:space="preserve"> de Banco de Dados (SGBD), programas responsáveis pelo acesso e organização dos dados.</w:t>
      </w:r>
    </w:p>
    <w:p w14:paraId="3F11EA6E" w14:textId="180C2F2D" w:rsidR="00C4163A" w:rsidRPr="00FF1024" w:rsidRDefault="003A157C" w:rsidP="00FF1024">
      <w:pPr>
        <w:spacing w:line="360" w:lineRule="auto"/>
        <w:jc w:val="both"/>
        <w:rPr>
          <w:sz w:val="24"/>
        </w:rPr>
      </w:pPr>
      <w:r>
        <w:rPr>
          <w:sz w:val="24"/>
        </w:rPr>
        <w:t>A importância de um banco de dados evidencia-se principalmente no planejamento dos negócios de determinadas corporações, empresas e comércios que almejam a assertividade em suas decisões. Com isso, torna-se imprescindível a apuração dos dados fornecidos consensualmente pelos usuários e clientes para que se atendam as expectativas na prestação de serviços ou vendagem de produtos</w:t>
      </w:r>
      <w:r w:rsidR="00C4163A">
        <w:rPr>
          <w:sz w:val="24"/>
        </w:rPr>
        <w:t>, priorizando o conforto dos que navegam por uma determinada plataforma</w:t>
      </w:r>
      <w:r>
        <w:rPr>
          <w:sz w:val="24"/>
        </w:rPr>
        <w:t>. Além do mais, a implementação de um banco de dados corretamente estruturado possibilitará um melhor acompanhamento do funcionamento da empresa ou demais patrimônios, controlando os fluxos</w:t>
      </w:r>
      <w:r w:rsidR="00C4163A">
        <w:rPr>
          <w:sz w:val="24"/>
        </w:rPr>
        <w:t xml:space="preserve"> exi</w:t>
      </w:r>
      <w:r w:rsidR="00241576">
        <w:rPr>
          <w:sz w:val="24"/>
        </w:rPr>
        <w:t>stentes e mantendo</w:t>
      </w:r>
      <w:r w:rsidR="00C4163A">
        <w:rPr>
          <w:sz w:val="24"/>
        </w:rPr>
        <w:t xml:space="preserve"> um relacionamento sincronizado entre os mais diversos setores da empresa, aprimorando a sua performance e reduzindo os riscos de que usuários indesejados acessem dados restritos, garantindo a integridade dos documentos.</w:t>
      </w:r>
    </w:p>
    <w:p w14:paraId="096D067D" w14:textId="33C324BE" w:rsidR="00F13AC6" w:rsidRDefault="00F13AC6" w:rsidP="00F13AC6">
      <w:pPr>
        <w:pStyle w:val="Ttulo1"/>
      </w:pPr>
      <w:bookmarkStart w:id="4" w:name="_Toc83811213"/>
      <w:r>
        <w:t>Modelagem de dados</w:t>
      </w:r>
      <w:bookmarkEnd w:id="4"/>
    </w:p>
    <w:p w14:paraId="3D213E73" w14:textId="49697E6D" w:rsidR="00747C4A" w:rsidRPr="00C4163A" w:rsidRDefault="00747C4A" w:rsidP="00747C4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63A">
        <w:rPr>
          <w:sz w:val="24"/>
        </w:rPr>
        <w:t xml:space="preserve">A modelagem de dados é a etapa do desenvolvimento de sistemas encarregada por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demonstrar como os dados se comportarão dentro de uma aplicação, evidenciando suas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relações e processos, imprescindível para a manutenção do negócio que se deseja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implementar com a possibilidade de armazenar e recuperar informações de maneira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>padronizada. Para se compreender a modelagem de dados, há três maneiras de efetuá-</w:t>
      </w:r>
      <w:r w:rsidRPr="00C4163A">
        <w:rPr>
          <w:sz w:val="24"/>
        </w:rPr>
        <w:lastRenderedPageBreak/>
        <w:t xml:space="preserve">la, seja através de um modelo conceitual, de um modelo lógico ou através de um modelo físico, entretanto, ambos partilham desses mesmos elementos básicos: </w:t>
      </w:r>
    </w:p>
    <w:p w14:paraId="55BB925D" w14:textId="77777777" w:rsidR="00E2434C" w:rsidRPr="00C4163A" w:rsidRDefault="00747C4A" w:rsidP="00747C4A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C4163A">
        <w:rPr>
          <w:b/>
          <w:sz w:val="24"/>
        </w:rPr>
        <w:t>Entidade:</w:t>
      </w:r>
      <w:r w:rsidRPr="00C4163A">
        <w:rPr>
          <w:sz w:val="24"/>
        </w:rPr>
        <w:t xml:space="preserve"> Conjunto de dados sobre determinada parte do sistema. As entidades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 xml:space="preserve">podem se caracterizar como fracas ou fortes de acordo com seu número de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="00E2434C" w:rsidRPr="00C4163A">
        <w:rPr>
          <w:sz w:val="24"/>
        </w:rPr>
        <w:t>relações.</w:t>
      </w:r>
    </w:p>
    <w:p w14:paraId="09D97220" w14:textId="17EAE10A" w:rsidR="00747C4A" w:rsidRPr="00C4163A" w:rsidRDefault="00747C4A" w:rsidP="00747C4A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C4163A">
        <w:rPr>
          <w:b/>
          <w:sz w:val="24"/>
        </w:rPr>
        <w:t>Relacionamento:</w:t>
      </w:r>
      <w:r w:rsidRPr="00C4163A">
        <w:rPr>
          <w:sz w:val="24"/>
        </w:rPr>
        <w:t xml:space="preserve"> Como descrito na própria nomenclatura, as entidades poderão </w:t>
      </w:r>
      <w:r w:rsidRPr="00C4163A">
        <w:rPr>
          <w:rFonts w:ascii="Times New Roman" w:hAnsi="Times New Roman" w:cs="Times New Roman"/>
          <w:sz w:val="28"/>
          <w:szCs w:val="24"/>
        </w:rPr>
        <w:br/>
      </w:r>
      <w:r w:rsidRPr="00C4163A">
        <w:rPr>
          <w:sz w:val="24"/>
        </w:rPr>
        <w:t>se relacionar entre si e permitem o compartilhamento de dados.</w:t>
      </w:r>
    </w:p>
    <w:p w14:paraId="6BC5CF65" w14:textId="77777777" w:rsidR="00B80690" w:rsidRDefault="00B80690" w:rsidP="00B80690">
      <w:pPr>
        <w:pStyle w:val="Ttulo2"/>
      </w:pPr>
      <w:bookmarkStart w:id="5" w:name="_Toc83811214"/>
      <w:r w:rsidRPr="00B80690">
        <w:t xml:space="preserve">Modelo </w:t>
      </w:r>
      <w:r>
        <w:t>Conceitual</w:t>
      </w:r>
      <w:bookmarkEnd w:id="5"/>
    </w:p>
    <w:p w14:paraId="260D3095" w14:textId="73BAA2D4" w:rsidR="00C4163A" w:rsidRDefault="00C4163A" w:rsidP="00C4163A">
      <w:pPr>
        <w:spacing w:line="360" w:lineRule="auto"/>
        <w:jc w:val="both"/>
        <w:rPr>
          <w:rStyle w:val="markedcontent"/>
          <w:rFonts w:asciiTheme="minorHAnsi" w:hAnsiTheme="minorHAnsi" w:cstheme="minorHAnsi"/>
          <w:sz w:val="24"/>
          <w:szCs w:val="30"/>
        </w:rPr>
      </w:pP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 xml:space="preserve">Ao que se pode perceber nesta representação gráfica do sistema de armazenamento, toda sua composição é constituída por figuras geométricas simples que estabelecem relacionamentos entre si, responsáveis principalmente por expressar de maneira sucinta a regra de negócio que rege a aplicação, proporcionando uma rápida e fácil absorção de </w:t>
      </w:r>
      <w:r w:rsidRPr="00C4163A">
        <w:rPr>
          <w:rFonts w:asciiTheme="minorHAnsi" w:hAnsiTheme="minorHAnsi" w:cstheme="minorHAnsi"/>
          <w:sz w:val="18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30"/>
        </w:rPr>
        <w:t>informações. Em outras palavras, a interatividade estabelecida nessa espécie de mapeamento contribuirá para o entendimento dos processos, justificando a necessidade, o comportamento e a aparência objetivada para seu estágio final.</w:t>
      </w:r>
    </w:p>
    <w:p w14:paraId="48FBD8C5" w14:textId="3B49B929" w:rsidR="00C4163A" w:rsidRPr="00996CBE" w:rsidRDefault="00C4163A" w:rsidP="00C4163A">
      <w:pPr>
        <w:spacing w:line="360" w:lineRule="auto"/>
        <w:jc w:val="both"/>
        <w:rPr>
          <w:rFonts w:asciiTheme="minorHAnsi" w:hAnsiTheme="minorHAnsi" w:cstheme="minorHAnsi"/>
          <w:sz w:val="18"/>
        </w:rPr>
      </w:pPr>
      <w:r>
        <w:rPr>
          <w:rStyle w:val="markedcontent"/>
          <w:rFonts w:asciiTheme="minorHAnsi" w:hAnsiTheme="minorHAnsi" w:cstheme="minorHAnsi"/>
          <w:sz w:val="24"/>
          <w:szCs w:val="30"/>
        </w:rPr>
        <w:t xml:space="preserve">Como detalhado na representação, todos os usuários e seus respectivos cadastros ficaram armazenados 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na tabela </w:t>
      </w:r>
      <w:proofErr w:type="spellStart"/>
      <w:r w:rsidR="00996CBE" w:rsidRPr="00996CBE">
        <w:rPr>
          <w:rStyle w:val="markedcontent"/>
          <w:rFonts w:asciiTheme="minorHAnsi" w:hAnsiTheme="minorHAnsi" w:cstheme="minorHAnsi"/>
          <w:b/>
          <w:sz w:val="24"/>
          <w:szCs w:val="30"/>
        </w:rPr>
        <w:t>usuario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que se relacionará com a tabela </w:t>
      </w:r>
      <w:proofErr w:type="spellStart"/>
      <w:r w:rsidR="00996CBE" w:rsidRPr="00996CBE">
        <w:rPr>
          <w:rStyle w:val="markedcontent"/>
          <w:rFonts w:asciiTheme="minorHAnsi" w:hAnsiTheme="minorHAnsi" w:cstheme="minorHAnsi"/>
          <w:b/>
          <w:sz w:val="24"/>
          <w:szCs w:val="30"/>
        </w:rPr>
        <w:t>tipoUsuario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que especificará as permissões dos mesmos. Com isso, esses usuários, conforme suas cla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ssificações, se dividirão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em três grupos, os administradores, que não 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necessitarão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de tratamento específico por apenas possuírem os dados de login, os pacientes, que possuirão os documentos relevantes e demais dados essenciais para o seu atendimento reservados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paciente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os médicos, que além de possuírem sua documentação médica e nome armazenados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medico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, el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es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também se relacionar</w:t>
      </w:r>
      <w:r w:rsidR="00241576">
        <w:rPr>
          <w:rStyle w:val="markedcontent"/>
          <w:rFonts w:asciiTheme="minorHAnsi" w:hAnsiTheme="minorHAnsi" w:cstheme="minorHAnsi"/>
          <w:sz w:val="24"/>
          <w:szCs w:val="30"/>
        </w:rPr>
        <w:t>ão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com a tabela </w:t>
      </w:r>
      <w:proofErr w:type="spellStart"/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clinica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onde será determinada a unidade em que o profissional atende, e 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especialidade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, que determinará a área de atuação do médico. As consultas, armazenadas e listadas na tabela </w:t>
      </w:r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consulta</w:t>
      </w:r>
      <w:r w:rsidR="00241576">
        <w:rPr>
          <w:rStyle w:val="markedcontent"/>
          <w:rFonts w:asciiTheme="minorHAnsi" w:hAnsiTheme="minorHAnsi" w:cstheme="minorHAnsi"/>
          <w:b/>
          <w:sz w:val="24"/>
          <w:szCs w:val="30"/>
        </w:rPr>
        <w:t>,</w:t>
      </w:r>
      <w:r w:rsidR="00996CBE">
        <w:rPr>
          <w:rStyle w:val="markedcontent"/>
          <w:rFonts w:asciiTheme="minorHAnsi" w:hAnsiTheme="minorHAnsi" w:cstheme="minorHAnsi"/>
          <w:sz w:val="24"/>
          <w:szCs w:val="30"/>
        </w:rPr>
        <w:t xml:space="preserve"> serão as responsáveis por unir os dados do paciente que foi atendido e o médico que o atendeu, acrescentando também o horário da consulta, a descrição (opcional) e a situação, que se relacionará com os itens correspondentes na tabela </w:t>
      </w:r>
      <w:proofErr w:type="spellStart"/>
      <w:r w:rsidR="00996CBE">
        <w:rPr>
          <w:rStyle w:val="markedcontent"/>
          <w:rFonts w:asciiTheme="minorHAnsi" w:hAnsiTheme="minorHAnsi" w:cstheme="minorHAnsi"/>
          <w:b/>
          <w:sz w:val="24"/>
          <w:szCs w:val="30"/>
        </w:rPr>
        <w:t>situacao</w:t>
      </w:r>
      <w:proofErr w:type="spellEnd"/>
      <w:r w:rsidR="00996CBE">
        <w:rPr>
          <w:rStyle w:val="markedcontent"/>
          <w:rFonts w:asciiTheme="minorHAnsi" w:hAnsiTheme="minorHAnsi" w:cstheme="minorHAnsi"/>
          <w:sz w:val="24"/>
          <w:szCs w:val="30"/>
        </w:rPr>
        <w:t>, que definirá o estágio em que se encontra o atendimento.</w:t>
      </w:r>
    </w:p>
    <w:p w14:paraId="30088B66" w14:textId="58D9619E" w:rsidR="00747C4A" w:rsidRDefault="00747C4A" w:rsidP="00747C4A">
      <w:r>
        <w:rPr>
          <w:noProof/>
        </w:rPr>
        <w:lastRenderedPageBreak/>
        <w:drawing>
          <wp:inline distT="0" distB="0" distL="0" distR="0" wp14:anchorId="2682C537" wp14:editId="6256164C">
            <wp:extent cx="5405120" cy="301434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-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9F5" w14:textId="3BE01F1A" w:rsidR="00241576" w:rsidRPr="00241576" w:rsidRDefault="00241576" w:rsidP="00241576">
      <w:pPr>
        <w:jc w:val="center"/>
        <w:rPr>
          <w:sz w:val="20"/>
        </w:rPr>
      </w:pPr>
      <w:r w:rsidRPr="00241576">
        <w:rPr>
          <w:sz w:val="20"/>
        </w:rPr>
        <w:t>Modelo conceitual do banco de dados</w:t>
      </w:r>
    </w:p>
    <w:p w14:paraId="3ABE590E" w14:textId="77777777" w:rsidR="00B80690" w:rsidRDefault="00B80690" w:rsidP="00B80690">
      <w:pPr>
        <w:pStyle w:val="Ttulo2"/>
      </w:pPr>
      <w:bookmarkStart w:id="6" w:name="_Toc83811215"/>
      <w:r>
        <w:t>Modelo Lógico</w:t>
      </w:r>
      <w:bookmarkEnd w:id="6"/>
    </w:p>
    <w:p w14:paraId="07785534" w14:textId="709A8E77" w:rsidR="00C4163A" w:rsidRPr="00C4163A" w:rsidRDefault="00C4163A" w:rsidP="00C4163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O modelo lógico constitui uma representação mais técnica do projeto, trazendo conceitos mais próximos do que será implementado no banco de dados. Neste tipo de modelagem, o estabelecimento de padronizações já se torna crucial, tal qual a utilização dos campos (colunas) e como os dados deverão ser armazenados no banco. Nesta etapa já há a utilização das ditas chaves primárias (PK), utilizadas para distinguir diferentes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registros dentro de uma mesma entidade, e as chaves estrangeiras (FK) utilizadas para estabelecer as relações construídas no modelo conceitual, permitindo a intersecção de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 xml:space="preserve">dados de diferentes tabelas e facilitando na exibição dos mesmos. Isto é, uma chave que está em sua entidade de origem deverá ser única e exercerá o papel de índice, no </w:t>
      </w:r>
      <w:r w:rsidRPr="00C4163A">
        <w:rPr>
          <w:rFonts w:asciiTheme="minorHAnsi" w:hAnsiTheme="minorHAnsi" w:cstheme="minorHAnsi"/>
          <w:sz w:val="24"/>
          <w:szCs w:val="24"/>
        </w:rPr>
        <w:br/>
      </w:r>
      <w:r w:rsidRPr="00C4163A">
        <w:rPr>
          <w:rStyle w:val="markedcontent"/>
          <w:rFonts w:asciiTheme="minorHAnsi" w:hAnsiTheme="minorHAnsi" w:cstheme="minorHAnsi"/>
          <w:sz w:val="24"/>
          <w:szCs w:val="24"/>
        </w:rPr>
        <w:t>entanto, quando compartilhada com uma segunda tabela, assumirá o papel de chave estrangeira e poderá se repetir dentro da tabela, tendo em vista que uma categoria poderá englobar vários registros (linhas).</w:t>
      </w:r>
    </w:p>
    <w:p w14:paraId="0661DFA8" w14:textId="3D783A12" w:rsidR="00747C4A" w:rsidRDefault="00747C4A" w:rsidP="00747C4A">
      <w:r>
        <w:rPr>
          <w:noProof/>
        </w:rPr>
        <w:lastRenderedPageBreak/>
        <w:drawing>
          <wp:inline distT="0" distB="0" distL="0" distR="0" wp14:anchorId="485897C9" wp14:editId="25BC9A6B">
            <wp:extent cx="5405120" cy="25717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MedGroup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02D0" w14:textId="01A9B4FB" w:rsidR="00241576" w:rsidRPr="00241576" w:rsidRDefault="00241576" w:rsidP="00241576">
      <w:pPr>
        <w:jc w:val="center"/>
        <w:rPr>
          <w:sz w:val="20"/>
        </w:rPr>
      </w:pPr>
      <w:r w:rsidRPr="00241576">
        <w:rPr>
          <w:sz w:val="20"/>
        </w:rPr>
        <w:t>Modelo lógico do banco de dados</w:t>
      </w:r>
    </w:p>
    <w:p w14:paraId="37203059" w14:textId="77777777" w:rsidR="00B80690" w:rsidRDefault="00B80690" w:rsidP="00B80690">
      <w:pPr>
        <w:pStyle w:val="Ttulo2"/>
      </w:pPr>
      <w:bookmarkStart w:id="7" w:name="_Toc83811216"/>
      <w:r>
        <w:t>Modelo Físico</w:t>
      </w:r>
      <w:bookmarkEnd w:id="7"/>
    </w:p>
    <w:p w14:paraId="2C6FF49B" w14:textId="46B41AAE" w:rsidR="00C4163A" w:rsidRPr="00C4163A" w:rsidRDefault="00C4163A" w:rsidP="00C4163A">
      <w:pPr>
        <w:spacing w:after="0"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Por fim, comparando aos supracitados, o modelo físico é o que mais se assemelha a versão composta em um banco de dados, isto é, trabalhando com o nível mais baixo de abstração de dados. Este modelo leva em consideração as limitações existentes no </w:t>
      </w:r>
    </w:p>
    <w:p w14:paraId="0B3DEC80" w14:textId="612C8166" w:rsidR="00C4163A" w:rsidRPr="00C4163A" w:rsidRDefault="00C4163A" w:rsidP="00C4163A">
      <w:pPr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 xml:space="preserve">Sistema de Gerenciamento de Banco de Dados (SGBD) escolhido para a sua confecção, além de usar como suporte os modelos construídos nos itens anteriores. Neste estágio também já são especificados os tipos de valores, os campos, tabelas, índices e todas os demais componentes que compõem a estrutura física do banco de dados. Resumidamente, o modelo físico representa uma pré-visualização do que logo </w:t>
      </w:r>
      <w:r w:rsidRPr="00C4163A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será automatizado em algum SGBD.</w:t>
      </w:r>
    </w:p>
    <w:p w14:paraId="257E896D" w14:textId="5A1F5627" w:rsidR="00747C4A" w:rsidRDefault="00747C4A" w:rsidP="00477408">
      <w:pPr>
        <w:jc w:val="center"/>
      </w:pPr>
      <w:r>
        <w:rPr>
          <w:noProof/>
        </w:rPr>
        <w:lastRenderedPageBreak/>
        <w:drawing>
          <wp:inline distT="0" distB="0" distL="0" distR="0" wp14:anchorId="7F390CEE" wp14:editId="45B097D5">
            <wp:extent cx="4772025" cy="3589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MedGroup-fis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35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482" w14:textId="1905345E" w:rsidR="00241576" w:rsidRPr="00241576" w:rsidRDefault="00241576" w:rsidP="00477408">
      <w:pPr>
        <w:jc w:val="center"/>
        <w:rPr>
          <w:sz w:val="20"/>
        </w:rPr>
      </w:pPr>
      <w:r w:rsidRPr="00241576">
        <w:rPr>
          <w:sz w:val="20"/>
        </w:rPr>
        <w:t>Modelo físico do banco de dados</w:t>
      </w:r>
    </w:p>
    <w:p w14:paraId="2EA994FB" w14:textId="77777777" w:rsidR="00B80690" w:rsidRDefault="00B80690" w:rsidP="00B80690">
      <w:pPr>
        <w:pStyle w:val="Ttulo2"/>
      </w:pPr>
      <w:bookmarkStart w:id="8" w:name="_Toc83811217"/>
      <w:r>
        <w:t>Cronograma</w:t>
      </w:r>
      <w:bookmarkEnd w:id="8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477408" w14:paraId="5B1AE9D2" w14:textId="77777777" w:rsidTr="00477408">
        <w:trPr>
          <w:jc w:val="center"/>
        </w:trPr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4EED400D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19/08/2021</w:t>
            </w:r>
          </w:p>
        </w:tc>
        <w:tc>
          <w:tcPr>
            <w:tcW w:w="1417" w:type="dxa"/>
            <w:vAlign w:val="center"/>
          </w:tcPr>
          <w:p w14:paraId="2529F202" w14:textId="00CDB373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20/08/2021</w:t>
            </w:r>
          </w:p>
        </w:tc>
        <w:tc>
          <w:tcPr>
            <w:tcW w:w="1417" w:type="dxa"/>
            <w:vAlign w:val="center"/>
          </w:tcPr>
          <w:p w14:paraId="55360015" w14:textId="6F2D8EE9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23/08/2021</w:t>
            </w:r>
          </w:p>
        </w:tc>
      </w:tr>
      <w:tr w:rsidR="00477408" w14:paraId="6E813BF5" w14:textId="77777777" w:rsidTr="00477408">
        <w:trPr>
          <w:jc w:val="center"/>
        </w:trPr>
        <w:tc>
          <w:tcPr>
            <w:tcW w:w="1417" w:type="dxa"/>
            <w:vAlign w:val="center"/>
          </w:tcPr>
          <w:p w14:paraId="328916E6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AF132B2" w14:textId="77777777" w:rsidTr="00477408">
        <w:trPr>
          <w:trHeight w:val="729"/>
          <w:jc w:val="center"/>
        </w:trPr>
        <w:tc>
          <w:tcPr>
            <w:tcW w:w="1417" w:type="dxa"/>
            <w:vAlign w:val="center"/>
          </w:tcPr>
          <w:p w14:paraId="6EE60995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41D062E0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581337E2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7453C00D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4657CDE1" w14:textId="77777777" w:rsidTr="00477408">
        <w:trPr>
          <w:trHeight w:val="696"/>
          <w:jc w:val="center"/>
        </w:trPr>
        <w:tc>
          <w:tcPr>
            <w:tcW w:w="1417" w:type="dxa"/>
            <w:vAlign w:val="center"/>
          </w:tcPr>
          <w:p w14:paraId="5232A54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26E0A4E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A2337B9" w14:textId="77777777" w:rsidTr="00477408">
        <w:trPr>
          <w:trHeight w:val="635"/>
          <w:jc w:val="center"/>
        </w:trPr>
        <w:tc>
          <w:tcPr>
            <w:tcW w:w="1417" w:type="dxa"/>
            <w:vAlign w:val="center"/>
          </w:tcPr>
          <w:p w14:paraId="108D36C1" w14:textId="741D8AF9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47A44DC" w14:textId="40FC92DC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1B06EFC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9E82D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088B71C" w14:textId="77777777" w:rsidTr="00477408">
        <w:trPr>
          <w:trHeight w:val="700"/>
          <w:jc w:val="center"/>
        </w:trPr>
        <w:tc>
          <w:tcPr>
            <w:tcW w:w="1417" w:type="dxa"/>
            <w:vAlign w:val="center"/>
          </w:tcPr>
          <w:p w14:paraId="34161973" w14:textId="07E57542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EDB2C6A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943BDF7" w14:textId="349AE4AE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6DB964E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378B4D5A" w14:textId="77777777" w:rsidTr="00477408">
        <w:trPr>
          <w:trHeight w:val="694"/>
          <w:jc w:val="center"/>
        </w:trPr>
        <w:tc>
          <w:tcPr>
            <w:tcW w:w="1417" w:type="dxa"/>
            <w:vAlign w:val="center"/>
          </w:tcPr>
          <w:p w14:paraId="536DF6BF" w14:textId="7623414C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3C9FE11E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C8C0CAB" w14:textId="3543AA1F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3CEF4FC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77408" w14:paraId="037F8694" w14:textId="77777777" w:rsidTr="00477408">
        <w:trPr>
          <w:trHeight w:val="694"/>
          <w:jc w:val="center"/>
        </w:trPr>
        <w:tc>
          <w:tcPr>
            <w:tcW w:w="1417" w:type="dxa"/>
            <w:vAlign w:val="center"/>
          </w:tcPr>
          <w:p w14:paraId="56BBAA8F" w14:textId="016A23E4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788B1373" w14:textId="77777777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762B60" w14:textId="096CB5AA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26ABA71" w14:textId="0F995C0A" w:rsidR="00477408" w:rsidRDefault="0047740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Pr="00477408" w:rsidRDefault="00DE0A8F" w:rsidP="00DE0A8F">
      <w:pPr>
        <w:pStyle w:val="Ttulo3"/>
        <w:rPr>
          <w:rFonts w:cstheme="majorHAnsi"/>
          <w:sz w:val="28"/>
        </w:rPr>
      </w:pPr>
      <w:bookmarkStart w:id="9" w:name="_Toc83811218"/>
      <w:r w:rsidRPr="00477408">
        <w:rPr>
          <w:rFonts w:cstheme="majorHAnsi"/>
          <w:sz w:val="28"/>
        </w:rPr>
        <w:t>Trello</w:t>
      </w:r>
      <w:bookmarkEnd w:id="9"/>
    </w:p>
    <w:p w14:paraId="07F05C15" w14:textId="701F07DD" w:rsidR="00963935" w:rsidRDefault="000244E7" w:rsidP="00963935">
      <w:pPr>
        <w:spacing w:line="276" w:lineRule="auto"/>
        <w:ind w:left="-5" w:hanging="10"/>
        <w:jc w:val="both"/>
        <w:rPr>
          <w:rStyle w:val="Hyperlink"/>
          <w:rFonts w:asciiTheme="minorHAnsi" w:hAnsiTheme="minorHAnsi" w:cstheme="minorHAnsi"/>
          <w:sz w:val="24"/>
        </w:rPr>
      </w:pPr>
      <w:hyperlink r:id="rId11" w:history="1">
        <w:r w:rsidR="00477408" w:rsidRPr="00477408">
          <w:rPr>
            <w:rStyle w:val="Hyperlink"/>
            <w:rFonts w:asciiTheme="minorHAnsi" w:hAnsiTheme="minorHAnsi" w:cstheme="minorHAnsi"/>
            <w:sz w:val="24"/>
          </w:rPr>
          <w:t>https://trello.com/b/mz4GMGtv/sp-medical-group</w:t>
        </w:r>
      </w:hyperlink>
    </w:p>
    <w:p w14:paraId="1ECB0032" w14:textId="1429BFC9" w:rsidR="00963935" w:rsidRDefault="00963935" w:rsidP="00963935">
      <w:pPr>
        <w:pStyle w:val="Ttulo1"/>
      </w:pPr>
      <w:bookmarkStart w:id="10" w:name="_Toc83811219"/>
      <w:r>
        <w:lastRenderedPageBreak/>
        <w:t>Back-</w:t>
      </w:r>
      <w:proofErr w:type="spellStart"/>
      <w:r>
        <w:t>End</w:t>
      </w:r>
      <w:bookmarkEnd w:id="10"/>
      <w:proofErr w:type="spellEnd"/>
    </w:p>
    <w:p w14:paraId="20AF3D37" w14:textId="18479577" w:rsidR="00963935" w:rsidRDefault="00CC4A08" w:rsidP="00CC4A08">
      <w:pPr>
        <w:spacing w:line="360" w:lineRule="auto"/>
        <w:jc w:val="both"/>
        <w:rPr>
          <w:sz w:val="24"/>
          <w:szCs w:val="24"/>
        </w:rPr>
      </w:pPr>
      <w:r w:rsidRPr="00CC4A08">
        <w:rPr>
          <w:sz w:val="24"/>
          <w:szCs w:val="24"/>
        </w:rPr>
        <w:t>O Back-</w:t>
      </w:r>
      <w:proofErr w:type="spellStart"/>
      <w:r w:rsidRPr="00CC4A08">
        <w:rPr>
          <w:sz w:val="24"/>
          <w:szCs w:val="24"/>
        </w:rPr>
        <w:t>End</w:t>
      </w:r>
      <w:proofErr w:type="spellEnd"/>
      <w:r w:rsidRPr="00CC4A08">
        <w:rPr>
          <w:sz w:val="24"/>
          <w:szCs w:val="24"/>
        </w:rPr>
        <w:t xml:space="preserve"> </w:t>
      </w:r>
      <w:r w:rsidR="00A003E6">
        <w:rPr>
          <w:sz w:val="24"/>
          <w:szCs w:val="24"/>
        </w:rPr>
        <w:t>é entendido como</w:t>
      </w:r>
      <w:r w:rsidRPr="00CC4A08">
        <w:rPr>
          <w:sz w:val="24"/>
          <w:szCs w:val="24"/>
        </w:rPr>
        <w:t xml:space="preserve"> a parte responsável pelo funcionamento interno do sistema, </w:t>
      </w:r>
      <w:r w:rsidR="00A003E6">
        <w:rPr>
          <w:sz w:val="24"/>
          <w:szCs w:val="24"/>
        </w:rPr>
        <w:t>que concilia</w:t>
      </w:r>
      <w:r w:rsidRPr="00CC4A08">
        <w:rPr>
          <w:sz w:val="24"/>
          <w:szCs w:val="24"/>
        </w:rPr>
        <w:t xml:space="preserve"> toda a infraestrutura para o tratamento de dados, </w:t>
      </w:r>
      <w:r>
        <w:rPr>
          <w:sz w:val="24"/>
          <w:szCs w:val="24"/>
        </w:rPr>
        <w:t>a</w:t>
      </w:r>
      <w:r w:rsidRPr="00CC4A08">
        <w:rPr>
          <w:sz w:val="24"/>
          <w:szCs w:val="24"/>
        </w:rPr>
        <w:t xml:space="preserve"> segurança de informações, o gerenciamento das requisições do usuário</w:t>
      </w:r>
      <w:r>
        <w:rPr>
          <w:sz w:val="24"/>
          <w:szCs w:val="24"/>
        </w:rPr>
        <w:t xml:space="preserve"> e todos os demais processos que transcorrem por trás da aplicação. Para sua construção, foi utilizada a linguagem de programação orientada à objetos C#, juntamente a plataforma de desenvolvimento .NET Framework e da estrutura de aplicações web </w:t>
      </w:r>
      <w:r w:rsidR="00A003E6">
        <w:rPr>
          <w:sz w:val="24"/>
          <w:szCs w:val="24"/>
        </w:rPr>
        <w:t>ASP.NET Core, este que possibilitou a criação da web API</w:t>
      </w:r>
      <w:r w:rsidR="00EE4B6A">
        <w:rPr>
          <w:sz w:val="24"/>
          <w:szCs w:val="24"/>
        </w:rPr>
        <w:t xml:space="preserve"> (</w:t>
      </w:r>
      <w:proofErr w:type="spellStart"/>
      <w:r w:rsidR="00EE4B6A" w:rsidRPr="00EE4B6A">
        <w:rPr>
          <w:sz w:val="24"/>
          <w:szCs w:val="24"/>
        </w:rPr>
        <w:t>Application</w:t>
      </w:r>
      <w:proofErr w:type="spellEnd"/>
      <w:r w:rsidR="00EE4B6A" w:rsidRPr="00EE4B6A">
        <w:rPr>
          <w:sz w:val="24"/>
          <w:szCs w:val="24"/>
        </w:rPr>
        <w:t xml:space="preserve"> </w:t>
      </w:r>
      <w:proofErr w:type="spellStart"/>
      <w:r w:rsidR="00EE4B6A" w:rsidRPr="00EE4B6A">
        <w:rPr>
          <w:sz w:val="24"/>
          <w:szCs w:val="24"/>
        </w:rPr>
        <w:t>Programming</w:t>
      </w:r>
      <w:proofErr w:type="spellEnd"/>
      <w:r w:rsidR="00EE4B6A" w:rsidRPr="00EE4B6A">
        <w:rPr>
          <w:sz w:val="24"/>
          <w:szCs w:val="24"/>
        </w:rPr>
        <w:t xml:space="preserve"> Interface – Interface de Programação de Aplicativos</w:t>
      </w:r>
      <w:r w:rsidR="00EE4B6A">
        <w:rPr>
          <w:sz w:val="24"/>
          <w:szCs w:val="24"/>
        </w:rPr>
        <w:t>)</w:t>
      </w:r>
      <w:r w:rsidR="00A003E6">
        <w:rPr>
          <w:sz w:val="24"/>
          <w:szCs w:val="24"/>
        </w:rPr>
        <w:t xml:space="preserve"> do sistema.</w:t>
      </w:r>
    </w:p>
    <w:p w14:paraId="2BBA9011" w14:textId="3DB78916" w:rsidR="00604BDA" w:rsidRDefault="00A003E6" w:rsidP="00CC4A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APIs podem ser concebidas como </w:t>
      </w:r>
      <w:r w:rsidRPr="00A003E6">
        <w:rPr>
          <w:sz w:val="24"/>
          <w:szCs w:val="24"/>
        </w:rPr>
        <w:t>um conjunto de padrões e instruções estabelecidos</w:t>
      </w:r>
      <w:r>
        <w:rPr>
          <w:sz w:val="24"/>
          <w:szCs w:val="24"/>
        </w:rPr>
        <w:t xml:space="preserve"> </w:t>
      </w:r>
      <w:r w:rsidRPr="00A003E6">
        <w:rPr>
          <w:sz w:val="24"/>
          <w:szCs w:val="24"/>
        </w:rPr>
        <w:t>para utilização do software,</w:t>
      </w:r>
      <w:r>
        <w:rPr>
          <w:sz w:val="24"/>
          <w:szCs w:val="24"/>
        </w:rPr>
        <w:t xml:space="preserve"> </w:t>
      </w:r>
      <w:r w:rsidR="00EE4B6A">
        <w:rPr>
          <w:sz w:val="24"/>
          <w:szCs w:val="24"/>
        </w:rPr>
        <w:t>que utilizando o protocolo de comunicação HTTP (</w:t>
      </w:r>
      <w:r w:rsidR="00EE4B6A" w:rsidRPr="00EE4B6A">
        <w:rPr>
          <w:sz w:val="24"/>
          <w:szCs w:val="24"/>
        </w:rPr>
        <w:t xml:space="preserve">Hypertext </w:t>
      </w:r>
      <w:proofErr w:type="spellStart"/>
      <w:r w:rsidR="00EE4B6A" w:rsidRPr="00EE4B6A">
        <w:rPr>
          <w:sz w:val="24"/>
          <w:szCs w:val="24"/>
        </w:rPr>
        <w:t>Transfer</w:t>
      </w:r>
      <w:proofErr w:type="spellEnd"/>
      <w:r w:rsidR="00EE4B6A" w:rsidRPr="00EE4B6A">
        <w:rPr>
          <w:sz w:val="24"/>
          <w:szCs w:val="24"/>
        </w:rPr>
        <w:t xml:space="preserve"> </w:t>
      </w:r>
      <w:proofErr w:type="spellStart"/>
      <w:r w:rsidR="00EE4B6A" w:rsidRPr="00EE4B6A">
        <w:rPr>
          <w:sz w:val="24"/>
          <w:szCs w:val="24"/>
        </w:rPr>
        <w:t>Protocol</w:t>
      </w:r>
      <w:proofErr w:type="spellEnd"/>
      <w:r w:rsidR="00EE4B6A">
        <w:rPr>
          <w:sz w:val="24"/>
          <w:szCs w:val="24"/>
        </w:rPr>
        <w:t xml:space="preserve"> – </w:t>
      </w:r>
      <w:r w:rsidR="00EE4B6A" w:rsidRPr="00EE4B6A">
        <w:rPr>
          <w:sz w:val="24"/>
          <w:szCs w:val="24"/>
        </w:rPr>
        <w:t>Protocolo de Transferência de Hipertexto</w:t>
      </w:r>
      <w:r w:rsidR="00EE4B6A">
        <w:rPr>
          <w:sz w:val="24"/>
          <w:szCs w:val="24"/>
        </w:rPr>
        <w:t>) e as respostas e requisições no formato JSON (</w:t>
      </w:r>
      <w:proofErr w:type="spellStart"/>
      <w:r w:rsidR="00EE4B6A" w:rsidRPr="00EE4B6A">
        <w:rPr>
          <w:sz w:val="24"/>
          <w:szCs w:val="24"/>
        </w:rPr>
        <w:t>JavaScript</w:t>
      </w:r>
      <w:proofErr w:type="spellEnd"/>
      <w:r w:rsidR="00EE4B6A" w:rsidRPr="00EE4B6A">
        <w:rPr>
          <w:sz w:val="24"/>
          <w:szCs w:val="24"/>
        </w:rPr>
        <w:t xml:space="preserve"> </w:t>
      </w:r>
      <w:proofErr w:type="spellStart"/>
      <w:r w:rsidR="00EE4B6A" w:rsidRPr="00EE4B6A">
        <w:rPr>
          <w:sz w:val="24"/>
          <w:szCs w:val="24"/>
        </w:rPr>
        <w:t>Object</w:t>
      </w:r>
      <w:proofErr w:type="spellEnd"/>
      <w:r w:rsidR="00EE4B6A" w:rsidRPr="00EE4B6A">
        <w:rPr>
          <w:sz w:val="24"/>
          <w:szCs w:val="24"/>
        </w:rPr>
        <w:t xml:space="preserve"> </w:t>
      </w:r>
      <w:proofErr w:type="spellStart"/>
      <w:r w:rsidR="00EE4B6A" w:rsidRPr="00EE4B6A">
        <w:rPr>
          <w:sz w:val="24"/>
          <w:szCs w:val="24"/>
        </w:rPr>
        <w:t>Notation</w:t>
      </w:r>
      <w:proofErr w:type="spellEnd"/>
      <w:r w:rsidR="00EE4B6A">
        <w:rPr>
          <w:sz w:val="24"/>
          <w:szCs w:val="24"/>
        </w:rPr>
        <w:t xml:space="preserve"> - </w:t>
      </w:r>
      <w:r w:rsidR="00EE4B6A" w:rsidRPr="00EE4B6A">
        <w:rPr>
          <w:sz w:val="24"/>
          <w:szCs w:val="24"/>
        </w:rPr>
        <w:t xml:space="preserve">Notação de Objetos </w:t>
      </w:r>
      <w:proofErr w:type="spellStart"/>
      <w:r w:rsidR="00EE4B6A" w:rsidRPr="00EE4B6A">
        <w:rPr>
          <w:sz w:val="24"/>
          <w:szCs w:val="24"/>
        </w:rPr>
        <w:t>JavaScript</w:t>
      </w:r>
      <w:proofErr w:type="spellEnd"/>
      <w:r w:rsidR="00EE4B6A">
        <w:rPr>
          <w:sz w:val="24"/>
          <w:szCs w:val="24"/>
        </w:rPr>
        <w:t>), universaliza o acesso ao sistema, considerando que independerá dos dispositivos utilizados para tal, sem preocupação com a linguagem utilizada.</w:t>
      </w:r>
    </w:p>
    <w:p w14:paraId="4512DE3E" w14:textId="2BF0D7D0" w:rsidR="00604BDA" w:rsidRDefault="000C21F0" w:rsidP="00CC4A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projeto, foi utilizado o padrão de projeto </w:t>
      </w:r>
      <w:proofErr w:type="spellStart"/>
      <w:r w:rsidRPr="000C21F0">
        <w:rPr>
          <w:b/>
          <w:bCs/>
          <w:sz w:val="24"/>
          <w:szCs w:val="24"/>
        </w:rPr>
        <w:t>Repository</w:t>
      </w:r>
      <w:proofErr w:type="spellEnd"/>
      <w:r w:rsidRPr="000C21F0">
        <w:rPr>
          <w:b/>
          <w:bCs/>
          <w:sz w:val="24"/>
          <w:szCs w:val="24"/>
        </w:rPr>
        <w:t xml:space="preserve"> </w:t>
      </w:r>
      <w:proofErr w:type="spellStart"/>
      <w:r w:rsidRPr="000C21F0">
        <w:rPr>
          <w:b/>
          <w:bCs/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, separando os processos através de 5 camadas centrais: as </w:t>
      </w:r>
      <w:proofErr w:type="spellStart"/>
      <w:r w:rsidRPr="000C21F0">
        <w:rPr>
          <w:b/>
          <w:bCs/>
          <w:sz w:val="24"/>
          <w:szCs w:val="24"/>
        </w:rPr>
        <w:t>Domains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(Camada que </w:t>
      </w:r>
      <w:r w:rsidRPr="000C21F0">
        <w:rPr>
          <w:sz w:val="24"/>
          <w:szCs w:val="24"/>
        </w:rPr>
        <w:t>representa as entidades</w:t>
      </w:r>
      <w:r>
        <w:rPr>
          <w:sz w:val="24"/>
          <w:szCs w:val="24"/>
        </w:rPr>
        <w:t xml:space="preserve"> (tabelas)</w:t>
      </w:r>
      <w:r w:rsidRPr="000C21F0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banco de dados); as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(Camada que </w:t>
      </w:r>
      <w:r w:rsidRPr="000C21F0">
        <w:rPr>
          <w:sz w:val="24"/>
          <w:szCs w:val="24"/>
        </w:rPr>
        <w:t>define o que a API vai fazer</w:t>
      </w:r>
      <w:r>
        <w:rPr>
          <w:sz w:val="24"/>
          <w:szCs w:val="24"/>
        </w:rPr>
        <w:t xml:space="preserve">, ou seja, o contrato da aplicação); os </w:t>
      </w:r>
      <w:proofErr w:type="spellStart"/>
      <w:r>
        <w:rPr>
          <w:b/>
          <w:bCs/>
          <w:sz w:val="24"/>
          <w:szCs w:val="24"/>
        </w:rPr>
        <w:t>Repositories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(Camada que define como serão feitas as funcionalidades previstas nas Interfaces);  os </w:t>
      </w:r>
      <w:proofErr w:type="spellStart"/>
      <w:r>
        <w:rPr>
          <w:b/>
          <w:bCs/>
          <w:sz w:val="24"/>
          <w:szCs w:val="24"/>
        </w:rPr>
        <w:t>Contexts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(Camada que estabelece a comunicação com o banco de dados) e as </w:t>
      </w:r>
      <w:proofErr w:type="spellStart"/>
      <w:r>
        <w:rPr>
          <w:b/>
          <w:bCs/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 (Camada que </w:t>
      </w:r>
      <w:r w:rsidRPr="000C21F0">
        <w:rPr>
          <w:sz w:val="24"/>
          <w:szCs w:val="24"/>
        </w:rPr>
        <w:t>controla o fluxo de dados</w:t>
      </w:r>
      <w:r>
        <w:rPr>
          <w:sz w:val="24"/>
          <w:szCs w:val="24"/>
        </w:rPr>
        <w:t>). Para</w:t>
      </w:r>
      <w:r w:rsidR="00966961">
        <w:rPr>
          <w:sz w:val="24"/>
          <w:szCs w:val="24"/>
        </w:rPr>
        <w:t xml:space="preserve"> se estabelecer uma comunicação ágil entre a aplicação e os dados contidos no banco, foi utilizado o </w:t>
      </w:r>
      <w:proofErr w:type="spellStart"/>
      <w:r w:rsidR="00966961">
        <w:rPr>
          <w:sz w:val="24"/>
          <w:szCs w:val="24"/>
        </w:rPr>
        <w:t>Entity</w:t>
      </w:r>
      <w:proofErr w:type="spellEnd"/>
      <w:r w:rsidR="00966961">
        <w:rPr>
          <w:sz w:val="24"/>
          <w:szCs w:val="24"/>
        </w:rPr>
        <w:t xml:space="preserve"> Framework Core para o mapeamento dos objetos.</w:t>
      </w:r>
    </w:p>
    <w:p w14:paraId="519411DD" w14:textId="15FC29A5" w:rsidR="00966961" w:rsidRDefault="00966961" w:rsidP="00CC4A08">
      <w:pPr>
        <w:spacing w:line="360" w:lineRule="auto"/>
        <w:jc w:val="both"/>
        <w:rPr>
          <w:b/>
          <w:bCs/>
          <w:sz w:val="28"/>
          <w:szCs w:val="28"/>
        </w:rPr>
      </w:pPr>
      <w:r w:rsidRPr="00966961">
        <w:rPr>
          <w:b/>
          <w:bCs/>
          <w:sz w:val="28"/>
          <w:szCs w:val="28"/>
        </w:rPr>
        <w:t xml:space="preserve">Executando a API: </w:t>
      </w:r>
    </w:p>
    <w:p w14:paraId="69AD73F3" w14:textId="4374736D" w:rsidR="00966961" w:rsidRPr="00966961" w:rsidRDefault="00966961" w:rsidP="0096696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sz w:val="24"/>
          <w:szCs w:val="24"/>
        </w:rPr>
      </w:pPr>
      <w:r w:rsidRPr="00966961">
        <w:rPr>
          <w:sz w:val="24"/>
          <w:szCs w:val="24"/>
        </w:rPr>
        <w:t xml:space="preserve">Primeiramente, clone o repositório disponível no link </w:t>
      </w:r>
      <w:hyperlink r:id="rId12" w:history="1">
        <w:r w:rsidRPr="00D1530B">
          <w:rPr>
            <w:rStyle w:val="Hyperlink"/>
            <w:sz w:val="24"/>
            <w:szCs w:val="24"/>
          </w:rPr>
          <w:t>https://github.com/Luc</w:t>
        </w:r>
        <w:r w:rsidRPr="00D1530B">
          <w:rPr>
            <w:rStyle w:val="Hyperlink"/>
            <w:sz w:val="24"/>
            <w:szCs w:val="24"/>
          </w:rPr>
          <w:t>a</w:t>
        </w:r>
        <w:r w:rsidRPr="00D1530B">
          <w:rPr>
            <w:rStyle w:val="Hyperlink"/>
            <w:sz w:val="24"/>
            <w:szCs w:val="24"/>
          </w:rPr>
          <w:t>s-Araujo15/SpMedGroup</w:t>
        </w:r>
      </w:hyperlink>
      <w:r>
        <w:rPr>
          <w:sz w:val="24"/>
          <w:szCs w:val="24"/>
        </w:rPr>
        <w:t xml:space="preserve"> através do comando abaixo, executado pelo software</w:t>
      </w:r>
      <w:r w:rsidR="00DD46DA">
        <w:rPr>
          <w:sz w:val="24"/>
          <w:szCs w:val="24"/>
        </w:rPr>
        <w:t xml:space="preserve"> de versionamento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14:paraId="7D37BE97" w14:textId="2BEF90DD" w:rsidR="00942A71" w:rsidRDefault="00966961" w:rsidP="00942A71">
      <w:pPr>
        <w:pStyle w:val="PargrafodaLista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FE2DDD" wp14:editId="52323673">
            <wp:extent cx="3876675" cy="438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2775" w14:textId="662A92C8" w:rsidR="00942A71" w:rsidRPr="00942A71" w:rsidRDefault="00942A71" w:rsidP="00942A71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Antes de executar a API, é necessário criar o banco de dados em seu computador. Para isso, no repositório clonado, acesse a pasta </w:t>
      </w:r>
      <w:r>
        <w:rPr>
          <w:b/>
          <w:bCs/>
          <w:sz w:val="24"/>
          <w:szCs w:val="24"/>
        </w:rPr>
        <w:t>Banco de Dados</w:t>
      </w:r>
      <w:r>
        <w:rPr>
          <w:sz w:val="24"/>
          <w:szCs w:val="24"/>
        </w:rPr>
        <w:t xml:space="preserve">, em seguida a pasta </w:t>
      </w:r>
      <w:r>
        <w:rPr>
          <w:b/>
          <w:bCs/>
          <w:sz w:val="24"/>
          <w:szCs w:val="24"/>
        </w:rPr>
        <w:t>scripts</w:t>
      </w:r>
      <w:r>
        <w:rPr>
          <w:sz w:val="24"/>
          <w:szCs w:val="24"/>
        </w:rPr>
        <w:t xml:space="preserve"> e abra em seu </w:t>
      </w:r>
      <w:r w:rsidRPr="00942A71">
        <w:rPr>
          <w:b/>
          <w:bCs/>
          <w:sz w:val="24"/>
          <w:szCs w:val="24"/>
        </w:rPr>
        <w:t>SGBD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 arquivo </w:t>
      </w:r>
      <w:r w:rsidRPr="00942A71">
        <w:rPr>
          <w:b/>
          <w:bCs/>
          <w:sz w:val="24"/>
          <w:szCs w:val="24"/>
        </w:rPr>
        <w:t>senai_spmedgroup_01_DDL</w:t>
      </w:r>
      <w:r>
        <w:rPr>
          <w:sz w:val="24"/>
          <w:szCs w:val="24"/>
        </w:rPr>
        <w:t xml:space="preserve">. Feito isso, clique no botão </w:t>
      </w:r>
      <w:r>
        <w:rPr>
          <w:b/>
          <w:bCs/>
          <w:sz w:val="24"/>
          <w:szCs w:val="24"/>
        </w:rPr>
        <w:t>Executar</w:t>
      </w:r>
      <w:r>
        <w:rPr>
          <w:sz w:val="24"/>
          <w:szCs w:val="24"/>
        </w:rPr>
        <w:t xml:space="preserve">. Faça o mesmo para o arquivo </w:t>
      </w:r>
      <w:r w:rsidRPr="00942A71">
        <w:rPr>
          <w:b/>
          <w:bCs/>
          <w:sz w:val="24"/>
          <w:szCs w:val="24"/>
        </w:rPr>
        <w:t>senai_spmedgroup_02_DML</w:t>
      </w:r>
      <w:r>
        <w:rPr>
          <w:sz w:val="24"/>
          <w:szCs w:val="24"/>
        </w:rPr>
        <w:t>.</w:t>
      </w:r>
    </w:p>
    <w:p w14:paraId="226EECC6" w14:textId="7E8D1777" w:rsidR="00942A71" w:rsidRDefault="00942A71" w:rsidP="00942A71">
      <w:pPr>
        <w:pStyle w:val="PargrafodaLista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84E590" wp14:editId="54F71504">
            <wp:extent cx="3048000" cy="1066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323C" w14:textId="77777777" w:rsidR="00942A71" w:rsidRPr="00942A71" w:rsidRDefault="00942A71" w:rsidP="00942A71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20BE8768" w14:textId="640695B3" w:rsidR="00966961" w:rsidRDefault="00942A71" w:rsidP="00942A71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isso, é necessário também instalar o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do .NET 5.0 para rodar a aplicação. O link para a instalação está disponível em </w:t>
      </w:r>
      <w:hyperlink r:id="rId15" w:history="1">
        <w:r w:rsidRPr="00D1530B">
          <w:rPr>
            <w:rStyle w:val="Hyperlink"/>
            <w:sz w:val="24"/>
            <w:szCs w:val="24"/>
          </w:rPr>
          <w:t>https://dotnet.microsoft.com/download</w:t>
        </w:r>
      </w:hyperlink>
      <w:r>
        <w:rPr>
          <w:sz w:val="24"/>
          <w:szCs w:val="24"/>
        </w:rPr>
        <w:t xml:space="preserve"> </w:t>
      </w:r>
    </w:p>
    <w:p w14:paraId="431A07EE" w14:textId="0FEFD31B" w:rsidR="00A1175D" w:rsidRDefault="00942A71" w:rsidP="00A1175D">
      <w:pPr>
        <w:pStyle w:val="PargrafodaLista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DC5398" wp14:editId="66B67C54">
            <wp:extent cx="2619375" cy="159086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334" cy="16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5FC3" w14:textId="77777777" w:rsidR="00A1175D" w:rsidRDefault="00A1175D" w:rsidP="00A1175D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458CAB42" w14:textId="1DD08864" w:rsidR="00A1175D" w:rsidRPr="00A1175D" w:rsidRDefault="00A1175D" w:rsidP="00A1175D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A1175D">
        <w:rPr>
          <w:sz w:val="24"/>
          <w:szCs w:val="24"/>
        </w:rPr>
        <w:t xml:space="preserve">Instalado o </w:t>
      </w:r>
      <w:proofErr w:type="spellStart"/>
      <w:r w:rsidRPr="00A1175D">
        <w:rPr>
          <w:sz w:val="24"/>
          <w:szCs w:val="24"/>
        </w:rPr>
        <w:t>runtime</w:t>
      </w:r>
      <w:proofErr w:type="spellEnd"/>
      <w:r w:rsidRPr="00A1175D">
        <w:rPr>
          <w:sz w:val="24"/>
          <w:szCs w:val="24"/>
        </w:rPr>
        <w:t xml:space="preserve">, agora é necessário realizar algumas alterações na aplicação para adequá-la a máquina </w:t>
      </w:r>
      <w:r w:rsidR="004F45FE">
        <w:rPr>
          <w:sz w:val="24"/>
          <w:szCs w:val="24"/>
        </w:rPr>
        <w:t>local</w:t>
      </w:r>
      <w:r w:rsidRPr="00A1175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 isso, abra a pasta </w:t>
      </w:r>
      <w:r>
        <w:rPr>
          <w:b/>
          <w:bCs/>
          <w:sz w:val="24"/>
          <w:szCs w:val="24"/>
        </w:rPr>
        <w:t>Back-</w:t>
      </w:r>
      <w:proofErr w:type="spellStart"/>
      <w:r>
        <w:rPr>
          <w:b/>
          <w:bCs/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em seguida abra a pasta </w:t>
      </w:r>
      <w:proofErr w:type="spellStart"/>
      <w:proofErr w:type="gramStart"/>
      <w:r w:rsidRPr="00A1175D">
        <w:rPr>
          <w:b/>
          <w:bCs/>
          <w:sz w:val="24"/>
          <w:szCs w:val="24"/>
        </w:rPr>
        <w:t>spmedgroup.webAPI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abra a solução </w:t>
      </w:r>
      <w:r w:rsidRPr="00A1175D">
        <w:rPr>
          <w:b/>
          <w:bCs/>
          <w:sz w:val="24"/>
          <w:szCs w:val="24"/>
        </w:rPr>
        <w:t>spmedgroup.webAPI.sln</w:t>
      </w:r>
      <w:r>
        <w:rPr>
          <w:sz w:val="24"/>
          <w:szCs w:val="24"/>
        </w:rPr>
        <w:t xml:space="preserve"> no </w:t>
      </w:r>
      <w:r>
        <w:rPr>
          <w:b/>
          <w:bCs/>
          <w:sz w:val="24"/>
          <w:szCs w:val="24"/>
        </w:rPr>
        <w:t xml:space="preserve">Microsoft Visual Studio. </w:t>
      </w:r>
      <w:r>
        <w:rPr>
          <w:sz w:val="24"/>
          <w:szCs w:val="24"/>
        </w:rPr>
        <w:t xml:space="preserve">Dentro da IDE, vá até a pasta </w:t>
      </w:r>
      <w:proofErr w:type="spellStart"/>
      <w:r>
        <w:rPr>
          <w:b/>
          <w:bCs/>
          <w:sz w:val="24"/>
          <w:szCs w:val="24"/>
        </w:rPr>
        <w:t>Contexts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abra o arquivo </w:t>
      </w:r>
      <w:proofErr w:type="spellStart"/>
      <w:r w:rsidRPr="00A1175D">
        <w:rPr>
          <w:b/>
          <w:bCs/>
          <w:sz w:val="24"/>
          <w:szCs w:val="24"/>
        </w:rPr>
        <w:t>SpMedGroupContext.cs</w:t>
      </w:r>
      <w:proofErr w:type="spellEnd"/>
      <w:r>
        <w:rPr>
          <w:sz w:val="24"/>
          <w:szCs w:val="24"/>
        </w:rPr>
        <w:t xml:space="preserve">. Na linha </w:t>
      </w:r>
      <w:r w:rsidR="00CA38B4">
        <w:rPr>
          <w:sz w:val="24"/>
          <w:szCs w:val="24"/>
        </w:rPr>
        <w:t xml:space="preserve">36 do código, estará estabelecido uma </w:t>
      </w:r>
      <w:proofErr w:type="spellStart"/>
      <w:r w:rsidR="00CA38B4">
        <w:rPr>
          <w:sz w:val="24"/>
          <w:szCs w:val="24"/>
        </w:rPr>
        <w:t>string</w:t>
      </w:r>
      <w:proofErr w:type="spellEnd"/>
      <w:r w:rsidR="00CA38B4">
        <w:rPr>
          <w:sz w:val="24"/>
          <w:szCs w:val="24"/>
        </w:rPr>
        <w:t xml:space="preserve"> para conexão com o banco de dados. Diante disto, é necessário substituí-la e colocar o nome do seu servidor (Data </w:t>
      </w:r>
      <w:proofErr w:type="spellStart"/>
      <w:r w:rsidR="00CA38B4">
        <w:rPr>
          <w:sz w:val="24"/>
          <w:szCs w:val="24"/>
        </w:rPr>
        <w:t>Source</w:t>
      </w:r>
      <w:proofErr w:type="spellEnd"/>
      <w:r w:rsidR="00CA38B4">
        <w:rPr>
          <w:sz w:val="24"/>
          <w:szCs w:val="24"/>
        </w:rPr>
        <w:t>), seu login (</w:t>
      </w:r>
      <w:proofErr w:type="spellStart"/>
      <w:r w:rsidR="00CA38B4">
        <w:rPr>
          <w:sz w:val="24"/>
          <w:szCs w:val="24"/>
        </w:rPr>
        <w:t>user</w:t>
      </w:r>
      <w:proofErr w:type="spellEnd"/>
      <w:r w:rsidR="00CA38B4">
        <w:rPr>
          <w:sz w:val="24"/>
          <w:szCs w:val="24"/>
        </w:rPr>
        <w:t xml:space="preserve"> Id) e sua senha (</w:t>
      </w:r>
      <w:proofErr w:type="spellStart"/>
      <w:r w:rsidR="00CA38B4">
        <w:rPr>
          <w:sz w:val="24"/>
          <w:szCs w:val="24"/>
        </w:rPr>
        <w:t>pwd</w:t>
      </w:r>
      <w:proofErr w:type="spellEnd"/>
      <w:r w:rsidR="00CA38B4">
        <w:rPr>
          <w:sz w:val="24"/>
          <w:szCs w:val="24"/>
        </w:rPr>
        <w:t>).</w:t>
      </w:r>
    </w:p>
    <w:p w14:paraId="0EC1C372" w14:textId="087453C0" w:rsidR="00A1175D" w:rsidRDefault="00CA38B4" w:rsidP="00CA38B4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2D19C4" wp14:editId="0E426918">
            <wp:extent cx="5048250" cy="409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B26E" w14:textId="15732352" w:rsidR="00CA38B4" w:rsidRDefault="00CA38B4" w:rsidP="00CA38B4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7D1EAFEA" w14:textId="77777777" w:rsidR="00CA38B4" w:rsidRDefault="00CA38B4" w:rsidP="00CA38B4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1BEF01B9" w14:textId="01F8DCE8" w:rsidR="00CA38B4" w:rsidRDefault="00CA38B4" w:rsidP="00CA38B4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descobrir o nome de seu servidor, abra o seu SGBD e logo no início aparecerá uma janela para se conectar com seu servidor, demonstrando o seu nome. Para as demais informações, é só </w:t>
      </w:r>
      <w:r w:rsidR="004F45FE">
        <w:rPr>
          <w:sz w:val="24"/>
          <w:szCs w:val="24"/>
        </w:rPr>
        <w:t>usar</w:t>
      </w:r>
      <w:r>
        <w:rPr>
          <w:sz w:val="24"/>
          <w:szCs w:val="24"/>
        </w:rPr>
        <w:t xml:space="preserve"> </w:t>
      </w:r>
      <w:r w:rsidR="004F45FE">
        <w:rPr>
          <w:sz w:val="24"/>
          <w:szCs w:val="24"/>
        </w:rPr>
        <w:t xml:space="preserve">as </w:t>
      </w:r>
      <w:r>
        <w:rPr>
          <w:sz w:val="24"/>
          <w:szCs w:val="24"/>
        </w:rPr>
        <w:t>credenciais que você utiliza para acessá-lo</w:t>
      </w:r>
      <w:r w:rsidR="00E558A8">
        <w:rPr>
          <w:sz w:val="24"/>
          <w:szCs w:val="24"/>
        </w:rPr>
        <w:t>.</w:t>
      </w:r>
    </w:p>
    <w:p w14:paraId="39280CDB" w14:textId="145111AB" w:rsidR="00966961" w:rsidRDefault="00E558A8" w:rsidP="004F45FE">
      <w:pPr>
        <w:pStyle w:val="PargrafodaLista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C70812" wp14:editId="3EB21EF1">
            <wp:extent cx="3079631" cy="2031656"/>
            <wp:effectExtent l="0" t="0" r="698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961" cy="20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07C" w14:textId="77777777" w:rsidR="004F45FE" w:rsidRDefault="004F45FE" w:rsidP="004F45FE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3CE2E6C1" w14:textId="42427EA5" w:rsidR="004F45FE" w:rsidRDefault="004F45FE" w:rsidP="004F45FE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Substituída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 conexão, retorne à solução aberta no Visual Studio e clique no botão de executar, sublinhado em vermelho na imagem.</w:t>
      </w:r>
    </w:p>
    <w:p w14:paraId="3AFA1BF0" w14:textId="58C6654D" w:rsidR="007574B5" w:rsidRDefault="004F45FE" w:rsidP="007574B5">
      <w:pPr>
        <w:pStyle w:val="PargrafodaLista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E77FA8" wp14:editId="57190CCC">
            <wp:extent cx="2838450" cy="8477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2465" w14:textId="77777777" w:rsidR="007574B5" w:rsidRDefault="007574B5" w:rsidP="007574B5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503E7B48" w14:textId="2E4483E4" w:rsidR="007574B5" w:rsidRDefault="007574B5" w:rsidP="007574B5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software </w:t>
      </w:r>
      <w:proofErr w:type="spellStart"/>
      <w:r>
        <w:rPr>
          <w:b/>
          <w:bCs/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, na sua área de trabalho, importe a coleção localizada na pasta </w:t>
      </w:r>
      <w:proofErr w:type="spellStart"/>
      <w:r>
        <w:rPr>
          <w:b/>
          <w:bCs/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no repositório clonado. </w:t>
      </w:r>
    </w:p>
    <w:p w14:paraId="69724E70" w14:textId="77721651" w:rsidR="007574B5" w:rsidRDefault="007574B5" w:rsidP="007574B5">
      <w:pPr>
        <w:pStyle w:val="PargrafodaLista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25F044" wp14:editId="5E3313F9">
            <wp:extent cx="1975449" cy="1605425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5862" cy="16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133D" w14:textId="19220811" w:rsidR="00EE6D5D" w:rsidRDefault="00EE6D5D" w:rsidP="007574B5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499C4639" w14:textId="0B3ECE94" w:rsidR="00EE6D5D" w:rsidRDefault="00EE6D5D" w:rsidP="007574B5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0387BD64" w14:textId="09794C98" w:rsidR="00EE6D5D" w:rsidRDefault="00EE6D5D" w:rsidP="007574B5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0D7C1D97" w14:textId="77777777" w:rsidR="00EE6D5D" w:rsidRDefault="00EE6D5D" w:rsidP="007574B5">
      <w:pPr>
        <w:pStyle w:val="PargrafodaLista"/>
        <w:spacing w:line="360" w:lineRule="auto"/>
        <w:jc w:val="center"/>
        <w:rPr>
          <w:sz w:val="24"/>
          <w:szCs w:val="24"/>
        </w:rPr>
      </w:pPr>
    </w:p>
    <w:p w14:paraId="7CD74E30" w14:textId="24EC4896" w:rsidR="007574B5" w:rsidRDefault="007574B5" w:rsidP="007574B5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Após importar a coleção de requisições, é necessário se autenticar antes de testar a API. Para isso, dentro da coleção, vá na pasta </w:t>
      </w:r>
      <w:r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, na requisição </w:t>
      </w:r>
      <w:proofErr w:type="spellStart"/>
      <w:r>
        <w:rPr>
          <w:b/>
          <w:bCs/>
          <w:sz w:val="24"/>
          <w:szCs w:val="24"/>
        </w:rPr>
        <w:t>Logar</w:t>
      </w:r>
      <w:proofErr w:type="spellEnd"/>
      <w:r>
        <w:rPr>
          <w:sz w:val="24"/>
          <w:szCs w:val="24"/>
        </w:rPr>
        <w:t>, e execute-a passando</w:t>
      </w:r>
      <w:r w:rsidR="00EE6D5D">
        <w:rPr>
          <w:sz w:val="24"/>
          <w:szCs w:val="24"/>
        </w:rPr>
        <w:t xml:space="preserve"> no formato </w:t>
      </w:r>
      <w:r w:rsidR="00EE6D5D" w:rsidRPr="00DD46DA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uma das credenciais já armazenadas no banco</w:t>
      </w:r>
      <w:r w:rsidR="00EE6D5D">
        <w:rPr>
          <w:sz w:val="24"/>
          <w:szCs w:val="24"/>
        </w:rPr>
        <w:t xml:space="preserve">. Para fornecer essas informações, clique em </w:t>
      </w:r>
      <w:proofErr w:type="spellStart"/>
      <w:r w:rsidR="00EE6D5D">
        <w:rPr>
          <w:b/>
          <w:bCs/>
          <w:sz w:val="24"/>
          <w:szCs w:val="24"/>
        </w:rPr>
        <w:t>Body</w:t>
      </w:r>
      <w:proofErr w:type="spellEnd"/>
      <w:r w:rsidR="00EE6D5D">
        <w:rPr>
          <w:sz w:val="24"/>
          <w:szCs w:val="24"/>
        </w:rPr>
        <w:t xml:space="preserve">, depois em </w:t>
      </w:r>
      <w:proofErr w:type="spellStart"/>
      <w:r w:rsidR="00EE6D5D">
        <w:rPr>
          <w:b/>
          <w:bCs/>
          <w:sz w:val="24"/>
          <w:szCs w:val="24"/>
        </w:rPr>
        <w:t>raw</w:t>
      </w:r>
      <w:proofErr w:type="spellEnd"/>
      <w:r w:rsidR="00EE6D5D">
        <w:rPr>
          <w:b/>
          <w:bCs/>
          <w:sz w:val="24"/>
          <w:szCs w:val="24"/>
        </w:rPr>
        <w:t xml:space="preserve"> </w:t>
      </w:r>
      <w:r w:rsidR="00EE6D5D">
        <w:rPr>
          <w:sz w:val="24"/>
          <w:szCs w:val="24"/>
        </w:rPr>
        <w:t xml:space="preserve">e altere o formato para </w:t>
      </w:r>
      <w:r w:rsidR="00EE6D5D" w:rsidRPr="00DD46DA">
        <w:rPr>
          <w:b/>
          <w:bCs/>
          <w:sz w:val="24"/>
          <w:szCs w:val="24"/>
        </w:rPr>
        <w:t>JSON</w:t>
      </w:r>
      <w:r w:rsidR="00EE6D5D">
        <w:rPr>
          <w:sz w:val="24"/>
          <w:szCs w:val="24"/>
        </w:rPr>
        <w:t>. Lembre-se que alguns tipos de usuário possuem restrições e não podem realizar determinadas requisições.</w:t>
      </w:r>
    </w:p>
    <w:p w14:paraId="38E1EBE1" w14:textId="4943AE17" w:rsidR="00EE6D5D" w:rsidRDefault="00EE6D5D" w:rsidP="00EE6D5D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B1609C" wp14:editId="27818186">
            <wp:extent cx="4968815" cy="1694020"/>
            <wp:effectExtent l="0" t="0" r="381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2503" cy="17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82CB" w14:textId="77777777" w:rsidR="00EE6D5D" w:rsidRDefault="00EE6D5D" w:rsidP="00EE6D5D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7172D23" w14:textId="7164CA9D" w:rsidR="00EE6D5D" w:rsidRDefault="00EE6D5D" w:rsidP="00EE6D5D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colocar as credenciais no formato correto, clique no botão </w:t>
      </w:r>
      <w:proofErr w:type="spellStart"/>
      <w:r>
        <w:rPr>
          <w:b/>
          <w:bCs/>
          <w:sz w:val="24"/>
          <w:szCs w:val="24"/>
        </w:rPr>
        <w:t>Send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para enviar a requisição. Em seguida, será retornado um token contendo suas informações de maneira codificad</w:t>
      </w:r>
      <w:r w:rsidR="003D6339">
        <w:rPr>
          <w:sz w:val="24"/>
          <w:szCs w:val="24"/>
        </w:rPr>
        <w:t>a</w:t>
      </w:r>
      <w:r>
        <w:rPr>
          <w:sz w:val="24"/>
          <w:szCs w:val="24"/>
        </w:rPr>
        <w:t>, prevenindo riscos de segurança.</w:t>
      </w:r>
      <w:r w:rsidR="004B4D86">
        <w:rPr>
          <w:sz w:val="24"/>
          <w:szCs w:val="24"/>
        </w:rPr>
        <w:t xml:space="preserve"> Nele estará definido o tempo de expiração de 30 minutos, sendo necessário a geração de outro token quando este tempo for atingido.</w:t>
      </w:r>
    </w:p>
    <w:p w14:paraId="6BF53AB7" w14:textId="2D092163" w:rsidR="004B4D86" w:rsidRDefault="004B4D86" w:rsidP="004B4D86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153948" wp14:editId="39623A4A">
            <wp:extent cx="4977442" cy="59352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4345" cy="6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A41D" w14:textId="77777777" w:rsidR="004B4D86" w:rsidRDefault="004B4D86" w:rsidP="004B4D86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59DF3FB4" w14:textId="657D07F8" w:rsidR="004B4D86" w:rsidRDefault="00C351E6" w:rsidP="004B4D86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testar as demais requisições</w:t>
      </w:r>
      <w:r w:rsidR="003D6339">
        <w:rPr>
          <w:sz w:val="24"/>
          <w:szCs w:val="24"/>
        </w:rPr>
        <w:t xml:space="preserve">, copie o token gerado e na aba </w:t>
      </w:r>
      <w:proofErr w:type="spellStart"/>
      <w:r w:rsidR="003D6339" w:rsidRPr="003D6339">
        <w:rPr>
          <w:b/>
          <w:bCs/>
          <w:sz w:val="24"/>
          <w:szCs w:val="24"/>
        </w:rPr>
        <w:t>Authorization</w:t>
      </w:r>
      <w:proofErr w:type="spellEnd"/>
      <w:r w:rsidR="003D6339">
        <w:rPr>
          <w:sz w:val="24"/>
          <w:szCs w:val="24"/>
        </w:rPr>
        <w:t xml:space="preserve"> selecione o tipo de autenticação, que será o </w:t>
      </w:r>
      <w:proofErr w:type="spellStart"/>
      <w:r w:rsidR="003D6339">
        <w:rPr>
          <w:b/>
          <w:bCs/>
          <w:sz w:val="24"/>
          <w:szCs w:val="24"/>
        </w:rPr>
        <w:t>Bearer</w:t>
      </w:r>
      <w:proofErr w:type="spellEnd"/>
      <w:r w:rsidR="003D6339">
        <w:rPr>
          <w:b/>
          <w:bCs/>
          <w:sz w:val="24"/>
          <w:szCs w:val="24"/>
        </w:rPr>
        <w:t xml:space="preserve"> Token</w:t>
      </w:r>
      <w:r w:rsidR="003D6339">
        <w:rPr>
          <w:sz w:val="24"/>
          <w:szCs w:val="24"/>
        </w:rPr>
        <w:t>. No espaço a direita, cole o seu token, e caso não sejam necessárias outras informações para finalizar a requisição (atentar-se aos modelos disponibilizados na documentação Swagger apresentada ao executarmos a API), é só enviá-la.</w:t>
      </w:r>
    </w:p>
    <w:p w14:paraId="786C4776" w14:textId="649600A5" w:rsidR="00875A15" w:rsidRPr="00875A15" w:rsidRDefault="00DD46DA" w:rsidP="00DD46DA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8DD1ED" wp14:editId="2E11311D">
            <wp:extent cx="4989708" cy="1518249"/>
            <wp:effectExtent l="0" t="0" r="190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9609" cy="15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4457" w14:textId="33A39C22" w:rsidR="00966961" w:rsidRDefault="00966961" w:rsidP="00966961">
      <w:pPr>
        <w:pStyle w:val="Ttulo2"/>
      </w:pPr>
      <w:bookmarkStart w:id="11" w:name="_Toc83811220"/>
      <w:r w:rsidRPr="00966961">
        <w:lastRenderedPageBreak/>
        <w:t>Funcionalidades</w:t>
      </w:r>
      <w:bookmarkEnd w:id="11"/>
    </w:p>
    <w:p w14:paraId="26A98504" w14:textId="7DBA1C5C" w:rsidR="00875A15" w:rsidRPr="00875A15" w:rsidRDefault="00875A15" w:rsidP="00875A15">
      <w:pPr>
        <w:pStyle w:val="Ttulo3"/>
        <w:rPr>
          <w:sz w:val="28"/>
          <w:szCs w:val="28"/>
        </w:rPr>
      </w:pPr>
      <w:bookmarkStart w:id="12" w:name="_Toc83811221"/>
      <w:r w:rsidRPr="00875A15">
        <w:rPr>
          <w:sz w:val="28"/>
          <w:szCs w:val="28"/>
        </w:rPr>
        <w:t>Sistema Web</w:t>
      </w:r>
      <w:bookmarkEnd w:id="12"/>
    </w:p>
    <w:p w14:paraId="33E541CF" w14:textId="4AA3ACA1" w:rsidR="00875A15" w:rsidRPr="00875A15" w:rsidRDefault="003D6339" w:rsidP="00875A15">
      <w:pPr>
        <w:pStyle w:val="Ttulo4"/>
        <w:spacing w:line="360" w:lineRule="auto"/>
        <w:rPr>
          <w:i w:val="0"/>
          <w:iCs w:val="0"/>
          <w:color w:val="C00000"/>
          <w:sz w:val="26"/>
          <w:szCs w:val="26"/>
        </w:rPr>
      </w:pPr>
      <w:r w:rsidRPr="00875A15">
        <w:rPr>
          <w:i w:val="0"/>
          <w:iCs w:val="0"/>
          <w:color w:val="C00000"/>
          <w:sz w:val="26"/>
          <w:szCs w:val="26"/>
        </w:rPr>
        <w:t>Perfis de usuário:</w:t>
      </w:r>
    </w:p>
    <w:p w14:paraId="52317A9C" w14:textId="082C9146" w:rsidR="003D6339" w:rsidRPr="00875A15" w:rsidRDefault="003D6339" w:rsidP="00875A15">
      <w:pPr>
        <w:pStyle w:val="PargrafodaLista"/>
        <w:numPr>
          <w:ilvl w:val="0"/>
          <w:numId w:val="20"/>
        </w:numPr>
        <w:spacing w:line="360" w:lineRule="auto"/>
        <w:ind w:left="720"/>
        <w:rPr>
          <w:sz w:val="24"/>
          <w:szCs w:val="24"/>
        </w:rPr>
      </w:pPr>
      <w:r w:rsidRPr="00875A15">
        <w:rPr>
          <w:b/>
          <w:bCs/>
          <w:sz w:val="24"/>
          <w:szCs w:val="24"/>
        </w:rPr>
        <w:t>Administrador:</w:t>
      </w:r>
      <w:r w:rsidRPr="00875A15">
        <w:rPr>
          <w:sz w:val="24"/>
          <w:szCs w:val="24"/>
        </w:rPr>
        <w:t xml:space="preserve"> Para o colaborador da área administrativa da clínica;</w:t>
      </w:r>
    </w:p>
    <w:p w14:paraId="367F0B99" w14:textId="3BD9CD55" w:rsidR="00875A15" w:rsidRPr="00875A15" w:rsidRDefault="003D6339" w:rsidP="00875A15">
      <w:pPr>
        <w:pStyle w:val="PargrafodaLista"/>
        <w:numPr>
          <w:ilvl w:val="0"/>
          <w:numId w:val="20"/>
        </w:numPr>
        <w:spacing w:line="360" w:lineRule="auto"/>
        <w:ind w:left="720"/>
        <w:rPr>
          <w:sz w:val="24"/>
          <w:szCs w:val="24"/>
        </w:rPr>
      </w:pPr>
      <w:r w:rsidRPr="00875A15">
        <w:rPr>
          <w:b/>
          <w:bCs/>
          <w:sz w:val="24"/>
          <w:szCs w:val="24"/>
        </w:rPr>
        <w:t>Médico</w:t>
      </w:r>
      <w:r w:rsidRPr="00875A15">
        <w:rPr>
          <w:sz w:val="24"/>
          <w:szCs w:val="24"/>
        </w:rPr>
        <w:t>: Colaboradores que atuam na área da saúd</w:t>
      </w:r>
      <w:r w:rsidR="00875A15" w:rsidRPr="00875A15">
        <w:rPr>
          <w:sz w:val="24"/>
          <w:szCs w:val="24"/>
        </w:rPr>
        <w:t>e</w:t>
      </w:r>
    </w:p>
    <w:p w14:paraId="587ABD31" w14:textId="4AE915F8" w:rsidR="00875A15" w:rsidRDefault="00875A15" w:rsidP="00875A15">
      <w:pPr>
        <w:pStyle w:val="PargrafodaLista"/>
        <w:numPr>
          <w:ilvl w:val="0"/>
          <w:numId w:val="20"/>
        </w:numPr>
        <w:spacing w:line="360" w:lineRule="auto"/>
        <w:ind w:left="720"/>
        <w:rPr>
          <w:sz w:val="24"/>
          <w:szCs w:val="24"/>
        </w:rPr>
      </w:pPr>
      <w:r w:rsidRPr="00875A15">
        <w:rPr>
          <w:b/>
          <w:bCs/>
          <w:sz w:val="24"/>
          <w:szCs w:val="24"/>
        </w:rPr>
        <w:t>Paciente:</w:t>
      </w:r>
      <w:r w:rsidRPr="00875A15">
        <w:rPr>
          <w:sz w:val="24"/>
          <w:szCs w:val="24"/>
        </w:rPr>
        <w:t xml:space="preserve"> Cliente da clínica</w:t>
      </w:r>
    </w:p>
    <w:p w14:paraId="746CC99C" w14:textId="3DCB0BAA" w:rsidR="006E2BFA" w:rsidRPr="006E2BFA" w:rsidRDefault="00875A15" w:rsidP="006E2BFA">
      <w:pPr>
        <w:pStyle w:val="Ttulo4"/>
        <w:spacing w:line="360" w:lineRule="auto"/>
        <w:rPr>
          <w:rFonts w:cstheme="majorHAnsi"/>
          <w:i w:val="0"/>
          <w:iCs w:val="0"/>
          <w:color w:val="C00000"/>
          <w:sz w:val="26"/>
          <w:szCs w:val="26"/>
        </w:rPr>
      </w:pPr>
      <w:r w:rsidRPr="00875A15">
        <w:rPr>
          <w:rFonts w:cstheme="majorHAnsi"/>
          <w:i w:val="0"/>
          <w:iCs w:val="0"/>
          <w:color w:val="C00000"/>
          <w:sz w:val="26"/>
          <w:szCs w:val="26"/>
        </w:rPr>
        <w:t>Funcionalidades</w:t>
      </w:r>
    </w:p>
    <w:p w14:paraId="0ADC3D82" w14:textId="57D4501A" w:rsidR="006E2BFA" w:rsidRPr="006E2BFA" w:rsidRDefault="006E2BFA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2BFA">
        <w:rPr>
          <w:sz w:val="24"/>
          <w:szCs w:val="24"/>
        </w:rPr>
        <w:t xml:space="preserve">O </w:t>
      </w:r>
      <w:r w:rsidRPr="006E2BFA">
        <w:rPr>
          <w:b/>
          <w:bCs/>
          <w:sz w:val="24"/>
          <w:szCs w:val="24"/>
        </w:rPr>
        <w:t xml:space="preserve">administrador </w:t>
      </w:r>
      <w:r w:rsidRPr="006E2BFA">
        <w:rPr>
          <w:sz w:val="24"/>
          <w:szCs w:val="24"/>
        </w:rPr>
        <w:t>poderá cadastrar, listar, atualizar e deletar as informações de uma clínica.</w:t>
      </w:r>
    </w:p>
    <w:p w14:paraId="673C66E8" w14:textId="110F341D" w:rsidR="006E2BFA" w:rsidRPr="006E2BFA" w:rsidRDefault="006E2BFA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2BFA">
        <w:rPr>
          <w:sz w:val="24"/>
          <w:szCs w:val="24"/>
        </w:rPr>
        <w:t xml:space="preserve">O </w:t>
      </w:r>
      <w:r w:rsidRPr="006E2BFA">
        <w:rPr>
          <w:b/>
          <w:bCs/>
          <w:sz w:val="24"/>
          <w:szCs w:val="24"/>
        </w:rPr>
        <w:t xml:space="preserve">administrador </w:t>
      </w:r>
      <w:r w:rsidRPr="006E2BFA">
        <w:rPr>
          <w:sz w:val="24"/>
          <w:szCs w:val="24"/>
        </w:rPr>
        <w:t xml:space="preserve">poderá </w:t>
      </w:r>
      <w:r w:rsidRPr="006E2BFA">
        <w:rPr>
          <w:sz w:val="24"/>
          <w:szCs w:val="24"/>
        </w:rPr>
        <w:t>cadastrar, listar, atualizar e deletar as informações d</w:t>
      </w:r>
      <w:r w:rsidRPr="006E2BFA">
        <w:rPr>
          <w:sz w:val="24"/>
          <w:szCs w:val="24"/>
        </w:rPr>
        <w:t xml:space="preserve">as especialidades médicas da clínica. </w:t>
      </w:r>
    </w:p>
    <w:p w14:paraId="0711E338" w14:textId="72151272" w:rsidR="006E2BFA" w:rsidRDefault="006E2BFA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6E2BFA">
        <w:rPr>
          <w:sz w:val="24"/>
          <w:szCs w:val="24"/>
        </w:rPr>
        <w:t xml:space="preserve">O </w:t>
      </w:r>
      <w:r w:rsidRPr="006E2BFA">
        <w:rPr>
          <w:b/>
          <w:bCs/>
          <w:sz w:val="24"/>
          <w:szCs w:val="24"/>
        </w:rPr>
        <w:t>administrado</w:t>
      </w:r>
      <w:r>
        <w:rPr>
          <w:b/>
          <w:bCs/>
          <w:sz w:val="24"/>
          <w:szCs w:val="24"/>
        </w:rPr>
        <w:t xml:space="preserve">r </w:t>
      </w:r>
      <w:r>
        <w:rPr>
          <w:sz w:val="24"/>
          <w:szCs w:val="24"/>
        </w:rPr>
        <w:t>poderá cadastrar, listar, atualizar e deletar as informações dos médicos da clínica.</w:t>
      </w:r>
    </w:p>
    <w:p w14:paraId="42664E1D" w14:textId="57C24FE8" w:rsidR="006E2BFA" w:rsidRDefault="006E2BFA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 xml:space="preserve">administrador </w:t>
      </w:r>
      <w:r>
        <w:rPr>
          <w:sz w:val="24"/>
          <w:szCs w:val="24"/>
        </w:rPr>
        <w:t xml:space="preserve">poderá </w:t>
      </w:r>
      <w:r>
        <w:rPr>
          <w:sz w:val="24"/>
          <w:szCs w:val="24"/>
        </w:rPr>
        <w:t xml:space="preserve">cadastrar, listar, atualizar e deletar as informações dos </w:t>
      </w:r>
      <w:r>
        <w:rPr>
          <w:sz w:val="24"/>
          <w:szCs w:val="24"/>
        </w:rPr>
        <w:t>pacientes</w:t>
      </w:r>
      <w:r>
        <w:rPr>
          <w:sz w:val="24"/>
          <w:szCs w:val="24"/>
        </w:rPr>
        <w:t xml:space="preserve"> da clínica.</w:t>
      </w:r>
    </w:p>
    <w:p w14:paraId="5A729B66" w14:textId="64D7D5A9" w:rsidR="006E2BFA" w:rsidRDefault="006E2BFA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 xml:space="preserve">administrador </w:t>
      </w:r>
      <w:r>
        <w:rPr>
          <w:sz w:val="24"/>
          <w:szCs w:val="24"/>
        </w:rPr>
        <w:t xml:space="preserve">poderá cadastrar, listar, atualizar e deletar as </w:t>
      </w:r>
      <w:r>
        <w:rPr>
          <w:sz w:val="24"/>
          <w:szCs w:val="24"/>
        </w:rPr>
        <w:t>possíveis situações de uma consulta.</w:t>
      </w:r>
    </w:p>
    <w:p w14:paraId="70F83745" w14:textId="58261275" w:rsidR="00575ECD" w:rsidRDefault="006E2BFA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 xml:space="preserve">administrador </w:t>
      </w:r>
      <w:r>
        <w:rPr>
          <w:sz w:val="24"/>
          <w:szCs w:val="24"/>
        </w:rPr>
        <w:t xml:space="preserve">poderá </w:t>
      </w:r>
      <w:r w:rsidR="00575ECD">
        <w:rPr>
          <w:sz w:val="24"/>
          <w:szCs w:val="24"/>
        </w:rPr>
        <w:t xml:space="preserve">cadastrar, listar, atualizar e deletar </w:t>
      </w:r>
      <w:r w:rsidR="00575ECD">
        <w:rPr>
          <w:sz w:val="24"/>
          <w:szCs w:val="24"/>
        </w:rPr>
        <w:t>os tipos de usuário existentes no sistema.</w:t>
      </w:r>
    </w:p>
    <w:p w14:paraId="2D71A157" w14:textId="1964BB5F" w:rsidR="006E2BFA" w:rsidRDefault="00575ECD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575ECD">
        <w:rPr>
          <w:sz w:val="24"/>
          <w:szCs w:val="24"/>
        </w:rPr>
        <w:t xml:space="preserve">O </w:t>
      </w:r>
      <w:r w:rsidRPr="00575ECD">
        <w:rPr>
          <w:b/>
          <w:bCs/>
          <w:sz w:val="24"/>
          <w:szCs w:val="24"/>
        </w:rPr>
        <w:t>administrador</w:t>
      </w:r>
      <w:r w:rsidRPr="00575ECD">
        <w:rPr>
          <w:sz w:val="24"/>
          <w:szCs w:val="24"/>
        </w:rPr>
        <w:t xml:space="preserve"> poderá alterar o status das consultas.</w:t>
      </w:r>
    </w:p>
    <w:p w14:paraId="4874E847" w14:textId="4759064E" w:rsidR="00575ECD" w:rsidRDefault="00575ECD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 xml:space="preserve">administrador </w:t>
      </w:r>
      <w:r>
        <w:rPr>
          <w:sz w:val="24"/>
          <w:szCs w:val="24"/>
        </w:rPr>
        <w:t>poderá cadastrar, listar e deletar os dados de um usuário.</w:t>
      </w:r>
    </w:p>
    <w:p w14:paraId="3D53C7E9" w14:textId="4280938D" w:rsidR="00575ECD" w:rsidRDefault="00575ECD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>
        <w:rPr>
          <w:b/>
          <w:bCs/>
          <w:sz w:val="24"/>
          <w:szCs w:val="24"/>
        </w:rPr>
        <w:t xml:space="preserve">usuário autenticado </w:t>
      </w:r>
      <w:r>
        <w:rPr>
          <w:sz w:val="24"/>
          <w:szCs w:val="24"/>
        </w:rPr>
        <w:t>poderá atualizar suas credenciais e também colocar e ver sua imagem de perfil.</w:t>
      </w:r>
    </w:p>
    <w:p w14:paraId="78E0C644" w14:textId="493C07BA" w:rsidR="00575ECD" w:rsidRDefault="00575ECD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575ECD">
        <w:rPr>
          <w:sz w:val="24"/>
          <w:szCs w:val="24"/>
        </w:rPr>
        <w:t xml:space="preserve">O </w:t>
      </w:r>
      <w:r w:rsidRPr="00575ECD">
        <w:rPr>
          <w:b/>
          <w:bCs/>
          <w:sz w:val="24"/>
          <w:szCs w:val="24"/>
        </w:rPr>
        <w:t>médico</w:t>
      </w:r>
      <w:r w:rsidRPr="00575ECD">
        <w:rPr>
          <w:sz w:val="24"/>
          <w:szCs w:val="24"/>
        </w:rPr>
        <w:t xml:space="preserve"> poderá ver os agendamentos (consultas) associados a ele;</w:t>
      </w:r>
    </w:p>
    <w:p w14:paraId="1F0140D1" w14:textId="16561BC1" w:rsidR="00575ECD" w:rsidRDefault="00575ECD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575ECD">
        <w:rPr>
          <w:sz w:val="24"/>
          <w:szCs w:val="24"/>
        </w:rPr>
        <w:t xml:space="preserve">O </w:t>
      </w:r>
      <w:r w:rsidRPr="00575ECD">
        <w:rPr>
          <w:b/>
          <w:bCs/>
          <w:sz w:val="24"/>
          <w:szCs w:val="24"/>
        </w:rPr>
        <w:t>médico</w:t>
      </w:r>
      <w:r w:rsidRPr="00575ECD">
        <w:rPr>
          <w:sz w:val="24"/>
          <w:szCs w:val="24"/>
        </w:rPr>
        <w:t xml:space="preserve"> poderá incluir a descrição da consulta que estará vinculada ao paciente</w:t>
      </w:r>
      <w:r>
        <w:rPr>
          <w:sz w:val="24"/>
          <w:szCs w:val="24"/>
        </w:rPr>
        <w:t xml:space="preserve"> (prontuário).</w:t>
      </w:r>
    </w:p>
    <w:p w14:paraId="00736587" w14:textId="3ED1E464" w:rsidR="00575ECD" w:rsidRDefault="00575ECD" w:rsidP="00575ECD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75ECD">
        <w:rPr>
          <w:sz w:val="24"/>
          <w:szCs w:val="24"/>
        </w:rPr>
        <w:t xml:space="preserve">O </w:t>
      </w:r>
      <w:r w:rsidRPr="00575ECD">
        <w:rPr>
          <w:b/>
          <w:bCs/>
          <w:sz w:val="24"/>
          <w:szCs w:val="24"/>
        </w:rPr>
        <w:t>paciente</w:t>
      </w:r>
      <w:r w:rsidRPr="00575ECD">
        <w:rPr>
          <w:sz w:val="24"/>
          <w:szCs w:val="24"/>
        </w:rPr>
        <w:t xml:space="preserve"> poderá visualizar suas próprias consultas;</w:t>
      </w:r>
    </w:p>
    <w:p w14:paraId="1533A154" w14:textId="59A96F3F" w:rsidR="00575ECD" w:rsidRPr="00575ECD" w:rsidRDefault="00575ECD" w:rsidP="00575ECD">
      <w:pPr>
        <w:pStyle w:val="PargrafodaLista"/>
        <w:spacing w:line="360" w:lineRule="auto"/>
        <w:jc w:val="both"/>
        <w:rPr>
          <w:sz w:val="24"/>
          <w:szCs w:val="24"/>
        </w:rPr>
      </w:pPr>
    </w:p>
    <w:sectPr w:rsidR="00575ECD" w:rsidRPr="00575EC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0666B" w14:textId="77777777" w:rsidR="007F1237" w:rsidRDefault="007F1237">
      <w:pPr>
        <w:spacing w:after="0" w:line="240" w:lineRule="auto"/>
      </w:pPr>
      <w:r>
        <w:separator/>
      </w:r>
    </w:p>
  </w:endnote>
  <w:endnote w:type="continuationSeparator" w:id="0">
    <w:p w14:paraId="23594EFA" w14:textId="77777777" w:rsidR="007F1237" w:rsidRDefault="007F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DFE81" w14:textId="77777777" w:rsidR="007F1237" w:rsidRDefault="007F1237">
      <w:pPr>
        <w:spacing w:after="0" w:line="240" w:lineRule="auto"/>
      </w:pPr>
      <w:r>
        <w:separator/>
      </w:r>
    </w:p>
  </w:footnote>
  <w:footnote w:type="continuationSeparator" w:id="0">
    <w:p w14:paraId="66C62E57" w14:textId="77777777" w:rsidR="007F1237" w:rsidRDefault="007F1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C62BB9" id="Group 26117" o:spid="_x0000_s1026" style="position:absolute;margin-left:0;margin-top:208.2pt;width:73.2pt;height:430pt;z-index:-251658240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">
              <v:shape id="Shape 26913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1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2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">
                <v:imagedata r:id="rId2" o:title=""/>
              </v:shape>
              <v:shape id="Shape 2612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D3098A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A25BA3" id="Group 26087" o:spid="_x0000_s1026" style="position:absolute;margin-left:0;margin-top:208.2pt;width:73.2pt;height:430pt;z-index:-251656192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">
              <v:shape id="Shape 26909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08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9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">
                <v:imagedata r:id="rId2" o:title=""/>
              </v:shape>
              <v:shape id="Shape 2609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C8398B"/>
    <w:multiLevelType w:val="hybridMultilevel"/>
    <w:tmpl w:val="9218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659F"/>
    <w:multiLevelType w:val="hybridMultilevel"/>
    <w:tmpl w:val="C0B20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7101"/>
    <w:multiLevelType w:val="hybridMultilevel"/>
    <w:tmpl w:val="1816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A75863"/>
    <w:multiLevelType w:val="hybridMultilevel"/>
    <w:tmpl w:val="190AF798"/>
    <w:lvl w:ilvl="0" w:tplc="805EF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CD6536"/>
    <w:multiLevelType w:val="hybridMultilevel"/>
    <w:tmpl w:val="3BD6DB60"/>
    <w:lvl w:ilvl="0" w:tplc="805EF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43FF46DA"/>
    <w:multiLevelType w:val="hybridMultilevel"/>
    <w:tmpl w:val="91D8A46C"/>
    <w:lvl w:ilvl="0" w:tplc="287A5C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4129B"/>
    <w:multiLevelType w:val="hybridMultilevel"/>
    <w:tmpl w:val="D8140086"/>
    <w:lvl w:ilvl="0" w:tplc="805EFC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D86289"/>
    <w:multiLevelType w:val="hybridMultilevel"/>
    <w:tmpl w:val="F8B26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C72B1"/>
    <w:multiLevelType w:val="hybridMultilevel"/>
    <w:tmpl w:val="79E246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14"/>
  </w:num>
  <w:num w:numId="13">
    <w:abstractNumId w:val="4"/>
  </w:num>
  <w:num w:numId="14">
    <w:abstractNumId w:val="1"/>
  </w:num>
  <w:num w:numId="15">
    <w:abstractNumId w:val="17"/>
  </w:num>
  <w:num w:numId="16">
    <w:abstractNumId w:val="5"/>
    <w:lvlOverride w:ilvl="0"/>
  </w:num>
  <w:num w:numId="17">
    <w:abstractNumId w:val="12"/>
  </w:num>
  <w:num w:numId="18">
    <w:abstractNumId w:val="3"/>
  </w:num>
  <w:num w:numId="19">
    <w:abstractNumId w:val="8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44E7"/>
    <w:rsid w:val="00047471"/>
    <w:rsid w:val="000659BE"/>
    <w:rsid w:val="000C21F0"/>
    <w:rsid w:val="000E10D7"/>
    <w:rsid w:val="00112507"/>
    <w:rsid w:val="00166455"/>
    <w:rsid w:val="001A5E3C"/>
    <w:rsid w:val="001C1BC6"/>
    <w:rsid w:val="001E61A6"/>
    <w:rsid w:val="00241576"/>
    <w:rsid w:val="00247635"/>
    <w:rsid w:val="00335536"/>
    <w:rsid w:val="003555AE"/>
    <w:rsid w:val="003A157C"/>
    <w:rsid w:val="003B304D"/>
    <w:rsid w:val="003D6339"/>
    <w:rsid w:val="00411339"/>
    <w:rsid w:val="004422C8"/>
    <w:rsid w:val="00477408"/>
    <w:rsid w:val="004B4D86"/>
    <w:rsid w:val="004D49AA"/>
    <w:rsid w:val="004F45FE"/>
    <w:rsid w:val="005078EB"/>
    <w:rsid w:val="00575ECD"/>
    <w:rsid w:val="00587595"/>
    <w:rsid w:val="005B33FC"/>
    <w:rsid w:val="00604BDA"/>
    <w:rsid w:val="00686000"/>
    <w:rsid w:val="006C296B"/>
    <w:rsid w:val="006E2BFA"/>
    <w:rsid w:val="00747C4A"/>
    <w:rsid w:val="007574B5"/>
    <w:rsid w:val="007F1237"/>
    <w:rsid w:val="00837810"/>
    <w:rsid w:val="00875A15"/>
    <w:rsid w:val="00942A71"/>
    <w:rsid w:val="00963935"/>
    <w:rsid w:val="00966961"/>
    <w:rsid w:val="0098647E"/>
    <w:rsid w:val="00993AF5"/>
    <w:rsid w:val="00996CBE"/>
    <w:rsid w:val="009E7EDC"/>
    <w:rsid w:val="00A003E6"/>
    <w:rsid w:val="00A1175D"/>
    <w:rsid w:val="00AB494C"/>
    <w:rsid w:val="00AC3DDE"/>
    <w:rsid w:val="00AD5DA8"/>
    <w:rsid w:val="00B80690"/>
    <w:rsid w:val="00C309F3"/>
    <w:rsid w:val="00C351E6"/>
    <w:rsid w:val="00C3759C"/>
    <w:rsid w:val="00C4163A"/>
    <w:rsid w:val="00C55E42"/>
    <w:rsid w:val="00C568D1"/>
    <w:rsid w:val="00C66CEF"/>
    <w:rsid w:val="00CA38B4"/>
    <w:rsid w:val="00CC4A08"/>
    <w:rsid w:val="00CF61F4"/>
    <w:rsid w:val="00DD46DA"/>
    <w:rsid w:val="00DE0A8F"/>
    <w:rsid w:val="00E2434C"/>
    <w:rsid w:val="00E558A8"/>
    <w:rsid w:val="00E62153"/>
    <w:rsid w:val="00E95517"/>
    <w:rsid w:val="00EA7F27"/>
    <w:rsid w:val="00ED4B6B"/>
    <w:rsid w:val="00EE4B6A"/>
    <w:rsid w:val="00EE6D5D"/>
    <w:rsid w:val="00F076DF"/>
    <w:rsid w:val="00F13AC6"/>
    <w:rsid w:val="00FA044C"/>
    <w:rsid w:val="00FD657F"/>
    <w:rsid w:val="00FF1024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27BC76AC-856B-4E87-BBC9-A02E8B45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75A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customStyle="1" w:styleId="markedcontent">
    <w:name w:val="markedcontent"/>
    <w:basedOn w:val="Fontepargpadro"/>
    <w:rsid w:val="00747C4A"/>
  </w:style>
  <w:style w:type="character" w:styleId="MenoPendente">
    <w:name w:val="Unresolved Mention"/>
    <w:basedOn w:val="Fontepargpadro"/>
    <w:uiPriority w:val="99"/>
    <w:semiHidden/>
    <w:unhideWhenUsed/>
    <w:rsid w:val="009669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D6339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875A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Lucas-Araujo15/SpMedGroup" TargetMode="External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mz4GMGtv/sp-medical-grou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download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E964A-9EE7-4DF7-91CA-1921DC3C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2439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LUCAS ARAUJO OLIVEIRA SILVA</cp:lastModifiedBy>
  <cp:revision>6</cp:revision>
  <cp:lastPrinted>2021-08-23T03:23:00Z</cp:lastPrinted>
  <dcterms:created xsi:type="dcterms:W3CDTF">2021-08-23T03:26:00Z</dcterms:created>
  <dcterms:modified xsi:type="dcterms:W3CDTF">2021-09-29T15:33:00Z</dcterms:modified>
</cp:coreProperties>
</file>