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Online</w:t>
      </w:r>
    </w:p>
    <w:p w:rsidR="00000000" w:rsidDel="00000000" w:rsidP="00000000" w:rsidRDefault="00000000" w:rsidRPr="00000000" w14:paraId="00000003">
      <w:pPr>
        <w:ind w:left="720" w:firstLine="72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https://www.online-python.com/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de animação de como funciona um array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https://visualgo.net/en/array/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de demonstração de como funciona um determinado código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https://pythontutor.com/python-compiler.html#mode=edit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para consultar algum determinado tema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para auxiliar no aprendizado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color w:val="05192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-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gerenciador de pacotes</w:t>
      </w:r>
      <w:r w:rsidDel="00000000" w:rsidR="00000000" w:rsidRPr="00000000">
        <w:rPr>
          <w:sz w:val="24"/>
          <w:szCs w:val="24"/>
          <w:rtl w:val="0"/>
        </w:rPr>
        <w:t xml:space="preserve"> padrão do Python. Ele é usado para instalar e gerenciar bibliotecas e dependências externas (ou pacotes) que você usa em seus projetos Python. 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para instalação do pacote: </w:t>
      </w:r>
      <w:r w:rsidDel="00000000" w:rsidR="00000000" w:rsidRPr="00000000">
        <w:rPr>
          <w:rtl w:val="0"/>
        </w:rPr>
        <w:t xml:space="preserve">pip install &lt;nome_pacote&gt;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color w:val="05192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- </w:t>
      </w:r>
      <w:r w:rsidDel="00000000" w:rsidR="00000000" w:rsidRPr="00000000">
        <w:rPr>
          <w:color w:val="303741"/>
          <w:sz w:val="24"/>
          <w:szCs w:val="24"/>
          <w:rtl w:val="0"/>
        </w:rPr>
        <w:t xml:space="preserve">Ele fornece suporte para arrays multidimensionais e funções matemáticas de alto desempenho</w:t>
      </w:r>
    </w:p>
    <w:p w:rsidR="00000000" w:rsidDel="00000000" w:rsidP="00000000" w:rsidRDefault="00000000" w:rsidRPr="00000000" w14:paraId="0000000F">
      <w:pPr>
        <w:ind w:left="2160" w:firstLine="0"/>
        <w:rPr>
          <w:color w:val="303741"/>
          <w:sz w:val="24"/>
          <w:szCs w:val="24"/>
        </w:rPr>
      </w:pPr>
      <w:r w:rsidDel="00000000" w:rsidR="00000000" w:rsidRPr="00000000">
        <w:rPr>
          <w:color w:val="303741"/>
          <w:sz w:val="24"/>
          <w:szCs w:val="24"/>
          <w:rtl w:val="0"/>
        </w:rPr>
        <w:t xml:space="preserve">Documentação do </w:t>
      </w:r>
      <w:r w:rsidDel="00000000" w:rsidR="00000000" w:rsidRPr="00000000">
        <w:rPr>
          <w:b w:val="1"/>
          <w:color w:val="303741"/>
          <w:sz w:val="24"/>
          <w:szCs w:val="24"/>
          <w:rtl w:val="0"/>
        </w:rPr>
        <w:t xml:space="preserve">NumPy</w:t>
      </w:r>
      <w:r w:rsidDel="00000000" w:rsidR="00000000" w:rsidRPr="00000000">
        <w:rPr>
          <w:color w:val="303741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Turtle - Biblioteca gráfica para ensino de programação, usada para desenhar na tela. </w:t>
      </w:r>
      <w:r w:rsidDel="00000000" w:rsidR="00000000" w:rsidRPr="00000000">
        <w:rPr>
          <w:b w:val="1"/>
          <w:rtl w:val="0"/>
        </w:rPr>
        <w:t xml:space="preserve">Usos</w:t>
      </w:r>
      <w:r w:rsidDel="00000000" w:rsidR="00000000" w:rsidRPr="00000000">
        <w:rPr>
          <w:rtl w:val="0"/>
        </w:rPr>
        <w:t xml:space="preserve">: Criar formas, figuras e designs gráficos simples.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Como ajuda</w:t>
      </w:r>
      <w:r w:rsidDel="00000000" w:rsidR="00000000" w:rsidRPr="00000000">
        <w:rPr>
          <w:rtl w:val="0"/>
        </w:rPr>
        <w:t xml:space="preserve">: Perfeita para iniciantes, ensina conceitos como </w:t>
      </w:r>
      <w:r w:rsidDel="00000000" w:rsidR="00000000" w:rsidRPr="00000000">
        <w:rPr>
          <w:b w:val="1"/>
          <w:rtl w:val="0"/>
        </w:rPr>
        <w:t xml:space="preserve">laços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condições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de forma divertida e interativa.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Documentação do </w:t>
      </w:r>
      <w:r w:rsidDel="00000000" w:rsidR="00000000" w:rsidRPr="00000000">
        <w:rPr>
          <w:b w:val="1"/>
          <w:rtl w:val="0"/>
        </w:rPr>
        <w:t xml:space="preserve">Turtle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https://docs.python.org/3/library/turtle.html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PyGame - Biblioteca para criação de jogos 2D.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Usos</w:t>
      </w:r>
      <w:r w:rsidDel="00000000" w:rsidR="00000000" w:rsidRPr="00000000">
        <w:rPr>
          <w:rtl w:val="0"/>
        </w:rPr>
        <w:t xml:space="preserve">: Criar jogos simples, animar objetos, controlar personagens.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Como ajuda</w:t>
      </w:r>
      <w:r w:rsidDel="00000000" w:rsidR="00000000" w:rsidRPr="00000000">
        <w:rPr>
          <w:rtl w:val="0"/>
        </w:rPr>
        <w:t xml:space="preserve">: Excelente para aprender </w:t>
      </w:r>
      <w:r w:rsidDel="00000000" w:rsidR="00000000" w:rsidRPr="00000000">
        <w:rPr>
          <w:b w:val="1"/>
          <w:rtl w:val="0"/>
        </w:rPr>
        <w:t xml:space="preserve">estruturas de controle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 e como lidar com entradas de usuário.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Documentação do </w:t>
      </w:r>
      <w:r w:rsidDel="00000000" w:rsidR="00000000" w:rsidRPr="00000000">
        <w:rPr>
          <w:b w:val="1"/>
          <w:rtl w:val="0"/>
        </w:rPr>
        <w:t xml:space="preserve">PyGame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https://www.pygame.org/news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turtle.html" TargetMode="External"/><Relationship Id="rId10" Type="http://schemas.openxmlformats.org/officeDocument/2006/relationships/hyperlink" Target="https://numpy.org/" TargetMode="External"/><Relationship Id="rId12" Type="http://schemas.openxmlformats.org/officeDocument/2006/relationships/hyperlink" Target="https://www.pygame.org/news" TargetMode="External"/><Relationship Id="rId9" Type="http://schemas.openxmlformats.org/officeDocument/2006/relationships/hyperlink" Target="https://www.w3schools.com/python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-python.com/" TargetMode="External"/><Relationship Id="rId7" Type="http://schemas.openxmlformats.org/officeDocument/2006/relationships/hyperlink" Target="https://visualgo.net/en/array/" TargetMode="External"/><Relationship Id="rId8" Type="http://schemas.openxmlformats.org/officeDocument/2006/relationships/hyperlink" Target="https://pythontutor.com/python-compiler.html#mode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