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3B55" w14:textId="77777777" w:rsidR="006D2F60" w:rsidRPr="00EE6F97" w:rsidRDefault="00000000">
      <w:pPr>
        <w:jc w:val="center"/>
        <w:rPr>
          <w:rFonts w:ascii="Arial" w:hAnsi="Arial" w:cs="Arial"/>
        </w:rPr>
      </w:pPr>
      <w:r w:rsidRPr="00EE6F97">
        <w:rPr>
          <w:rFonts w:ascii="Arial" w:hAnsi="Arial" w:cs="Arial"/>
          <w:b/>
          <w:bCs/>
        </w:rPr>
        <w:t>CENTRO UNIVERSITÁRIO UNA — BELO HORIZONTE</w:t>
      </w:r>
    </w:p>
    <w:p w14:paraId="3E540053" w14:textId="77777777" w:rsidR="006D2F60" w:rsidRPr="00EE6F97" w:rsidRDefault="00000000">
      <w:pPr>
        <w:jc w:val="center"/>
        <w:rPr>
          <w:rFonts w:ascii="Arial" w:hAnsi="Arial" w:cs="Arial"/>
        </w:rPr>
      </w:pPr>
      <w:r w:rsidRPr="00EE6F97">
        <w:rPr>
          <w:rFonts w:ascii="Arial" w:hAnsi="Arial" w:cs="Arial"/>
          <w:i/>
          <w:iCs/>
        </w:rPr>
        <w:t>UC: Inovação, Sustentabilidade e Competitividade Empresarial</w:t>
      </w:r>
    </w:p>
    <w:p w14:paraId="379D3ED4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26801A37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1B7A8999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46FD6F59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03A58F17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016F0C19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1C2FCB0A" w14:textId="77777777" w:rsidR="006D2F60" w:rsidRPr="00EE6F97" w:rsidRDefault="00000000">
      <w:pPr>
        <w:jc w:val="center"/>
        <w:rPr>
          <w:rFonts w:ascii="Arial" w:hAnsi="Arial" w:cs="Arial"/>
        </w:rPr>
      </w:pPr>
      <w:r w:rsidRPr="00EE6F97">
        <w:rPr>
          <w:rFonts w:ascii="Arial" w:hAnsi="Arial" w:cs="Arial"/>
          <w:b/>
          <w:bCs/>
        </w:rPr>
        <w:t>CURRICULOFIT</w:t>
      </w:r>
    </w:p>
    <w:p w14:paraId="708CFBB3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6BA0E8CA" w14:textId="77777777" w:rsidR="006D2F60" w:rsidRPr="00EE6F97" w:rsidRDefault="00000000">
      <w:pPr>
        <w:jc w:val="center"/>
        <w:rPr>
          <w:rFonts w:ascii="Arial" w:hAnsi="Arial" w:cs="Arial"/>
        </w:rPr>
      </w:pPr>
      <w:r w:rsidRPr="00EE6F97">
        <w:rPr>
          <w:rFonts w:ascii="Arial" w:hAnsi="Arial" w:cs="Arial"/>
        </w:rPr>
        <w:t>Relatório Técnico: Jornada do Empreendedor,</w:t>
      </w:r>
    </w:p>
    <w:p w14:paraId="170F7F0D" w14:textId="77777777" w:rsidR="006D2F60" w:rsidRPr="00EE6F97" w:rsidRDefault="00000000">
      <w:pPr>
        <w:jc w:val="center"/>
        <w:rPr>
          <w:rFonts w:ascii="Arial" w:hAnsi="Arial" w:cs="Arial"/>
        </w:rPr>
      </w:pPr>
      <w:r w:rsidRPr="00EE6F97">
        <w:rPr>
          <w:rFonts w:ascii="Arial" w:hAnsi="Arial" w:cs="Arial"/>
        </w:rPr>
        <w:t>Desenvolvimento do Produto e Análise Financeira</w:t>
      </w:r>
    </w:p>
    <w:p w14:paraId="4889DE54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6C2316BA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192BD216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41275ADA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1DD53444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1742CABB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786819FC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4CB9BF46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0CEBBB79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4A83B8AB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3A505C4D" w14:textId="77777777" w:rsidR="006D2F60" w:rsidRPr="00EE6F97" w:rsidRDefault="00000000">
      <w:pPr>
        <w:jc w:val="center"/>
        <w:rPr>
          <w:rFonts w:ascii="Arial" w:hAnsi="Arial" w:cs="Arial"/>
        </w:rPr>
      </w:pPr>
      <w:r w:rsidRPr="00EE6F97">
        <w:rPr>
          <w:rFonts w:ascii="Arial" w:hAnsi="Arial" w:cs="Arial"/>
        </w:rPr>
        <w:t>Belo Horizonte</w:t>
      </w:r>
    </w:p>
    <w:p w14:paraId="37F1CA31" w14:textId="77777777" w:rsidR="006D2F60" w:rsidRPr="00EE6F97" w:rsidRDefault="00000000">
      <w:pPr>
        <w:jc w:val="center"/>
        <w:rPr>
          <w:rFonts w:ascii="Arial" w:hAnsi="Arial" w:cs="Arial"/>
        </w:rPr>
      </w:pPr>
      <w:r w:rsidRPr="00EE6F97">
        <w:rPr>
          <w:rFonts w:ascii="Arial" w:hAnsi="Arial" w:cs="Arial"/>
        </w:rPr>
        <w:t>2025</w:t>
      </w:r>
    </w:p>
    <w:p w14:paraId="51E699EF" w14:textId="77777777" w:rsidR="006D2F60" w:rsidRPr="00EE6F97" w:rsidRDefault="00000000">
      <w:pPr>
        <w:rPr>
          <w:rFonts w:ascii="Arial" w:hAnsi="Arial" w:cs="Arial"/>
        </w:rPr>
      </w:pPr>
      <w:r w:rsidRPr="00EE6F97">
        <w:rPr>
          <w:rFonts w:ascii="Arial" w:hAnsi="Arial" w:cs="Arial"/>
        </w:rPr>
        <w:br w:type="page"/>
      </w:r>
    </w:p>
    <w:p w14:paraId="16AC4164" w14:textId="77777777" w:rsidR="006D2F60" w:rsidRPr="00EE6F97" w:rsidRDefault="00000000">
      <w:pPr>
        <w:jc w:val="center"/>
        <w:rPr>
          <w:rFonts w:ascii="Arial" w:hAnsi="Arial" w:cs="Arial"/>
        </w:rPr>
      </w:pPr>
      <w:r w:rsidRPr="00EE6F97">
        <w:rPr>
          <w:rFonts w:ascii="Arial" w:hAnsi="Arial" w:cs="Arial"/>
          <w:b/>
          <w:bCs/>
        </w:rPr>
        <w:lastRenderedPageBreak/>
        <w:t>CURRICULOFIT</w:t>
      </w:r>
    </w:p>
    <w:p w14:paraId="69554B74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083C8ED7" w14:textId="77777777" w:rsidR="006D2F60" w:rsidRPr="00EE6F97" w:rsidRDefault="00000000">
      <w:pPr>
        <w:jc w:val="center"/>
        <w:rPr>
          <w:rFonts w:ascii="Arial" w:hAnsi="Arial" w:cs="Arial"/>
        </w:rPr>
      </w:pPr>
      <w:r w:rsidRPr="00EE6F97">
        <w:rPr>
          <w:rFonts w:ascii="Arial" w:hAnsi="Arial" w:cs="Arial"/>
        </w:rPr>
        <w:t>Relatório Técnico: Jornada do Empreendedor,</w:t>
      </w:r>
    </w:p>
    <w:p w14:paraId="16407E96" w14:textId="77777777" w:rsidR="006D2F60" w:rsidRPr="00EE6F97" w:rsidRDefault="00000000">
      <w:pPr>
        <w:jc w:val="center"/>
        <w:rPr>
          <w:rFonts w:ascii="Arial" w:hAnsi="Arial" w:cs="Arial"/>
        </w:rPr>
      </w:pPr>
      <w:r w:rsidRPr="00EE6F97">
        <w:rPr>
          <w:rFonts w:ascii="Arial" w:hAnsi="Arial" w:cs="Arial"/>
        </w:rPr>
        <w:t>Desenvolvimento do Produto e Análise Financeira</w:t>
      </w:r>
    </w:p>
    <w:p w14:paraId="434507F9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4A4FC03C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708EA366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2B1F6596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6E88E3C3" w14:textId="7BE775E1" w:rsidR="006D2F60" w:rsidRPr="00EE6F97" w:rsidRDefault="00000000">
      <w:pPr>
        <w:spacing w:line="300" w:lineRule="auto"/>
        <w:ind w:left="4500"/>
        <w:rPr>
          <w:rFonts w:ascii="Arial" w:hAnsi="Arial" w:cs="Arial"/>
        </w:rPr>
      </w:pPr>
      <w:r w:rsidRPr="00EE6F97">
        <w:rPr>
          <w:rFonts w:ascii="Arial" w:hAnsi="Arial" w:cs="Arial"/>
          <w:sz w:val="20"/>
          <w:szCs w:val="20"/>
        </w:rPr>
        <w:t xml:space="preserve">Relatório técnico apresentado à UC de Inovação, Sustentabilidade e Competitividade Empresarial do Centro Universitário UNA </w:t>
      </w:r>
      <w:r w:rsidR="00EE6F97">
        <w:rPr>
          <w:rFonts w:ascii="Arial" w:hAnsi="Arial" w:cs="Arial"/>
          <w:sz w:val="20"/>
          <w:szCs w:val="20"/>
        </w:rPr>
        <w:t>-</w:t>
      </w:r>
      <w:r w:rsidRPr="00EE6F97">
        <w:rPr>
          <w:rFonts w:ascii="Arial" w:hAnsi="Arial" w:cs="Arial"/>
          <w:sz w:val="20"/>
          <w:szCs w:val="20"/>
        </w:rPr>
        <w:t xml:space="preserve"> Belo Horizonte, como documentação do projeto </w:t>
      </w:r>
      <w:proofErr w:type="spellStart"/>
      <w:r w:rsidRPr="00EE6F97">
        <w:rPr>
          <w:rFonts w:ascii="Arial" w:hAnsi="Arial" w:cs="Arial"/>
          <w:sz w:val="20"/>
          <w:szCs w:val="20"/>
        </w:rPr>
        <w:t>CurriculoFit</w:t>
      </w:r>
      <w:proofErr w:type="spellEnd"/>
      <w:r w:rsidRPr="00EE6F97">
        <w:rPr>
          <w:rFonts w:ascii="Arial" w:hAnsi="Arial" w:cs="Arial"/>
          <w:sz w:val="20"/>
          <w:szCs w:val="20"/>
        </w:rPr>
        <w:t>: plataforma web de geração de currículos personalizados por vaga.</w:t>
      </w:r>
    </w:p>
    <w:p w14:paraId="268D232A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0F8ACAB7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5A8F9AC2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5230DADE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3749610C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151CE081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0FDD71DC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3D65B2DA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018B3C4D" w14:textId="77777777" w:rsidR="006D2F60" w:rsidRPr="00EE6F97" w:rsidRDefault="00000000">
      <w:pPr>
        <w:jc w:val="center"/>
        <w:rPr>
          <w:rFonts w:ascii="Arial" w:hAnsi="Arial" w:cs="Arial"/>
        </w:rPr>
      </w:pPr>
      <w:r w:rsidRPr="00EE6F97">
        <w:rPr>
          <w:rFonts w:ascii="Arial" w:hAnsi="Arial" w:cs="Arial"/>
        </w:rPr>
        <w:t>Belo Horizonte</w:t>
      </w:r>
    </w:p>
    <w:p w14:paraId="5595070D" w14:textId="77777777" w:rsidR="006D2F60" w:rsidRPr="00EE6F97" w:rsidRDefault="00000000">
      <w:pPr>
        <w:jc w:val="center"/>
        <w:rPr>
          <w:rFonts w:ascii="Arial" w:hAnsi="Arial" w:cs="Arial"/>
        </w:rPr>
      </w:pPr>
      <w:r w:rsidRPr="00EE6F97">
        <w:rPr>
          <w:rFonts w:ascii="Arial" w:hAnsi="Arial" w:cs="Arial"/>
        </w:rPr>
        <w:t>2025</w:t>
      </w:r>
    </w:p>
    <w:p w14:paraId="513C5697" w14:textId="77777777" w:rsidR="006D2F60" w:rsidRPr="00EE6F97" w:rsidRDefault="00000000">
      <w:pPr>
        <w:rPr>
          <w:rFonts w:ascii="Arial" w:hAnsi="Arial" w:cs="Arial"/>
        </w:rPr>
      </w:pPr>
      <w:r w:rsidRPr="00EE6F97">
        <w:rPr>
          <w:rFonts w:ascii="Arial" w:hAnsi="Arial" w:cs="Arial"/>
        </w:rPr>
        <w:br w:type="page"/>
      </w:r>
    </w:p>
    <w:p w14:paraId="12D2AE22" w14:textId="77777777" w:rsidR="006D2F60" w:rsidRPr="00EE6F97" w:rsidRDefault="00000000">
      <w:pPr>
        <w:spacing w:after="480" w:line="360" w:lineRule="auto"/>
        <w:jc w:val="center"/>
        <w:rPr>
          <w:rFonts w:ascii="Arial" w:hAnsi="Arial" w:cs="Arial"/>
        </w:rPr>
      </w:pPr>
      <w:r w:rsidRPr="00EE6F97">
        <w:rPr>
          <w:rFonts w:ascii="Arial" w:hAnsi="Arial" w:cs="Arial"/>
          <w:b/>
          <w:bCs/>
        </w:rPr>
        <w:lastRenderedPageBreak/>
        <w:t>SUMÁRIO</w:t>
      </w:r>
    </w:p>
    <w:p w14:paraId="376F0892" w14:textId="61693089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1 INTRODUÇÃO</w:t>
      </w:r>
      <w:r w:rsidR="00000000" w:rsidRPr="00EE6F97">
        <w:rPr>
          <w:rFonts w:ascii="Arial" w:hAnsi="Arial" w:cs="Arial"/>
        </w:rPr>
        <w:tab/>
        <w:t>4</w:t>
      </w:r>
    </w:p>
    <w:p w14:paraId="39A8A80D" w14:textId="60380DC1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2 PROPOSTA</w:t>
      </w:r>
      <w:r w:rsidR="00000000" w:rsidRPr="00EE6F97">
        <w:rPr>
          <w:rFonts w:ascii="Arial" w:hAnsi="Arial" w:cs="Arial"/>
        </w:rPr>
        <w:t xml:space="preserve"> E DESENVOLVIMENTO DA JORNADA DO EMPREENDEDOR</w:t>
      </w:r>
      <w:r w:rsidR="00000000" w:rsidRPr="00EE6F97">
        <w:rPr>
          <w:rFonts w:ascii="Arial" w:hAnsi="Arial" w:cs="Arial"/>
        </w:rPr>
        <w:tab/>
        <w:t>5</w:t>
      </w:r>
    </w:p>
    <w:p w14:paraId="1643BA7D" w14:textId="4F64CF39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2.1 Dor</w:t>
      </w:r>
      <w:r w:rsidR="00000000" w:rsidRPr="00EE6F97">
        <w:rPr>
          <w:rFonts w:ascii="Arial" w:hAnsi="Arial" w:cs="Arial"/>
        </w:rPr>
        <w:t xml:space="preserve"> Identificada</w:t>
      </w:r>
      <w:r w:rsidR="00000000" w:rsidRPr="00EE6F97">
        <w:rPr>
          <w:rFonts w:ascii="Arial" w:hAnsi="Arial" w:cs="Arial"/>
        </w:rPr>
        <w:tab/>
        <w:t>5</w:t>
      </w:r>
    </w:p>
    <w:p w14:paraId="3F5616FD" w14:textId="53931DB4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2.2 Ideação</w:t>
      </w:r>
      <w:r w:rsidR="00000000" w:rsidRPr="00EE6F97">
        <w:rPr>
          <w:rFonts w:ascii="Arial" w:hAnsi="Arial" w:cs="Arial"/>
        </w:rPr>
        <w:tab/>
        <w:t>5</w:t>
      </w:r>
    </w:p>
    <w:p w14:paraId="64BCCFFC" w14:textId="3EC760BF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2.3 Solução</w:t>
      </w:r>
      <w:r w:rsidR="00000000" w:rsidRPr="00EE6F97">
        <w:rPr>
          <w:rFonts w:ascii="Arial" w:hAnsi="Arial" w:cs="Arial"/>
        </w:rPr>
        <w:t xml:space="preserve"> Desenvolvida</w:t>
      </w:r>
      <w:r w:rsidR="00000000" w:rsidRPr="00EE6F97">
        <w:rPr>
          <w:rFonts w:ascii="Arial" w:hAnsi="Arial" w:cs="Arial"/>
        </w:rPr>
        <w:tab/>
        <w:t>5</w:t>
      </w:r>
    </w:p>
    <w:p w14:paraId="3A83DBDA" w14:textId="3B8CEE81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2.4 Validação</w:t>
      </w:r>
      <w:r w:rsidR="00000000" w:rsidRPr="00EE6F97">
        <w:rPr>
          <w:rFonts w:ascii="Arial" w:hAnsi="Arial" w:cs="Arial"/>
        </w:rPr>
        <w:tab/>
        <w:t>6</w:t>
      </w:r>
    </w:p>
    <w:p w14:paraId="6F9603D9" w14:textId="1B6E3D0D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2.5 MVP</w:t>
      </w:r>
      <w:r w:rsidR="00000000" w:rsidRPr="00EE6F97">
        <w:rPr>
          <w:rFonts w:ascii="Arial" w:hAnsi="Arial" w:cs="Arial"/>
        </w:rPr>
        <w:t xml:space="preserve"> 1 — Prova de Conceito e Protótipo Navegável</w:t>
      </w:r>
      <w:r w:rsidR="00000000" w:rsidRPr="00EE6F97">
        <w:rPr>
          <w:rFonts w:ascii="Arial" w:hAnsi="Arial" w:cs="Arial"/>
        </w:rPr>
        <w:tab/>
        <w:t>6</w:t>
      </w:r>
    </w:p>
    <w:p w14:paraId="691E8AE0" w14:textId="0ECF249A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2.6 MVP</w:t>
      </w:r>
      <w:r w:rsidR="00000000" w:rsidRPr="00EE6F97">
        <w:rPr>
          <w:rFonts w:ascii="Arial" w:hAnsi="Arial" w:cs="Arial"/>
        </w:rPr>
        <w:t xml:space="preserve"> 2 — Produto Funcional no Navegador</w:t>
      </w:r>
      <w:r w:rsidR="00000000" w:rsidRPr="00EE6F97">
        <w:rPr>
          <w:rFonts w:ascii="Arial" w:hAnsi="Arial" w:cs="Arial"/>
        </w:rPr>
        <w:tab/>
        <w:t>7</w:t>
      </w:r>
    </w:p>
    <w:p w14:paraId="53C294B5" w14:textId="3441A8DA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2.7 MVP</w:t>
      </w:r>
      <w:r w:rsidR="00000000" w:rsidRPr="00EE6F97">
        <w:rPr>
          <w:rFonts w:ascii="Arial" w:hAnsi="Arial" w:cs="Arial"/>
        </w:rPr>
        <w:t xml:space="preserve"> 3 — Plataforma </w:t>
      </w:r>
      <w:proofErr w:type="spellStart"/>
      <w:r w:rsidR="00000000" w:rsidRPr="00EE6F97">
        <w:rPr>
          <w:rFonts w:ascii="Arial" w:hAnsi="Arial" w:cs="Arial"/>
        </w:rPr>
        <w:t>Full-Stack</w:t>
      </w:r>
      <w:proofErr w:type="spellEnd"/>
      <w:r w:rsidR="00000000" w:rsidRPr="00EE6F97">
        <w:rPr>
          <w:rFonts w:ascii="Arial" w:hAnsi="Arial" w:cs="Arial"/>
        </w:rPr>
        <w:tab/>
        <w:t>7</w:t>
      </w:r>
    </w:p>
    <w:p w14:paraId="6ACFBBB8" w14:textId="124F81F3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3 CANVAS</w:t>
      </w:r>
      <w:r w:rsidR="00000000" w:rsidRPr="00EE6F97">
        <w:rPr>
          <w:rFonts w:ascii="Arial" w:hAnsi="Arial" w:cs="Arial"/>
        </w:rPr>
        <w:t xml:space="preserve"> DE NEGÓCIOS</w:t>
      </w:r>
      <w:r w:rsidR="00000000" w:rsidRPr="00EE6F97">
        <w:rPr>
          <w:rFonts w:ascii="Arial" w:hAnsi="Arial" w:cs="Arial"/>
        </w:rPr>
        <w:tab/>
        <w:t>8</w:t>
      </w:r>
    </w:p>
    <w:p w14:paraId="3E616520" w14:textId="177455BD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4 TELAS</w:t>
      </w:r>
      <w:r w:rsidR="00000000" w:rsidRPr="00EE6F97">
        <w:rPr>
          <w:rFonts w:ascii="Arial" w:hAnsi="Arial" w:cs="Arial"/>
        </w:rPr>
        <w:t xml:space="preserve"> DO APLICATIVO</w:t>
      </w:r>
      <w:r w:rsidR="00000000" w:rsidRPr="00EE6F97">
        <w:rPr>
          <w:rFonts w:ascii="Arial" w:hAnsi="Arial" w:cs="Arial"/>
        </w:rPr>
        <w:tab/>
        <w:t>10</w:t>
      </w:r>
    </w:p>
    <w:p w14:paraId="39714A07" w14:textId="478D800B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4.1 Página</w:t>
      </w:r>
      <w:r w:rsidR="00000000" w:rsidRPr="00EE6F97">
        <w:rPr>
          <w:rFonts w:ascii="Arial" w:hAnsi="Arial" w:cs="Arial"/>
        </w:rPr>
        <w:t xml:space="preserve"> Inicial</w:t>
      </w:r>
      <w:r w:rsidR="00000000" w:rsidRPr="00EE6F97">
        <w:rPr>
          <w:rFonts w:ascii="Arial" w:hAnsi="Arial" w:cs="Arial"/>
        </w:rPr>
        <w:tab/>
        <w:t>10</w:t>
      </w:r>
    </w:p>
    <w:p w14:paraId="4A31BA5F" w14:textId="3B0FCFFC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4.2 Cadastro</w:t>
      </w:r>
      <w:r w:rsidR="00000000" w:rsidRPr="00EE6F97">
        <w:rPr>
          <w:rFonts w:ascii="Arial" w:hAnsi="Arial" w:cs="Arial"/>
        </w:rPr>
        <w:t xml:space="preserve"> de Perfil: Dados Pessoais</w:t>
      </w:r>
      <w:r w:rsidR="00000000" w:rsidRPr="00EE6F97">
        <w:rPr>
          <w:rFonts w:ascii="Arial" w:hAnsi="Arial" w:cs="Arial"/>
        </w:rPr>
        <w:tab/>
        <w:t>11</w:t>
      </w:r>
    </w:p>
    <w:p w14:paraId="70C7A174" w14:textId="7BAD3BC6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4.3 Cadastro</w:t>
      </w:r>
      <w:r w:rsidR="00000000" w:rsidRPr="00EE6F97">
        <w:rPr>
          <w:rFonts w:ascii="Arial" w:hAnsi="Arial" w:cs="Arial"/>
        </w:rPr>
        <w:t xml:space="preserve"> de Perfil: Skills</w:t>
      </w:r>
      <w:r w:rsidR="00000000" w:rsidRPr="00EE6F97">
        <w:rPr>
          <w:rFonts w:ascii="Arial" w:hAnsi="Arial" w:cs="Arial"/>
        </w:rPr>
        <w:tab/>
        <w:t>12</w:t>
      </w:r>
    </w:p>
    <w:p w14:paraId="3589E244" w14:textId="505F9F1F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4.4 Cadastro</w:t>
      </w:r>
      <w:r w:rsidR="00000000" w:rsidRPr="00EE6F97">
        <w:rPr>
          <w:rFonts w:ascii="Arial" w:hAnsi="Arial" w:cs="Arial"/>
        </w:rPr>
        <w:t xml:space="preserve"> de Perfil: Experiências</w:t>
      </w:r>
      <w:r w:rsidR="00000000" w:rsidRPr="00EE6F97">
        <w:rPr>
          <w:rFonts w:ascii="Arial" w:hAnsi="Arial" w:cs="Arial"/>
        </w:rPr>
        <w:tab/>
        <w:t>13</w:t>
      </w:r>
    </w:p>
    <w:p w14:paraId="05BA1FC0" w14:textId="5C4FA18A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4.5 Cadastro</w:t>
      </w:r>
      <w:r w:rsidR="00000000" w:rsidRPr="00EE6F97">
        <w:rPr>
          <w:rFonts w:ascii="Arial" w:hAnsi="Arial" w:cs="Arial"/>
        </w:rPr>
        <w:t xml:space="preserve"> de Perfil: Projetos</w:t>
      </w:r>
      <w:r w:rsidR="00000000" w:rsidRPr="00EE6F97">
        <w:rPr>
          <w:rFonts w:ascii="Arial" w:hAnsi="Arial" w:cs="Arial"/>
        </w:rPr>
        <w:tab/>
        <w:t>14</w:t>
      </w:r>
    </w:p>
    <w:p w14:paraId="5060C272" w14:textId="576FEC3A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4.6 Cadastro</w:t>
      </w:r>
      <w:r w:rsidR="00000000" w:rsidRPr="00EE6F97">
        <w:rPr>
          <w:rFonts w:ascii="Arial" w:hAnsi="Arial" w:cs="Arial"/>
        </w:rPr>
        <w:t xml:space="preserve"> de Perfil: Formação</w:t>
      </w:r>
      <w:r w:rsidR="00000000" w:rsidRPr="00EE6F97">
        <w:rPr>
          <w:rFonts w:ascii="Arial" w:hAnsi="Arial" w:cs="Arial"/>
        </w:rPr>
        <w:tab/>
        <w:t>15</w:t>
      </w:r>
    </w:p>
    <w:p w14:paraId="2B106402" w14:textId="01AF1DE8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4.7 Nova</w:t>
      </w:r>
      <w:r w:rsidR="00000000" w:rsidRPr="00EE6F97">
        <w:rPr>
          <w:rFonts w:ascii="Arial" w:hAnsi="Arial" w:cs="Arial"/>
        </w:rPr>
        <w:t xml:space="preserve"> Vaga</w:t>
      </w:r>
      <w:r w:rsidR="00000000" w:rsidRPr="00EE6F97">
        <w:rPr>
          <w:rFonts w:ascii="Arial" w:hAnsi="Arial" w:cs="Arial"/>
        </w:rPr>
        <w:tab/>
        <w:t>16</w:t>
      </w:r>
    </w:p>
    <w:p w14:paraId="2ED97D57" w14:textId="4321795C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4.8 Preview</w:t>
      </w:r>
      <w:r w:rsidR="00000000" w:rsidRPr="00EE6F97">
        <w:rPr>
          <w:rFonts w:ascii="Arial" w:hAnsi="Arial" w:cs="Arial"/>
        </w:rPr>
        <w:t xml:space="preserve"> do Currículo e Score de Compatibilidade</w:t>
      </w:r>
      <w:r w:rsidR="00000000" w:rsidRPr="00EE6F97">
        <w:rPr>
          <w:rFonts w:ascii="Arial" w:hAnsi="Arial" w:cs="Arial"/>
        </w:rPr>
        <w:tab/>
        <w:t>17</w:t>
      </w:r>
    </w:p>
    <w:p w14:paraId="68AA398F" w14:textId="1BC0E66F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5 MODELO</w:t>
      </w:r>
      <w:r w:rsidR="00000000" w:rsidRPr="00EE6F97">
        <w:rPr>
          <w:rFonts w:ascii="Arial" w:hAnsi="Arial" w:cs="Arial"/>
        </w:rPr>
        <w:t xml:space="preserve"> FINANCEIRO</w:t>
      </w:r>
      <w:r w:rsidR="00000000" w:rsidRPr="00EE6F97">
        <w:rPr>
          <w:rFonts w:ascii="Arial" w:hAnsi="Arial" w:cs="Arial"/>
        </w:rPr>
        <w:tab/>
        <w:t>18</w:t>
      </w:r>
    </w:p>
    <w:p w14:paraId="656F23AD" w14:textId="21CA5212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5.1 Visão</w:t>
      </w:r>
      <w:r w:rsidR="00000000" w:rsidRPr="00EE6F97">
        <w:rPr>
          <w:rFonts w:ascii="Arial" w:hAnsi="Arial" w:cs="Arial"/>
        </w:rPr>
        <w:t xml:space="preserve"> Geral</w:t>
      </w:r>
      <w:r w:rsidR="00000000" w:rsidRPr="00EE6F97">
        <w:rPr>
          <w:rFonts w:ascii="Arial" w:hAnsi="Arial" w:cs="Arial"/>
        </w:rPr>
        <w:tab/>
        <w:t>18</w:t>
      </w:r>
    </w:p>
    <w:p w14:paraId="73B87FEF" w14:textId="5246E069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5.2 Premissas</w:t>
      </w:r>
      <w:r w:rsidR="00000000" w:rsidRPr="00EE6F97">
        <w:rPr>
          <w:rFonts w:ascii="Arial" w:hAnsi="Arial" w:cs="Arial"/>
        </w:rPr>
        <w:t xml:space="preserve"> e Projeção de Vendas</w:t>
      </w:r>
      <w:r w:rsidR="00000000" w:rsidRPr="00EE6F97">
        <w:rPr>
          <w:rFonts w:ascii="Arial" w:hAnsi="Arial" w:cs="Arial"/>
        </w:rPr>
        <w:tab/>
        <w:t>19</w:t>
      </w:r>
    </w:p>
    <w:p w14:paraId="0810D6BC" w14:textId="40FA87BC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5.3 Estrutura</w:t>
      </w:r>
      <w:r w:rsidR="00000000" w:rsidRPr="00EE6F97">
        <w:rPr>
          <w:rFonts w:ascii="Arial" w:hAnsi="Arial" w:cs="Arial"/>
        </w:rPr>
        <w:t xml:space="preserve"> de Pessoas e Custos de RH</w:t>
      </w:r>
      <w:r w:rsidR="00000000" w:rsidRPr="00EE6F97">
        <w:rPr>
          <w:rFonts w:ascii="Arial" w:hAnsi="Arial" w:cs="Arial"/>
        </w:rPr>
        <w:tab/>
        <w:t>21</w:t>
      </w:r>
    </w:p>
    <w:p w14:paraId="090A94C9" w14:textId="42FD003B" w:rsidR="006D2F60" w:rsidRPr="00EE6F97" w:rsidRDefault="00EE6F97">
      <w:pPr>
        <w:tabs>
          <w:tab w:val="right" w:pos="9000"/>
        </w:tabs>
        <w:spacing w:line="360" w:lineRule="auto"/>
        <w:rPr>
          <w:rFonts w:ascii="Arial" w:hAnsi="Arial" w:cs="Arial"/>
        </w:rPr>
      </w:pPr>
      <w:r w:rsidRPr="00EE6F97">
        <w:rPr>
          <w:rFonts w:ascii="Arial" w:hAnsi="Arial" w:cs="Arial"/>
        </w:rPr>
        <w:t>5.4 Fluxo</w:t>
      </w:r>
      <w:r w:rsidR="00000000" w:rsidRPr="00EE6F97">
        <w:rPr>
          <w:rFonts w:ascii="Arial" w:hAnsi="Arial" w:cs="Arial"/>
        </w:rPr>
        <w:t xml:space="preserve"> de Caixa Acumulado e Indicadores de Viabilidade</w:t>
      </w:r>
      <w:r w:rsidR="00000000" w:rsidRPr="00EE6F97">
        <w:rPr>
          <w:rFonts w:ascii="Arial" w:hAnsi="Arial" w:cs="Arial"/>
        </w:rPr>
        <w:tab/>
        <w:t>23</w:t>
      </w:r>
    </w:p>
    <w:p w14:paraId="75FA961E" w14:textId="77777777" w:rsidR="006D2F60" w:rsidRPr="00EE6F97" w:rsidRDefault="00000000">
      <w:pPr>
        <w:rPr>
          <w:rFonts w:ascii="Arial" w:hAnsi="Arial" w:cs="Arial"/>
        </w:rPr>
      </w:pPr>
      <w:r w:rsidRPr="00EE6F97">
        <w:rPr>
          <w:rFonts w:ascii="Arial" w:hAnsi="Arial" w:cs="Arial"/>
        </w:rPr>
        <w:br w:type="page"/>
      </w:r>
    </w:p>
    <w:p w14:paraId="295DF875" w14:textId="0DE904D4" w:rsidR="006D2F60" w:rsidRPr="00EE6F97" w:rsidRDefault="00EE6F97">
      <w:pPr>
        <w:pStyle w:val="Ttulo1"/>
        <w:rPr>
          <w:rFonts w:ascii="Arial" w:hAnsi="Arial" w:cs="Arial"/>
        </w:rPr>
      </w:pPr>
      <w:r w:rsidRPr="00EE6F97">
        <w:rPr>
          <w:rFonts w:ascii="Arial" w:hAnsi="Arial" w:cs="Arial"/>
        </w:rPr>
        <w:lastRenderedPageBreak/>
        <w:t>1 INTRODUÇÃO</w:t>
      </w:r>
    </w:p>
    <w:p w14:paraId="15116837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Este relatório técnico documenta a jornada de desenvolvimento do </w:t>
      </w:r>
      <w:proofErr w:type="spellStart"/>
      <w:r w:rsidRPr="00EE6F97">
        <w:rPr>
          <w:rFonts w:ascii="Arial" w:hAnsi="Arial" w:cs="Arial"/>
        </w:rPr>
        <w:t>CurriculoFit</w:t>
      </w:r>
      <w:proofErr w:type="spellEnd"/>
      <w:r w:rsidRPr="00EE6F97">
        <w:rPr>
          <w:rFonts w:ascii="Arial" w:hAnsi="Arial" w:cs="Arial"/>
        </w:rPr>
        <w:t>, uma plataforma web criada para resolver um problema concreto e recorrente no mercado de trabalho: a dificuldade de candidatos em adaptar seus currículos para cada vaga de forma eficiente e estratégica.</w:t>
      </w:r>
    </w:p>
    <w:p w14:paraId="57D7B2F0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08F87A6E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O documento está organizado em cinco seções. A seção 2 apresenta a jornada do empreendedor, da identificação da dor à construção e validação da solução, incluindo os três </w:t>
      </w:r>
      <w:proofErr w:type="spellStart"/>
      <w:r w:rsidRPr="00EE6F97">
        <w:rPr>
          <w:rFonts w:ascii="Arial" w:hAnsi="Arial" w:cs="Arial"/>
        </w:rPr>
        <w:t>MVPs</w:t>
      </w:r>
      <w:proofErr w:type="spellEnd"/>
      <w:r w:rsidRPr="00EE6F97">
        <w:rPr>
          <w:rFonts w:ascii="Arial" w:hAnsi="Arial" w:cs="Arial"/>
        </w:rPr>
        <w:t xml:space="preserve"> desenvolvidos. A seção 3 apresenta o Canvas de Negócios. A seção 4 detalha as telas do produto entregue. A seção 5 reúne a análise financeira completa, com visão geral, premissas, estrutura de pessoal e indicadores de viabilidade.</w:t>
      </w:r>
    </w:p>
    <w:p w14:paraId="3F7D8E40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4EC7013E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O </w:t>
      </w:r>
      <w:proofErr w:type="spellStart"/>
      <w:r w:rsidRPr="00EE6F97">
        <w:rPr>
          <w:rFonts w:ascii="Arial" w:hAnsi="Arial" w:cs="Arial"/>
        </w:rPr>
        <w:t>CurriculoFit</w:t>
      </w:r>
      <w:proofErr w:type="spellEnd"/>
      <w:r w:rsidRPr="00EE6F97">
        <w:rPr>
          <w:rFonts w:ascii="Arial" w:hAnsi="Arial" w:cs="Arial"/>
        </w:rPr>
        <w:t xml:space="preserve"> nasceu da observação de que bons candidatos perdem vagas não por falta de qualificação, mas por não saberem como apresentar suas competências no formato que sistemas automatizados de triagem e recrutadores humanos buscam. A plataforma resolve esse problema entregando em segundos um currículo reorganizado, personalizado e pronto para envio, com um score de compatibilidade que mostra ao candidato exatamente onde está forte e onde precisa evoluir.</w:t>
      </w:r>
    </w:p>
    <w:p w14:paraId="4387991D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4409D576" w14:textId="02058636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O projeto foi desenvolvido no contexto da UC de Inovação, Sustentabilidade e Competitividade Empresarial do Centro Universitário UNA </w:t>
      </w:r>
      <w:r w:rsidR="00EE6F97">
        <w:rPr>
          <w:rFonts w:ascii="Arial" w:hAnsi="Arial" w:cs="Arial"/>
        </w:rPr>
        <w:t>-</w:t>
      </w:r>
      <w:r w:rsidRPr="00EE6F97">
        <w:rPr>
          <w:rFonts w:ascii="Arial" w:hAnsi="Arial" w:cs="Arial"/>
        </w:rPr>
        <w:t xml:space="preserve"> Belo Horizonte, passando por três ciclos de validação até chegar a uma arquitetura </w:t>
      </w:r>
      <w:proofErr w:type="spellStart"/>
      <w:r w:rsidRPr="00EE6F97">
        <w:rPr>
          <w:rFonts w:ascii="Arial" w:hAnsi="Arial" w:cs="Arial"/>
        </w:rPr>
        <w:t>full-stack</w:t>
      </w:r>
      <w:proofErr w:type="spellEnd"/>
      <w:r w:rsidRPr="00EE6F97">
        <w:rPr>
          <w:rFonts w:ascii="Arial" w:hAnsi="Arial" w:cs="Arial"/>
        </w:rPr>
        <w:t xml:space="preserve"> robusta e pronta para escalar.</w:t>
      </w:r>
    </w:p>
    <w:p w14:paraId="484EE73C" w14:textId="77777777" w:rsidR="006D2F60" w:rsidRPr="00EE6F97" w:rsidRDefault="00000000">
      <w:pPr>
        <w:rPr>
          <w:rFonts w:ascii="Arial" w:hAnsi="Arial" w:cs="Arial"/>
        </w:rPr>
      </w:pPr>
      <w:r w:rsidRPr="00EE6F97">
        <w:rPr>
          <w:rFonts w:ascii="Arial" w:hAnsi="Arial" w:cs="Arial"/>
        </w:rPr>
        <w:br w:type="page"/>
      </w:r>
    </w:p>
    <w:p w14:paraId="1609BAB2" w14:textId="2B692661" w:rsidR="006D2F60" w:rsidRPr="00EE6F97" w:rsidRDefault="00EE6F97">
      <w:pPr>
        <w:pStyle w:val="Ttulo1"/>
        <w:rPr>
          <w:rFonts w:ascii="Arial" w:hAnsi="Arial" w:cs="Arial"/>
        </w:rPr>
      </w:pPr>
      <w:r w:rsidRPr="00EE6F97">
        <w:rPr>
          <w:rFonts w:ascii="Arial" w:hAnsi="Arial" w:cs="Arial"/>
        </w:rPr>
        <w:lastRenderedPageBreak/>
        <w:t>2 PROPOSTA</w:t>
      </w:r>
      <w:r w:rsidR="00000000" w:rsidRPr="00EE6F97">
        <w:rPr>
          <w:rFonts w:ascii="Arial" w:hAnsi="Arial" w:cs="Arial"/>
        </w:rPr>
        <w:t xml:space="preserve"> E DESENVOLVIMENTO DA JORNADA DO EMPREENDEDOR</w:t>
      </w:r>
    </w:p>
    <w:p w14:paraId="0E4C0699" w14:textId="11CDE66B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t>2.1 Dor</w:t>
      </w:r>
      <w:r w:rsidR="00000000" w:rsidRPr="00EE6F97">
        <w:rPr>
          <w:rFonts w:ascii="Arial" w:hAnsi="Arial" w:cs="Arial"/>
        </w:rPr>
        <w:t xml:space="preserve"> Identificada</w:t>
      </w:r>
    </w:p>
    <w:p w14:paraId="15A5DD72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>Candidatos a vagas de emprego na área de tecnologia enfrentam um problema recorrente: o currículo que possuem é genérico, construído uma única vez e reaproveitado para todas as oportunidades. Recrutadores utilizam sistemas de triagem automática (ATS) que filtram candidatos por palavras-chave extraídas da descrição da vaga e quem não adapta o currículo simplesmente não passa pelo filtro, mesmo sendo tecnicamente qualificado. O processo de adaptação manual é trabalhoso, o candidato não sabe o que falta, não sabe o que destacar, e perde oportunidades sem entender o motivo.</w:t>
      </w:r>
    </w:p>
    <w:p w14:paraId="172D2B4B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3AE29DA9" w14:textId="5370A165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t>2.2 Ideação</w:t>
      </w:r>
    </w:p>
    <w:p w14:paraId="22C725D4" w14:textId="68384B6F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>A partir dessa dor surgiu a ideia central: e se o candidato pudesse colar a descrição de qualquer vaga e receber, em segundos, um currículo reorganizado e personalizado para aquela oportunidade? A hipótese era que a maior parte da solução já existia nos dados do próprio usuário</w:t>
      </w:r>
      <w:r w:rsidR="00EE6F97">
        <w:rPr>
          <w:rFonts w:ascii="Arial" w:hAnsi="Arial" w:cs="Arial"/>
        </w:rPr>
        <w:t>,</w:t>
      </w:r>
      <w:r w:rsidRPr="00EE6F97">
        <w:rPr>
          <w:rFonts w:ascii="Arial" w:hAnsi="Arial" w:cs="Arial"/>
        </w:rPr>
        <w:t xml:space="preserve"> experiências, projetos e skills e o que faltava era inteligência para priorizá-los conforme o contexto de cada vaga.</w:t>
      </w:r>
    </w:p>
    <w:p w14:paraId="4D02E9CA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03CFD7EF" w14:textId="320491EB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t>2.3 Solução</w:t>
      </w:r>
      <w:r w:rsidR="00000000" w:rsidRPr="00EE6F97">
        <w:rPr>
          <w:rFonts w:ascii="Arial" w:hAnsi="Arial" w:cs="Arial"/>
        </w:rPr>
        <w:t xml:space="preserve"> Desenvolvida — </w:t>
      </w:r>
      <w:proofErr w:type="spellStart"/>
      <w:r w:rsidR="00000000" w:rsidRPr="00EE6F97">
        <w:rPr>
          <w:rFonts w:ascii="Arial" w:hAnsi="Arial" w:cs="Arial"/>
        </w:rPr>
        <w:t>CurriculoFit</w:t>
      </w:r>
      <w:proofErr w:type="spellEnd"/>
    </w:p>
    <w:p w14:paraId="579B8E5D" w14:textId="1315D9D2" w:rsid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O </w:t>
      </w:r>
      <w:proofErr w:type="spellStart"/>
      <w:r w:rsidRPr="00EE6F97">
        <w:rPr>
          <w:rFonts w:ascii="Arial" w:hAnsi="Arial" w:cs="Arial"/>
        </w:rPr>
        <w:t>CurriculoFit</w:t>
      </w:r>
      <w:proofErr w:type="spellEnd"/>
      <w:r w:rsidRPr="00EE6F97">
        <w:rPr>
          <w:rFonts w:ascii="Arial" w:hAnsi="Arial" w:cs="Arial"/>
        </w:rPr>
        <w:t xml:space="preserve"> é uma plataforma web onde o usuário cadastra seu perfil profissional completo uma única vez, cola a descrição de qualquer vaga e recebe instantaneamente um currículo reorganizado e adaptado com score de compatibilidade e exportação em PDF. O objetivo é economizar tempo e aumentar as chances de aprovação em processos seletivos, entregando ao candidato exatamente o que sistemas ATS e recrutadores buscam.</w:t>
      </w:r>
    </w:p>
    <w:p w14:paraId="311F2687" w14:textId="0BDA7D8D" w:rsidR="006D2F60" w:rsidRPr="00EE6F97" w:rsidRDefault="00EE6F97" w:rsidP="00EE6F9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5B17BE0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04E9FE0B" w14:textId="71ED6CB3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t>2.4 Validação</w:t>
      </w:r>
    </w:p>
    <w:p w14:paraId="1FC3B248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>A solução foi validada de forma incremental, combinando escuta ativa do mercado, testes com usuários reais e evolução técnica do produto. Antes de qualquer linha de código, foram realizadas conversas com candidatos em recolocação para confirmar se a dor era genuína e recorrente. O retorno foi consistente: a maioria relatava perder horas adaptando currículos manualmente, sem saber exatamente o que os recrutadores buscavam, e muitos já tinham sido reprovados em triagens automáticas sem entender o motivo.</w:t>
      </w:r>
    </w:p>
    <w:p w14:paraId="319B362B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2A79EA70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>Com a dor confirmada, o fluxo do produto foi testado em protótipo antes de ser construído, o que permitiu ajustar a proposta de valor e simplificar a experiência antes de qualquer investimento técnico. Ao longo do desenvolvimento, cada versão entregue foi testada com usuários reais, e o momento de maior validação aconteceu na exportação do PDF: ver o currículo reorganizado e pronto para envio foi o ponto em que o valor percebido ficou mais evidente. O crescimento das projeções de adoção, partindo de 230 usuários pagantes no primeiro trimestre e chegando a mais de 4.000 ao final do terceiro ano, reflete a confiança construída a partir dessas validações sucessivas com o mercado.</w:t>
      </w:r>
    </w:p>
    <w:p w14:paraId="222383DC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4786591A" w14:textId="5EB5AB8E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t>2.5 MVP</w:t>
      </w:r>
      <w:r w:rsidR="00000000" w:rsidRPr="00EE6F97">
        <w:rPr>
          <w:rFonts w:ascii="Arial" w:hAnsi="Arial" w:cs="Arial"/>
        </w:rPr>
        <w:t xml:space="preserve"> 1 — Prova de Conceito e Protótipo Navegável</w:t>
      </w:r>
    </w:p>
    <w:p w14:paraId="08150D8B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O objetivo desse primeiro passo era validar se a ideia fazia sentido para o usuário antes de escrever qualquer linha de código. Foi criado um protótipo navegável no </w:t>
      </w:r>
      <w:proofErr w:type="spellStart"/>
      <w:r w:rsidRPr="00EE6F97">
        <w:rPr>
          <w:rFonts w:ascii="Arial" w:hAnsi="Arial" w:cs="Arial"/>
        </w:rPr>
        <w:t>Figma</w:t>
      </w:r>
      <w:proofErr w:type="spellEnd"/>
      <w:r w:rsidRPr="00EE6F97">
        <w:rPr>
          <w:rFonts w:ascii="Arial" w:hAnsi="Arial" w:cs="Arial"/>
        </w:rPr>
        <w:t xml:space="preserve"> simulando o fluxo completo: cadastro de perfil, cola a vaga, vê o currículo gerado. Com esse protótipo em mãos, foram realizadas conversas com candidatos em busca de recolocação para entender se eles reconheciam a dor, se o fluxo proposto era intuitivo e se pagariam por algo assim. O resultado confirmou que a dor era real e frequente, que o fluxo de três passos fazia sentido para o usuário, e que a proposta de valor era compreendida imediatamente, dando o sinal verde para começar a construção.</w:t>
      </w:r>
    </w:p>
    <w:p w14:paraId="2AB551D5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09112509" w14:textId="1BE8FDA1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lastRenderedPageBreak/>
        <w:t>2.6 MVP</w:t>
      </w:r>
      <w:r w:rsidR="00000000" w:rsidRPr="00EE6F97">
        <w:rPr>
          <w:rFonts w:ascii="Arial" w:hAnsi="Arial" w:cs="Arial"/>
        </w:rPr>
        <w:t xml:space="preserve"> 2 — Produto Funcional no Navegador</w:t>
      </w:r>
    </w:p>
    <w:p w14:paraId="71C676C6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Com a hipótese validada, o objetivo passou a ser testar se a lógica central funcionava na prática: seria possível extrair palavras-chave de uma vaga real, calcular compatibilidade e reorganizar um currículo de forma útil? Foi construída uma aplicação </w:t>
      </w:r>
      <w:proofErr w:type="spellStart"/>
      <w:r w:rsidRPr="00EE6F97">
        <w:rPr>
          <w:rFonts w:ascii="Arial" w:hAnsi="Arial" w:cs="Arial"/>
        </w:rPr>
        <w:t>React</w:t>
      </w:r>
      <w:proofErr w:type="spellEnd"/>
      <w:r w:rsidRPr="00EE6F97">
        <w:rPr>
          <w:rFonts w:ascii="Arial" w:hAnsi="Arial" w:cs="Arial"/>
        </w:rPr>
        <w:t xml:space="preserve"> completa rodando inteiramente no navegador, sem servidor, sem banco de dados, com dados salvos localmente. O usuário já conseguia cadastrar perfil com skills, experiências, projetos e formação, colar uma descrição de vaga, visualizar o score de compatibilidade e exportar o currículo em PDF. O resultado mostrou que o algoritmo de match funcionava bem para vagas técnicas, que os usuários conseguiam completar o fluxo sem ajuda, e que a exportação em PDF era o momento de maior satisfação, validando o produto com custo zero de infraestrutura.</w:t>
      </w:r>
    </w:p>
    <w:p w14:paraId="65C78615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326FD315" w14:textId="20E68706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t>2.7 MVP</w:t>
      </w:r>
      <w:r w:rsidR="00000000" w:rsidRPr="00EE6F97">
        <w:rPr>
          <w:rFonts w:ascii="Arial" w:hAnsi="Arial" w:cs="Arial"/>
        </w:rPr>
        <w:t xml:space="preserve"> 3 — Plataforma </w:t>
      </w:r>
      <w:proofErr w:type="spellStart"/>
      <w:r w:rsidR="00000000" w:rsidRPr="00EE6F97">
        <w:rPr>
          <w:rFonts w:ascii="Arial" w:hAnsi="Arial" w:cs="Arial"/>
        </w:rPr>
        <w:t>Full-Stack</w:t>
      </w:r>
      <w:proofErr w:type="spellEnd"/>
      <w:r w:rsidR="00000000" w:rsidRPr="00EE6F97">
        <w:rPr>
          <w:rFonts w:ascii="Arial" w:hAnsi="Arial" w:cs="Arial"/>
        </w:rPr>
        <w:t xml:space="preserve"> com Persistência e Autenticação</w:t>
      </w:r>
    </w:p>
    <w:p w14:paraId="0701A559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Com o produto validado, o objetivo da terceira etapa foi preparar a estrutura para crescimento: múltiplos usuários simultâneos, histórico de vagas, perfil salvo em nuvem e segurança. Foi construído um </w:t>
      </w:r>
      <w:proofErr w:type="spellStart"/>
      <w:r w:rsidRPr="00EE6F97">
        <w:rPr>
          <w:rFonts w:ascii="Arial" w:hAnsi="Arial" w:cs="Arial"/>
        </w:rPr>
        <w:t>backend</w:t>
      </w:r>
      <w:proofErr w:type="spellEnd"/>
      <w:r w:rsidRPr="00EE6F97">
        <w:rPr>
          <w:rFonts w:ascii="Arial" w:hAnsi="Arial" w:cs="Arial"/>
        </w:rPr>
        <w:t xml:space="preserve"> em Node.js com </w:t>
      </w:r>
      <w:proofErr w:type="spellStart"/>
      <w:r w:rsidRPr="00EE6F97">
        <w:rPr>
          <w:rFonts w:ascii="Arial" w:hAnsi="Arial" w:cs="Arial"/>
        </w:rPr>
        <w:t>TypeScript</w:t>
      </w:r>
      <w:proofErr w:type="spellEnd"/>
      <w:r w:rsidRPr="00EE6F97">
        <w:rPr>
          <w:rFonts w:ascii="Arial" w:hAnsi="Arial" w:cs="Arial"/>
        </w:rPr>
        <w:t>, banco de dados PostgreSQL, autenticação com JWT, histórico completo de vagas geradas por usuário e geração de PDF processada no servidor. A cobertura de testes automatizados garantiu estabilidade nos serviços críticos. O resultado foi um produto com arquitetura pronta para receber os primeiros usuários pagantes, sinalizando prontidão para o lançamento público.</w:t>
      </w:r>
    </w:p>
    <w:p w14:paraId="6530FD34" w14:textId="77777777" w:rsidR="006D2F60" w:rsidRPr="00EE6F97" w:rsidRDefault="00000000">
      <w:pPr>
        <w:rPr>
          <w:rFonts w:ascii="Arial" w:hAnsi="Arial" w:cs="Arial"/>
        </w:rPr>
      </w:pPr>
      <w:r w:rsidRPr="00EE6F97">
        <w:rPr>
          <w:rFonts w:ascii="Arial" w:hAnsi="Arial" w:cs="Arial"/>
        </w:rPr>
        <w:br w:type="page"/>
      </w:r>
    </w:p>
    <w:p w14:paraId="236EA4BC" w14:textId="33E4CDCA" w:rsidR="006D2F60" w:rsidRPr="00EE6F97" w:rsidRDefault="00EE6F97">
      <w:pPr>
        <w:pStyle w:val="Ttulo1"/>
        <w:rPr>
          <w:rFonts w:ascii="Arial" w:hAnsi="Arial" w:cs="Arial"/>
        </w:rPr>
      </w:pPr>
      <w:r w:rsidRPr="00EE6F97">
        <w:rPr>
          <w:rFonts w:ascii="Arial" w:hAnsi="Arial" w:cs="Arial"/>
        </w:rPr>
        <w:lastRenderedPageBreak/>
        <w:t>3 CANVAS</w:t>
      </w:r>
      <w:r w:rsidR="00000000" w:rsidRPr="00EE6F97">
        <w:rPr>
          <w:rFonts w:ascii="Arial" w:hAnsi="Arial" w:cs="Arial"/>
        </w:rPr>
        <w:t xml:space="preserve"> DE NEGÓCIOS</w:t>
      </w:r>
    </w:p>
    <w:p w14:paraId="66B288E6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6A3AE021" w14:textId="77777777" w:rsidR="006D2F60" w:rsidRPr="00EE6F97" w:rsidRDefault="00000000">
      <w:pPr>
        <w:spacing w:before="240" w:after="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noProof/>
        </w:rPr>
        <w:drawing>
          <wp:inline distT="0" distB="0" distL="0" distR="0" wp14:anchorId="4CA55785" wp14:editId="7E1B712A">
            <wp:extent cx="4762500" cy="33623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4680" w14:textId="6BB7949F" w:rsidR="006D2F60" w:rsidRPr="00EE6F97" w:rsidRDefault="00000000">
      <w:pPr>
        <w:spacing w:before="60" w:after="3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sz w:val="20"/>
          <w:szCs w:val="20"/>
        </w:rPr>
        <w:t xml:space="preserve">Figura 1 — Canvas de Negócios do </w:t>
      </w:r>
      <w:proofErr w:type="spellStart"/>
      <w:r w:rsidRPr="00EE6F97">
        <w:rPr>
          <w:rFonts w:ascii="Arial" w:hAnsi="Arial" w:cs="Arial"/>
          <w:sz w:val="20"/>
          <w:szCs w:val="20"/>
        </w:rPr>
        <w:t>CurriculoFit</w:t>
      </w:r>
      <w:proofErr w:type="spellEnd"/>
      <w:r w:rsidRPr="00EE6F97">
        <w:rPr>
          <w:rFonts w:ascii="Arial" w:hAnsi="Arial" w:cs="Arial"/>
          <w:sz w:val="20"/>
          <w:szCs w:val="20"/>
        </w:rPr>
        <w:t xml:space="preserve"> </w:t>
      </w:r>
    </w:p>
    <w:p w14:paraId="185E87A6" w14:textId="637F8EAC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t>3.1 Descrição</w:t>
      </w:r>
      <w:r w:rsidR="00000000" w:rsidRPr="00EE6F97">
        <w:rPr>
          <w:rFonts w:ascii="Arial" w:hAnsi="Arial" w:cs="Arial"/>
        </w:rPr>
        <w:t xml:space="preserve"> dos Blocos</w:t>
      </w:r>
    </w:p>
    <w:p w14:paraId="7D86BB8D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  <w:b/>
          <w:bCs/>
        </w:rPr>
        <w:t xml:space="preserve">Portfólio de Clientes: </w:t>
      </w:r>
      <w:r w:rsidRPr="00EE6F97">
        <w:rPr>
          <w:rFonts w:ascii="Arial" w:hAnsi="Arial" w:cs="Arial"/>
        </w:rPr>
        <w:t>Profissionais em busca de emprego que precisam adaptar o currículo para cada vaga, especialmente na área de tecnologia.</w:t>
      </w:r>
    </w:p>
    <w:p w14:paraId="34D5FEAB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1097B613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  <w:b/>
          <w:bCs/>
        </w:rPr>
        <w:t xml:space="preserve">Necessidade / Oportunidade: </w:t>
      </w:r>
      <w:r w:rsidRPr="00EE6F97">
        <w:rPr>
          <w:rFonts w:ascii="Arial" w:hAnsi="Arial" w:cs="Arial"/>
        </w:rPr>
        <w:t>Candidatos perdem vagas por não adaptar o currículo às palavras-chave que sistemas ATS e recrutadores buscam. O processo manual é trabalhoso e pouco eficiente.</w:t>
      </w:r>
    </w:p>
    <w:p w14:paraId="2730A31D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0FEE4975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  <w:b/>
          <w:bCs/>
        </w:rPr>
        <w:t xml:space="preserve">Proposta de Valor: </w:t>
      </w:r>
      <w:r w:rsidRPr="00EE6F97">
        <w:rPr>
          <w:rFonts w:ascii="Arial" w:hAnsi="Arial" w:cs="Arial"/>
        </w:rPr>
        <w:t>Economizar tempo e aumentar as chances de aprovação em processos seletivos gerando automaticamente um currículo otimizado e personalizado para cada vaga.</w:t>
      </w:r>
    </w:p>
    <w:p w14:paraId="4384D0A4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5944F3D3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  <w:b/>
          <w:bCs/>
        </w:rPr>
        <w:t xml:space="preserve">Solução / Produto / Serviço: </w:t>
      </w:r>
      <w:r w:rsidRPr="00EE6F97">
        <w:rPr>
          <w:rFonts w:ascii="Arial" w:hAnsi="Arial" w:cs="Arial"/>
        </w:rPr>
        <w:t>Plataforma web onde o usuário cadastra seu perfil uma única vez, cola a descrição de qualquer vaga e recebe instantaneamente um currículo reorganizado e adaptado, com score de compatibilidade e exportação em PDF.</w:t>
      </w:r>
    </w:p>
    <w:p w14:paraId="454AD419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62B792E1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  <w:b/>
          <w:bCs/>
        </w:rPr>
        <w:t xml:space="preserve">Posicionamento e Comunicação: </w:t>
      </w:r>
      <w:r w:rsidRPr="00EE6F97">
        <w:rPr>
          <w:rFonts w:ascii="Arial" w:hAnsi="Arial" w:cs="Arial"/>
        </w:rPr>
        <w:t xml:space="preserve">Site com a maior taxa de conversão de currículos gerados para chamadas de vagas. Canais: LinkedIn, Instagram, TikTok, </w:t>
      </w:r>
      <w:proofErr w:type="spellStart"/>
      <w:r w:rsidRPr="00EE6F97">
        <w:rPr>
          <w:rFonts w:ascii="Arial" w:hAnsi="Arial" w:cs="Arial"/>
        </w:rPr>
        <w:t>Discord</w:t>
      </w:r>
      <w:proofErr w:type="spellEnd"/>
      <w:r w:rsidRPr="00EE6F97">
        <w:rPr>
          <w:rFonts w:ascii="Arial" w:hAnsi="Arial" w:cs="Arial"/>
        </w:rPr>
        <w:t xml:space="preserve"> e grupos de vagas no Telegram e WhatsApp.</w:t>
      </w:r>
    </w:p>
    <w:p w14:paraId="378AACBD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5E1190D2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  <w:b/>
          <w:bCs/>
        </w:rPr>
        <w:t xml:space="preserve">Recursos Chave: </w:t>
      </w:r>
      <w:r w:rsidRPr="00EE6F97">
        <w:rPr>
          <w:rFonts w:ascii="Arial" w:hAnsi="Arial" w:cs="Arial"/>
        </w:rPr>
        <w:t xml:space="preserve">Time de desenvolvimento, infraestrutura em nuvem via AWS e </w:t>
      </w:r>
      <w:proofErr w:type="spellStart"/>
      <w:r w:rsidRPr="00EE6F97">
        <w:rPr>
          <w:rFonts w:ascii="Arial" w:hAnsi="Arial" w:cs="Arial"/>
        </w:rPr>
        <w:t>Vercel</w:t>
      </w:r>
      <w:proofErr w:type="spellEnd"/>
      <w:r w:rsidRPr="00EE6F97">
        <w:rPr>
          <w:rFonts w:ascii="Arial" w:hAnsi="Arial" w:cs="Arial"/>
        </w:rPr>
        <w:t xml:space="preserve">, base de dados de perfis de usuários e banco de </w:t>
      </w:r>
      <w:proofErr w:type="spellStart"/>
      <w:r w:rsidRPr="00EE6F97">
        <w:rPr>
          <w:rFonts w:ascii="Arial" w:hAnsi="Arial" w:cs="Arial"/>
        </w:rPr>
        <w:t>templates</w:t>
      </w:r>
      <w:proofErr w:type="spellEnd"/>
      <w:r w:rsidRPr="00EE6F97">
        <w:rPr>
          <w:rFonts w:ascii="Arial" w:hAnsi="Arial" w:cs="Arial"/>
        </w:rPr>
        <w:t xml:space="preserve"> de currículo.</w:t>
      </w:r>
    </w:p>
    <w:p w14:paraId="62EDB109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53ADA3EC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  <w:b/>
          <w:bCs/>
        </w:rPr>
        <w:t xml:space="preserve">Métricas Chave: </w:t>
      </w:r>
      <w:r w:rsidRPr="00EE6F97">
        <w:rPr>
          <w:rFonts w:ascii="Arial" w:hAnsi="Arial" w:cs="Arial"/>
        </w:rPr>
        <w:t>Número de currículos gerados por dia, taxa de conversão do plano gratuito para pago, score médio de compatibilidade dos usuários, tempo de retenção e NPS.</w:t>
      </w:r>
    </w:p>
    <w:p w14:paraId="47768607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29008699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  <w:b/>
          <w:bCs/>
        </w:rPr>
        <w:t xml:space="preserve">Custos: </w:t>
      </w:r>
      <w:r w:rsidRPr="00EE6F97">
        <w:rPr>
          <w:rFonts w:ascii="Arial" w:hAnsi="Arial" w:cs="Arial"/>
        </w:rPr>
        <w:t>Desenvolvimento e manutenção da plataforma, hospedagem em nuvem, marketing de aquisição e suporte ao cliente.</w:t>
      </w:r>
    </w:p>
    <w:p w14:paraId="14385D13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51574BF0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  <w:b/>
          <w:bCs/>
        </w:rPr>
        <w:t xml:space="preserve">Receitas: </w:t>
      </w:r>
      <w:r w:rsidRPr="00EE6F97">
        <w:rPr>
          <w:rFonts w:ascii="Arial" w:hAnsi="Arial" w:cs="Arial"/>
        </w:rPr>
        <w:t xml:space="preserve">Plano Free com limite mensal de gerações e anúncios antes da exportação. Plano Pro Mensal com gerações ilimitadas, </w:t>
      </w:r>
      <w:proofErr w:type="spellStart"/>
      <w:r w:rsidRPr="00EE6F97">
        <w:rPr>
          <w:rFonts w:ascii="Arial" w:hAnsi="Arial" w:cs="Arial"/>
        </w:rPr>
        <w:t>templates</w:t>
      </w:r>
      <w:proofErr w:type="spellEnd"/>
      <w:r w:rsidRPr="00EE6F97">
        <w:rPr>
          <w:rFonts w:ascii="Arial" w:hAnsi="Arial" w:cs="Arial"/>
        </w:rPr>
        <w:t xml:space="preserve"> premium e histórico de vagas. Plano Pro Anual com acesso completo, desconto em relação ao mensal e prioridade em novas funcionalidades. Parcerias B2B com empresas, consultorias e instituições de ensino com acesso em larga escala e personalização da plataforma.</w:t>
      </w:r>
    </w:p>
    <w:p w14:paraId="1D090C35" w14:textId="77777777" w:rsidR="006D2F60" w:rsidRPr="00EE6F97" w:rsidRDefault="00000000">
      <w:pPr>
        <w:rPr>
          <w:rFonts w:ascii="Arial" w:hAnsi="Arial" w:cs="Arial"/>
        </w:rPr>
      </w:pPr>
      <w:r w:rsidRPr="00EE6F97">
        <w:rPr>
          <w:rFonts w:ascii="Arial" w:hAnsi="Arial" w:cs="Arial"/>
        </w:rPr>
        <w:br w:type="page"/>
      </w:r>
    </w:p>
    <w:p w14:paraId="7F2614CF" w14:textId="759249A2" w:rsidR="006D2F60" w:rsidRPr="00EE6F97" w:rsidRDefault="00EE6F97">
      <w:pPr>
        <w:pStyle w:val="Ttulo1"/>
        <w:rPr>
          <w:rFonts w:ascii="Arial" w:hAnsi="Arial" w:cs="Arial"/>
        </w:rPr>
      </w:pPr>
      <w:r w:rsidRPr="00EE6F97">
        <w:rPr>
          <w:rFonts w:ascii="Arial" w:hAnsi="Arial" w:cs="Arial"/>
        </w:rPr>
        <w:lastRenderedPageBreak/>
        <w:t>4 TELAS</w:t>
      </w:r>
      <w:r w:rsidR="00000000" w:rsidRPr="00EE6F97">
        <w:rPr>
          <w:rFonts w:ascii="Arial" w:hAnsi="Arial" w:cs="Arial"/>
        </w:rPr>
        <w:t xml:space="preserve"> DO APLICATIVO</w:t>
      </w:r>
    </w:p>
    <w:p w14:paraId="72F934F1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O </w:t>
      </w:r>
      <w:proofErr w:type="spellStart"/>
      <w:r w:rsidRPr="00EE6F97">
        <w:rPr>
          <w:rFonts w:ascii="Arial" w:hAnsi="Arial" w:cs="Arial"/>
        </w:rPr>
        <w:t>CurriculoFit</w:t>
      </w:r>
      <w:proofErr w:type="spellEnd"/>
      <w:r w:rsidRPr="00EE6F97">
        <w:rPr>
          <w:rFonts w:ascii="Arial" w:hAnsi="Arial" w:cs="Arial"/>
        </w:rPr>
        <w:t xml:space="preserve"> foi desenvolvido com uma interface limpa e objetiva, guiando o usuário por um fluxo simples de três etapas: montar o perfil, colar a vaga e exportar o currículo. As telas a seguir ilustram cada funcionalidade entregue no produto.</w:t>
      </w:r>
    </w:p>
    <w:p w14:paraId="5D71098B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54880D69" w14:textId="46C4682E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t>4.1 Página</w:t>
      </w:r>
      <w:r w:rsidR="00000000" w:rsidRPr="00EE6F97">
        <w:rPr>
          <w:rFonts w:ascii="Arial" w:hAnsi="Arial" w:cs="Arial"/>
        </w:rPr>
        <w:t xml:space="preserve"> Inicial</w:t>
      </w:r>
    </w:p>
    <w:p w14:paraId="02774EEA" w14:textId="77777777" w:rsidR="006D2F60" w:rsidRPr="00EE6F97" w:rsidRDefault="00000000">
      <w:pPr>
        <w:spacing w:before="240" w:after="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noProof/>
        </w:rPr>
        <w:drawing>
          <wp:inline distT="0" distB="0" distL="0" distR="0" wp14:anchorId="7DD14F04" wp14:editId="61D148E8">
            <wp:extent cx="4762500" cy="2676525"/>
            <wp:effectExtent l="0" t="0" r="0" b="0"/>
            <wp:docPr id="427274643" name="Imagem 427274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0B59" w14:textId="77DD8D11" w:rsidR="006D2F60" w:rsidRPr="00EE6F97" w:rsidRDefault="00000000">
      <w:pPr>
        <w:spacing w:before="60" w:after="3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sz w:val="20"/>
          <w:szCs w:val="20"/>
        </w:rPr>
        <w:t xml:space="preserve">Figura 2 — Página inicial do </w:t>
      </w:r>
      <w:proofErr w:type="spellStart"/>
      <w:r w:rsidRPr="00EE6F97">
        <w:rPr>
          <w:rFonts w:ascii="Arial" w:hAnsi="Arial" w:cs="Arial"/>
          <w:sz w:val="20"/>
          <w:szCs w:val="20"/>
        </w:rPr>
        <w:t>CurriculoFit</w:t>
      </w:r>
      <w:proofErr w:type="spellEnd"/>
      <w:r w:rsidRPr="00EE6F97">
        <w:rPr>
          <w:rFonts w:ascii="Arial" w:hAnsi="Arial" w:cs="Arial"/>
          <w:sz w:val="20"/>
          <w:szCs w:val="20"/>
        </w:rPr>
        <w:t xml:space="preserve"> </w:t>
      </w:r>
    </w:p>
    <w:p w14:paraId="468F32D8" w14:textId="568F33AA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>A página inicial comunica a proposta de valor de forma direta: "Destaque-se em cada vaga que importa". O usuário é recebido com dois caminhos claros</w:t>
      </w:r>
      <w:r w:rsidR="00EE6F97">
        <w:rPr>
          <w:rFonts w:ascii="Arial" w:hAnsi="Arial" w:cs="Arial"/>
        </w:rPr>
        <w:t>,</w:t>
      </w:r>
      <w:r w:rsidRPr="00EE6F97">
        <w:rPr>
          <w:rFonts w:ascii="Arial" w:hAnsi="Arial" w:cs="Arial"/>
        </w:rPr>
        <w:t xml:space="preserve"> criar o perfil ou gerar um currículo imediatamente</w:t>
      </w:r>
      <w:r w:rsidR="00EE6F97">
        <w:rPr>
          <w:rFonts w:ascii="Arial" w:hAnsi="Arial" w:cs="Arial"/>
        </w:rPr>
        <w:t>,</w:t>
      </w:r>
      <w:r w:rsidRPr="00EE6F97">
        <w:rPr>
          <w:rFonts w:ascii="Arial" w:hAnsi="Arial" w:cs="Arial"/>
        </w:rPr>
        <w:t xml:space="preserve"> e três cards explicativos que ensinam o fluxo completo em segundos: monte o perfil, cole a vaga, exporte o currículo. O design minimalista com fundo em gradiente suave transmite profissionalismo e facilidade ao mesmo tempo.</w:t>
      </w:r>
    </w:p>
    <w:p w14:paraId="7E9E6D52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2848A1C0" w14:textId="77777777" w:rsidR="00EE6F97" w:rsidRDefault="00EE6F97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</w:rPr>
        <w:br w:type="page"/>
      </w:r>
    </w:p>
    <w:p w14:paraId="1ED4CF5D" w14:textId="5A451BCE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lastRenderedPageBreak/>
        <w:t>4.2 Cadastro</w:t>
      </w:r>
      <w:r w:rsidR="00000000" w:rsidRPr="00EE6F97">
        <w:rPr>
          <w:rFonts w:ascii="Arial" w:hAnsi="Arial" w:cs="Arial"/>
        </w:rPr>
        <w:t xml:space="preserve"> de Perfil: Dados Pessoais</w:t>
      </w:r>
    </w:p>
    <w:p w14:paraId="6523DDE7" w14:textId="77777777" w:rsidR="006D2F60" w:rsidRPr="00EE6F97" w:rsidRDefault="00000000">
      <w:pPr>
        <w:spacing w:before="240" w:after="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noProof/>
        </w:rPr>
        <w:drawing>
          <wp:inline distT="0" distB="0" distL="0" distR="0" wp14:anchorId="34E6E13F" wp14:editId="185BF61F">
            <wp:extent cx="4762500" cy="2667000"/>
            <wp:effectExtent l="0" t="0" r="0" b="0"/>
            <wp:docPr id="202298063" name="Imagem 202298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CCD2" w14:textId="05BCBEA9" w:rsidR="006D2F60" w:rsidRPr="00EE6F97" w:rsidRDefault="00000000">
      <w:pPr>
        <w:spacing w:before="60" w:after="3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sz w:val="20"/>
          <w:szCs w:val="20"/>
        </w:rPr>
        <w:t>Figura 3 — Aba de dados pessoais no cadastro de perfil</w:t>
      </w:r>
    </w:p>
    <w:p w14:paraId="4F326F54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>A seção "Meu Perfil" é organizada em abas que separam cada bloco de informação: Dados Pessoais, Skills, Experiências, Projetos e Formação. Essa estrutura reduz a sobrecarga visual e permite que o usuário edite apenas o que precisar sem perder o contexto. Na aba de Dados Pessoais, campos como nome, e-mail, telefone, cidade, LinkedIn e GitHub são preenchidos uma única vez e reutilizados em todos os currículos gerados a partir daí.</w:t>
      </w:r>
    </w:p>
    <w:p w14:paraId="5CE5B797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73C10008" w14:textId="38E67259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t>4.3 Cadastro</w:t>
      </w:r>
      <w:r w:rsidR="00000000" w:rsidRPr="00EE6F97">
        <w:rPr>
          <w:rFonts w:ascii="Arial" w:hAnsi="Arial" w:cs="Arial"/>
        </w:rPr>
        <w:t xml:space="preserve"> de Perfil: Skills</w:t>
      </w:r>
    </w:p>
    <w:p w14:paraId="4E2B2D7D" w14:textId="77777777" w:rsidR="006D2F60" w:rsidRPr="00EE6F97" w:rsidRDefault="00000000">
      <w:pPr>
        <w:spacing w:before="240" w:after="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noProof/>
        </w:rPr>
        <w:drawing>
          <wp:inline distT="0" distB="0" distL="0" distR="0" wp14:anchorId="1AFDBAA3" wp14:editId="12EDBB9C">
            <wp:extent cx="4762500" cy="2667000"/>
            <wp:effectExtent l="0" t="0" r="0" b="0"/>
            <wp:docPr id="962202941" name="Imagem 962202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F48A" w14:textId="33A9D822" w:rsidR="006D2F60" w:rsidRPr="00EE6F97" w:rsidRDefault="00000000">
      <w:pPr>
        <w:spacing w:before="60" w:after="3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sz w:val="20"/>
          <w:szCs w:val="20"/>
        </w:rPr>
        <w:t>Figura 4 — Aba de skills com categorização por área</w:t>
      </w:r>
    </w:p>
    <w:p w14:paraId="79BE540E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lastRenderedPageBreak/>
        <w:t xml:space="preserve">Na aba de Skills, o usuário adiciona suas competências técnicas e as categoriza por área: </w:t>
      </w:r>
      <w:proofErr w:type="spellStart"/>
      <w:r w:rsidRPr="00EE6F97">
        <w:rPr>
          <w:rFonts w:ascii="Arial" w:hAnsi="Arial" w:cs="Arial"/>
        </w:rPr>
        <w:t>frontend</w:t>
      </w:r>
      <w:proofErr w:type="spellEnd"/>
      <w:r w:rsidRPr="00EE6F97">
        <w:rPr>
          <w:rFonts w:ascii="Arial" w:hAnsi="Arial" w:cs="Arial"/>
        </w:rPr>
        <w:t xml:space="preserve">, </w:t>
      </w:r>
      <w:proofErr w:type="spellStart"/>
      <w:r w:rsidRPr="00EE6F97">
        <w:rPr>
          <w:rFonts w:ascii="Arial" w:hAnsi="Arial" w:cs="Arial"/>
        </w:rPr>
        <w:t>backend</w:t>
      </w:r>
      <w:proofErr w:type="spellEnd"/>
      <w:r w:rsidRPr="00EE6F97">
        <w:rPr>
          <w:rFonts w:ascii="Arial" w:hAnsi="Arial" w:cs="Arial"/>
        </w:rPr>
        <w:t xml:space="preserve">, devops, entre outras. Cada skill é exibida como uma </w:t>
      </w:r>
      <w:proofErr w:type="spellStart"/>
      <w:r w:rsidRPr="00EE6F97">
        <w:rPr>
          <w:rFonts w:ascii="Arial" w:hAnsi="Arial" w:cs="Arial"/>
        </w:rPr>
        <w:t>tag</w:t>
      </w:r>
      <w:proofErr w:type="spellEnd"/>
      <w:r w:rsidRPr="00EE6F97">
        <w:rPr>
          <w:rFonts w:ascii="Arial" w:hAnsi="Arial" w:cs="Arial"/>
        </w:rPr>
        <w:t xml:space="preserve"> colorida com a categoria visível, facilitando a leitura e a edição. Essa categorização é utilizada internamente pelo algoritmo de match para calcular com maior precisão quais habilidades são mais relevantes para cada vaga analisada.</w:t>
      </w:r>
    </w:p>
    <w:p w14:paraId="15AB9BF1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738A33F4" w14:textId="379408C2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t>4.4 Cadastro</w:t>
      </w:r>
      <w:r w:rsidR="00000000" w:rsidRPr="00EE6F97">
        <w:rPr>
          <w:rFonts w:ascii="Arial" w:hAnsi="Arial" w:cs="Arial"/>
        </w:rPr>
        <w:t xml:space="preserve"> de Perfil: Experiências</w:t>
      </w:r>
    </w:p>
    <w:p w14:paraId="17F81BD1" w14:textId="77777777" w:rsidR="006D2F60" w:rsidRPr="00EE6F97" w:rsidRDefault="00000000">
      <w:pPr>
        <w:spacing w:before="240" w:after="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noProof/>
        </w:rPr>
        <w:drawing>
          <wp:inline distT="0" distB="0" distL="0" distR="0" wp14:anchorId="45431295" wp14:editId="392CBFD6">
            <wp:extent cx="4762500" cy="2667000"/>
            <wp:effectExtent l="0" t="0" r="0" b="0"/>
            <wp:docPr id="2090147463" name="Imagem 2090147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E44A" w14:textId="1DD13A85" w:rsidR="006D2F60" w:rsidRPr="00EE6F97" w:rsidRDefault="00000000">
      <w:pPr>
        <w:spacing w:before="60" w:after="3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sz w:val="20"/>
          <w:szCs w:val="20"/>
        </w:rPr>
        <w:t>Figura 5 — Aba de experiências profissionais</w:t>
      </w:r>
    </w:p>
    <w:p w14:paraId="27F5A9AD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>A aba de Experiências permite ao usuário registrar seu histórico profissional com cargo, empresa, período e descrição das atividades desenvolvidas. Cada registro exibe um resumo das tecnologias utilizadas, que são cruzadas com as palavras-chave da vaga no momento da geração do currículo. As experiências mais relevantes para a vaga em questão são automaticamente priorizadas e aparecem primeiro no currículo exportado.</w:t>
      </w:r>
    </w:p>
    <w:p w14:paraId="167B0D92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522B8279" w14:textId="77777777" w:rsidR="00EE6F97" w:rsidRDefault="00EE6F97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</w:rPr>
        <w:br w:type="page"/>
      </w:r>
    </w:p>
    <w:p w14:paraId="09C4449A" w14:textId="5AA0495E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lastRenderedPageBreak/>
        <w:t>4.5 Cadastro</w:t>
      </w:r>
      <w:r w:rsidR="00000000" w:rsidRPr="00EE6F97">
        <w:rPr>
          <w:rFonts w:ascii="Arial" w:hAnsi="Arial" w:cs="Arial"/>
        </w:rPr>
        <w:t xml:space="preserve"> de Perfil: Projetos</w:t>
      </w:r>
    </w:p>
    <w:p w14:paraId="49888204" w14:textId="77777777" w:rsidR="006D2F60" w:rsidRPr="00EE6F97" w:rsidRDefault="00000000">
      <w:pPr>
        <w:spacing w:before="240" w:after="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noProof/>
        </w:rPr>
        <w:drawing>
          <wp:inline distT="0" distB="0" distL="0" distR="0" wp14:anchorId="04C84931" wp14:editId="12AC851E">
            <wp:extent cx="4762500" cy="2676525"/>
            <wp:effectExtent l="0" t="0" r="0" b="0"/>
            <wp:docPr id="1030468143" name="Imagem 1030468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A487" w14:textId="6A39484D" w:rsidR="006D2F60" w:rsidRPr="00EE6F97" w:rsidRDefault="00000000">
      <w:pPr>
        <w:spacing w:before="60" w:after="3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sz w:val="20"/>
          <w:szCs w:val="20"/>
        </w:rPr>
        <w:t>Figura 6 — Aba de projetos pessoais e profissionais</w:t>
      </w:r>
    </w:p>
    <w:p w14:paraId="6EE4970C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Na aba de Projetos, o usuário cadastra seus projetos com nome, descrição, link do repositório e tecnologias utilizadas. Esses projetos compõem parte do score de compatibilidade: quando as tecnologias de um projeto batem com as </w:t>
      </w:r>
      <w:proofErr w:type="spellStart"/>
      <w:r w:rsidRPr="00EE6F97">
        <w:rPr>
          <w:rFonts w:ascii="Arial" w:hAnsi="Arial" w:cs="Arial"/>
        </w:rPr>
        <w:t>keywords</w:t>
      </w:r>
      <w:proofErr w:type="spellEnd"/>
      <w:r w:rsidRPr="00EE6F97">
        <w:rPr>
          <w:rFonts w:ascii="Arial" w:hAnsi="Arial" w:cs="Arial"/>
        </w:rPr>
        <w:t xml:space="preserve"> da vaga, ele sobe na ordem de exibição do currículo. O sistema seleciona automaticamente os três projetos mais relevantes para cada vaga, evitando que o currículo fique extenso demais.</w:t>
      </w:r>
    </w:p>
    <w:p w14:paraId="5283968D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1D338E58" w14:textId="7E9B9109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t>4.6 Cadastro</w:t>
      </w:r>
      <w:r w:rsidR="00000000" w:rsidRPr="00EE6F97">
        <w:rPr>
          <w:rFonts w:ascii="Arial" w:hAnsi="Arial" w:cs="Arial"/>
        </w:rPr>
        <w:t xml:space="preserve"> de Perfil: Formação</w:t>
      </w:r>
    </w:p>
    <w:p w14:paraId="5DE887C1" w14:textId="77777777" w:rsidR="006D2F60" w:rsidRPr="00EE6F97" w:rsidRDefault="00000000">
      <w:pPr>
        <w:spacing w:before="240" w:after="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noProof/>
        </w:rPr>
        <w:drawing>
          <wp:inline distT="0" distB="0" distL="0" distR="0" wp14:anchorId="7F7B78BB" wp14:editId="3ED39DE9">
            <wp:extent cx="4762500" cy="2676525"/>
            <wp:effectExtent l="0" t="0" r="0" b="0"/>
            <wp:docPr id="1966939526" name="Imagem 1966939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E363" w14:textId="31180AAB" w:rsidR="006D2F60" w:rsidRPr="00EE6F97" w:rsidRDefault="00000000">
      <w:pPr>
        <w:spacing w:before="60" w:after="3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sz w:val="20"/>
          <w:szCs w:val="20"/>
        </w:rPr>
        <w:t>Figura 7 — Aba de formação acadêmica</w:t>
      </w:r>
    </w:p>
    <w:p w14:paraId="4F9C127F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lastRenderedPageBreak/>
        <w:t>A aba de Formação registra o histórico acadêmico do usuário com curso, instituição e período. As informações são exibidas na seção de Formação Acadêmica do currículo gerado, sempre ao final do documento, seguindo o padrão esperado por recrutadores técnicos. O cadastro é simples e direto, sem campos desnecessários.</w:t>
      </w:r>
    </w:p>
    <w:p w14:paraId="317E818E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5D3D023F" w14:textId="6F2A009F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t>4.7 Nova</w:t>
      </w:r>
      <w:r w:rsidR="00000000" w:rsidRPr="00EE6F97">
        <w:rPr>
          <w:rFonts w:ascii="Arial" w:hAnsi="Arial" w:cs="Arial"/>
        </w:rPr>
        <w:t xml:space="preserve"> Vaga</w:t>
      </w:r>
    </w:p>
    <w:p w14:paraId="088C06AD" w14:textId="77777777" w:rsidR="006D2F60" w:rsidRPr="00EE6F97" w:rsidRDefault="00000000">
      <w:pPr>
        <w:spacing w:before="240" w:after="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noProof/>
        </w:rPr>
        <w:drawing>
          <wp:inline distT="0" distB="0" distL="0" distR="0" wp14:anchorId="575DD6C6" wp14:editId="46054FAF">
            <wp:extent cx="4762500" cy="2676525"/>
            <wp:effectExtent l="0" t="0" r="0" b="0"/>
            <wp:docPr id="931714722" name="Imagem 931714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E1E0" w14:textId="25108924" w:rsidR="006D2F60" w:rsidRPr="00EE6F97" w:rsidRDefault="00000000">
      <w:pPr>
        <w:spacing w:before="60" w:after="3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sz w:val="20"/>
          <w:szCs w:val="20"/>
        </w:rPr>
        <w:t>Figura 8 — Tela de geração de currículo por vaga</w:t>
      </w:r>
    </w:p>
    <w:p w14:paraId="472E5612" w14:textId="5C2AAB41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>A tela "Nova Vaga" é o coração do produto. O usuário informa o título da vaga e cola o texto completo da descrição no campo de texto. A partir daí, o sistema identifica automaticamente as palavras-chave técnicas presentes no anúncio</w:t>
      </w:r>
      <w:r w:rsidR="00EE6F97">
        <w:rPr>
          <w:rFonts w:ascii="Arial" w:hAnsi="Arial" w:cs="Arial"/>
        </w:rPr>
        <w:t>,</w:t>
      </w:r>
      <w:r w:rsidRPr="00EE6F97">
        <w:rPr>
          <w:rFonts w:ascii="Arial" w:hAnsi="Arial" w:cs="Arial"/>
        </w:rPr>
        <w:t xml:space="preserve"> linguagens, frameworks, ferramentas, metodologias</w:t>
      </w:r>
      <w:r w:rsidR="00EE6F97">
        <w:rPr>
          <w:rFonts w:ascii="Arial" w:hAnsi="Arial" w:cs="Arial"/>
        </w:rPr>
        <w:t>,</w:t>
      </w:r>
      <w:r w:rsidRPr="00EE6F97">
        <w:rPr>
          <w:rFonts w:ascii="Arial" w:hAnsi="Arial" w:cs="Arial"/>
        </w:rPr>
        <w:t xml:space="preserve"> e cruza com o perfil cadastrado. Com um único clique em "Gerar currículo personalizado", o processamento acontece em segundos e o usuário </w:t>
      </w:r>
      <w:r w:rsidR="00EE6F97" w:rsidRPr="00EE6F97">
        <w:rPr>
          <w:rFonts w:ascii="Arial" w:hAnsi="Arial" w:cs="Arial"/>
        </w:rPr>
        <w:t>seja</w:t>
      </w:r>
      <w:r w:rsidRPr="00EE6F97">
        <w:rPr>
          <w:rFonts w:ascii="Arial" w:hAnsi="Arial" w:cs="Arial"/>
        </w:rPr>
        <w:t xml:space="preserve"> redirecionado para a tela de preview.</w:t>
      </w:r>
    </w:p>
    <w:p w14:paraId="57A8C894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18C80C46" w14:textId="77777777" w:rsidR="00EE6F97" w:rsidRDefault="00EE6F97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</w:rPr>
        <w:br w:type="page"/>
      </w:r>
    </w:p>
    <w:p w14:paraId="0123C005" w14:textId="7BE845BB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lastRenderedPageBreak/>
        <w:t>4.8 Preview</w:t>
      </w:r>
      <w:r w:rsidR="00000000" w:rsidRPr="00EE6F97">
        <w:rPr>
          <w:rFonts w:ascii="Arial" w:hAnsi="Arial" w:cs="Arial"/>
        </w:rPr>
        <w:t xml:space="preserve"> do Currículo e Score de Compatibilidade</w:t>
      </w:r>
    </w:p>
    <w:p w14:paraId="538A22A8" w14:textId="77777777" w:rsidR="006D2F60" w:rsidRPr="00EE6F97" w:rsidRDefault="00000000">
      <w:pPr>
        <w:spacing w:before="240" w:after="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noProof/>
        </w:rPr>
        <w:drawing>
          <wp:inline distT="0" distB="0" distL="0" distR="0" wp14:anchorId="54CEB9AD" wp14:editId="19B5F82B">
            <wp:extent cx="4762500" cy="2695575"/>
            <wp:effectExtent l="0" t="0" r="0" b="0"/>
            <wp:docPr id="1245821796" name="Imagem 1245821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72A0" w14:textId="545ACF3D" w:rsidR="006D2F60" w:rsidRPr="00EE6F97" w:rsidRDefault="00000000">
      <w:pPr>
        <w:spacing w:before="60" w:after="3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sz w:val="20"/>
          <w:szCs w:val="20"/>
        </w:rPr>
        <w:t>Figura 9 — Currículo gerado com score de compatibilidade e diagnóstico de skills</w:t>
      </w:r>
    </w:p>
    <w:p w14:paraId="101A6980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A tela de preview é o momento de maior entrega de valor. À esquerda, um painel lateral exibe o score de compatibilidade com a vaga em porcentagem e uma barra de progresso colorida que indica visualmente o nível de aderência. Logo abaixo, duas listas separam as skills que batem com as </w:t>
      </w:r>
      <w:proofErr w:type="spellStart"/>
      <w:r w:rsidRPr="00EE6F97">
        <w:rPr>
          <w:rFonts w:ascii="Arial" w:hAnsi="Arial" w:cs="Arial"/>
        </w:rPr>
        <w:t>keywords</w:t>
      </w:r>
      <w:proofErr w:type="spellEnd"/>
      <w:r w:rsidRPr="00EE6F97">
        <w:rPr>
          <w:rFonts w:ascii="Arial" w:hAnsi="Arial" w:cs="Arial"/>
        </w:rPr>
        <w:t xml:space="preserve"> da vaga das skills que estão faltando e podem ser estudadas, funcionando como um diagnóstico de lacunas do candidato. À direita, o currículo já reorganizado é exibido em tempo real com habilidades, experiências e projetos priorizados para aquela vaga específica. Um botão de exportação em PDF encerra o fluxo, entregando o documento pronto para envio ao recrutador.</w:t>
      </w:r>
    </w:p>
    <w:p w14:paraId="604E1343" w14:textId="77777777" w:rsidR="006D2F60" w:rsidRPr="00EE6F97" w:rsidRDefault="00000000">
      <w:pPr>
        <w:rPr>
          <w:rFonts w:ascii="Arial" w:hAnsi="Arial" w:cs="Arial"/>
        </w:rPr>
      </w:pPr>
      <w:r w:rsidRPr="00EE6F97">
        <w:rPr>
          <w:rFonts w:ascii="Arial" w:hAnsi="Arial" w:cs="Arial"/>
        </w:rPr>
        <w:br w:type="page"/>
      </w:r>
    </w:p>
    <w:p w14:paraId="2E45E149" w14:textId="70B1D292" w:rsidR="006D2F60" w:rsidRPr="00EE6F97" w:rsidRDefault="00EE6F97">
      <w:pPr>
        <w:pStyle w:val="Ttulo1"/>
        <w:rPr>
          <w:rFonts w:ascii="Arial" w:hAnsi="Arial" w:cs="Arial"/>
        </w:rPr>
      </w:pPr>
      <w:r w:rsidRPr="00EE6F97">
        <w:rPr>
          <w:rFonts w:ascii="Arial" w:hAnsi="Arial" w:cs="Arial"/>
        </w:rPr>
        <w:lastRenderedPageBreak/>
        <w:t>5 MODELO</w:t>
      </w:r>
      <w:r w:rsidR="00000000" w:rsidRPr="00EE6F97">
        <w:rPr>
          <w:rFonts w:ascii="Arial" w:hAnsi="Arial" w:cs="Arial"/>
        </w:rPr>
        <w:t xml:space="preserve"> FINANCEIRO</w:t>
      </w:r>
    </w:p>
    <w:p w14:paraId="49E06F3B" w14:textId="121E05E5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t>5.1 Visão</w:t>
      </w:r>
      <w:r w:rsidR="00000000" w:rsidRPr="00EE6F97">
        <w:rPr>
          <w:rFonts w:ascii="Arial" w:hAnsi="Arial" w:cs="Arial"/>
        </w:rPr>
        <w:t xml:space="preserve"> Geral</w:t>
      </w:r>
    </w:p>
    <w:p w14:paraId="42180FBD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O modelo financeiro do </w:t>
      </w:r>
      <w:proofErr w:type="spellStart"/>
      <w:r w:rsidRPr="00EE6F97">
        <w:rPr>
          <w:rFonts w:ascii="Arial" w:hAnsi="Arial" w:cs="Arial"/>
        </w:rPr>
        <w:t>CurriculoFit</w:t>
      </w:r>
      <w:proofErr w:type="spellEnd"/>
      <w:r w:rsidRPr="00EE6F97">
        <w:rPr>
          <w:rFonts w:ascii="Arial" w:hAnsi="Arial" w:cs="Arial"/>
        </w:rPr>
        <w:t xml:space="preserve"> foi construído com base em premissas realistas para um produto SaaS com modelo </w:t>
      </w:r>
      <w:proofErr w:type="spellStart"/>
      <w:r w:rsidRPr="00EE6F97">
        <w:rPr>
          <w:rFonts w:ascii="Arial" w:hAnsi="Arial" w:cs="Arial"/>
        </w:rPr>
        <w:t>freemium</w:t>
      </w:r>
      <w:proofErr w:type="spellEnd"/>
      <w:r w:rsidRPr="00EE6F97">
        <w:rPr>
          <w:rFonts w:ascii="Arial" w:hAnsi="Arial" w:cs="Arial"/>
        </w:rPr>
        <w:t>, operado por uma equipe de seis sócios em regime de startup. O investimento inicial projetado é de R$ 8.500, aplicado em equipamentos e estruturação inicial do negócio. Os custos fixos mensais somam aproximadamente R$ 3.900, incluindo servidores, sistemas, internet, contabilidade, jurídico e marketing. A projeção de receita parte de 230 usuários pagantes no primeiro trimestre e cresce para mais de 4.000 ao final do terceiro ano.</w:t>
      </w:r>
    </w:p>
    <w:p w14:paraId="30208F51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6C26DF1B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O </w:t>
      </w:r>
      <w:proofErr w:type="spellStart"/>
      <w:r w:rsidRPr="00EE6F97">
        <w:rPr>
          <w:rFonts w:ascii="Arial" w:hAnsi="Arial" w:cs="Arial"/>
        </w:rPr>
        <w:t>breakeven</w:t>
      </w:r>
      <w:proofErr w:type="spellEnd"/>
      <w:r w:rsidRPr="00EE6F97">
        <w:rPr>
          <w:rFonts w:ascii="Arial" w:hAnsi="Arial" w:cs="Arial"/>
        </w:rPr>
        <w:t xml:space="preserve"> é atingido no 12º mês de operação e o </w:t>
      </w:r>
      <w:proofErr w:type="spellStart"/>
      <w:r w:rsidRPr="00EE6F97">
        <w:rPr>
          <w:rFonts w:ascii="Arial" w:hAnsi="Arial" w:cs="Arial"/>
        </w:rPr>
        <w:t>payback</w:t>
      </w:r>
      <w:proofErr w:type="spellEnd"/>
      <w:r w:rsidRPr="00EE6F97">
        <w:rPr>
          <w:rFonts w:ascii="Arial" w:hAnsi="Arial" w:cs="Arial"/>
        </w:rPr>
        <w:t xml:space="preserve"> do investimento inicial acontece no 21º mês. O VPL projetado ao final de três anos é de aproximadamente R$ 532.504, com TIR de 202% ao ano e lucratividade média de 47%, indicando forte viabilidade do modelo </w:t>
      </w:r>
      <w:proofErr w:type="spellStart"/>
      <w:r w:rsidRPr="00EE6F97">
        <w:rPr>
          <w:rFonts w:ascii="Arial" w:hAnsi="Arial" w:cs="Arial"/>
        </w:rPr>
        <w:t>freemium</w:t>
      </w:r>
      <w:proofErr w:type="spellEnd"/>
      <w:r w:rsidRPr="00EE6F97">
        <w:rPr>
          <w:rFonts w:ascii="Arial" w:hAnsi="Arial" w:cs="Arial"/>
        </w:rPr>
        <w:t xml:space="preserve"> adotado. A seguir, cada componente da estrutura financeira é detalhado com base nas projeções elaboradas.</w:t>
      </w:r>
    </w:p>
    <w:p w14:paraId="2A49EFFE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7188AD60" w14:textId="181524C1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t>5.2 Premissas</w:t>
      </w:r>
      <w:r w:rsidR="00000000" w:rsidRPr="00EE6F97">
        <w:rPr>
          <w:rFonts w:ascii="Arial" w:hAnsi="Arial" w:cs="Arial"/>
        </w:rPr>
        <w:t xml:space="preserve"> e Projeção de Vendas</w:t>
      </w:r>
    </w:p>
    <w:p w14:paraId="23702E5E" w14:textId="77777777" w:rsidR="006D2F60" w:rsidRPr="00EE6F97" w:rsidRDefault="00000000">
      <w:pPr>
        <w:spacing w:before="240" w:after="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noProof/>
        </w:rPr>
        <w:drawing>
          <wp:inline distT="0" distB="0" distL="0" distR="0" wp14:anchorId="74FE46AF" wp14:editId="59EAA933">
            <wp:extent cx="4762500" cy="2733675"/>
            <wp:effectExtent l="0" t="0" r="0" b="0"/>
            <wp:docPr id="1307604714" name="Imagem 1307604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949B" w14:textId="5A5D000A" w:rsidR="006D2F60" w:rsidRPr="00EE6F97" w:rsidRDefault="00000000">
      <w:pPr>
        <w:spacing w:before="60" w:after="3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sz w:val="20"/>
          <w:szCs w:val="20"/>
        </w:rPr>
        <w:t>Figura 10 — Painel de premissas e projeção de vendas por trimestre</w:t>
      </w:r>
    </w:p>
    <w:p w14:paraId="67E4CA95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O painel de premissas concentra todas as variáveis de entrada do modelo: volumes de venda por trimestre, preços dos planos, custos variáveis de produção, </w:t>
      </w:r>
      <w:r w:rsidRPr="00EE6F97">
        <w:rPr>
          <w:rFonts w:ascii="Arial" w:hAnsi="Arial" w:cs="Arial"/>
        </w:rPr>
        <w:lastRenderedPageBreak/>
        <w:t>despesas de serviços e infraestrutura, investimentos iniciais e recorrentes, além dos descontos de impostos e distribuição de dividendos.</w:t>
      </w:r>
    </w:p>
    <w:p w14:paraId="4F3CB2E2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66A7727F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>A projeção de vendas parte de quatro fontes de receita. O Plano Free representa as conversões de usuários gratuitos que eventualmente geram receita por anúncios, partindo de 150 conversões no primeiro trimestre do Ano 1 e chegando a 3.600 no último trimestre do Ano 3. O Plano Pro Mensal começa com 60 assinantes e cresce até 1.450. O Plano Pro Anual inicia com 20 contratos e chega a 550. As Parcerias B2B só entram a partir do Q3 do Ano 1, com 3 contratos, e escalam para 88 no encerramento do terceiro ano.</w:t>
      </w:r>
    </w:p>
    <w:p w14:paraId="40E06FA4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7D27C9EE" w14:textId="3251C22C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Os preços estão posicionados de forma competitiva: o Plano Free gera R$ 1,00 por conversão, o Plano Pro Mensal custa R$ 29,90, o Plano Pro Anual R$ 199,00 e as Parcerias B2B R$ 500,00 por contrato. Os custos variáveis por usuário são </w:t>
      </w:r>
      <w:proofErr w:type="gramStart"/>
      <w:r w:rsidRPr="00EE6F97">
        <w:rPr>
          <w:rFonts w:ascii="Arial" w:hAnsi="Arial" w:cs="Arial"/>
        </w:rPr>
        <w:t>baixos  R</w:t>
      </w:r>
      <w:proofErr w:type="gramEnd"/>
      <w:r w:rsidRPr="00EE6F97">
        <w:rPr>
          <w:rFonts w:ascii="Arial" w:hAnsi="Arial" w:cs="Arial"/>
        </w:rPr>
        <w:t xml:space="preserve">$ 0,50 por conversão Free, R$ 2,00 por assinante mensal, R$ 1,50 por anual e R$ 5,00 por </w:t>
      </w:r>
      <w:r w:rsidR="00EE6F97" w:rsidRPr="00EE6F97">
        <w:rPr>
          <w:rFonts w:ascii="Arial" w:hAnsi="Arial" w:cs="Arial"/>
        </w:rPr>
        <w:t>parceria,</w:t>
      </w:r>
      <w:r w:rsidRPr="00EE6F97">
        <w:rPr>
          <w:rFonts w:ascii="Arial" w:hAnsi="Arial" w:cs="Arial"/>
        </w:rPr>
        <w:t xml:space="preserve"> o que garante margens operacionais elevadas mesmo com volume moderado. O modelo prevê reajuste anual de 10% nos preços e custos de serviços, e 20% nos investimentos recorrentes, refletindo crescimento planejado da operação.</w:t>
      </w:r>
    </w:p>
    <w:p w14:paraId="7A7AAA1E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4EDD2813" w14:textId="2387B137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t>5.3 Estrutura</w:t>
      </w:r>
      <w:r w:rsidR="00000000" w:rsidRPr="00EE6F97">
        <w:rPr>
          <w:rFonts w:ascii="Arial" w:hAnsi="Arial" w:cs="Arial"/>
        </w:rPr>
        <w:t xml:space="preserve"> de Pessoas e Custos de Mão de Obra</w:t>
      </w:r>
    </w:p>
    <w:p w14:paraId="15573F64" w14:textId="77777777" w:rsidR="006D2F60" w:rsidRPr="00EE6F97" w:rsidRDefault="00000000">
      <w:pPr>
        <w:spacing w:before="240" w:after="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noProof/>
        </w:rPr>
        <w:drawing>
          <wp:inline distT="0" distB="0" distL="0" distR="0" wp14:anchorId="1A69ECA9" wp14:editId="6CA8CEC8">
            <wp:extent cx="4762500" cy="2476500"/>
            <wp:effectExtent l="0" t="0" r="0" b="0"/>
            <wp:docPr id="1767778984" name="Imagem 1767778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94AD" w14:textId="4A1F7863" w:rsidR="006D2F60" w:rsidRPr="00EE6F97" w:rsidRDefault="00000000">
      <w:pPr>
        <w:spacing w:before="60" w:after="3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sz w:val="20"/>
          <w:szCs w:val="20"/>
        </w:rPr>
        <w:t>Figura 11 — Composição da equipe e projeção de custos de mão de obra</w:t>
      </w:r>
    </w:p>
    <w:p w14:paraId="3C7F9746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lastRenderedPageBreak/>
        <w:t xml:space="preserve">A equipe é composta por seis sócios com dedicação integral, cada um responsável por uma frente estratégica: CEO e Estratégia, CTO e Arquitetura de Tecnologia, Desenvolvimento </w:t>
      </w:r>
      <w:proofErr w:type="spellStart"/>
      <w:r w:rsidRPr="00EE6F97">
        <w:rPr>
          <w:rFonts w:ascii="Arial" w:hAnsi="Arial" w:cs="Arial"/>
        </w:rPr>
        <w:t>Full-Stack</w:t>
      </w:r>
      <w:proofErr w:type="spellEnd"/>
      <w:r w:rsidRPr="00EE6F97">
        <w:rPr>
          <w:rFonts w:ascii="Arial" w:hAnsi="Arial" w:cs="Arial"/>
        </w:rPr>
        <w:t>, Design UX/UI, Marketing e Growth, e Produto e Operações. Todos estão enquadrados como sócios, com salário base de R$ 800 mensais e desembolso efetivo de R$ 880, já considerando o fator de encargos societários de 1,1. O modelo prevê reajuste anual de 10% sobre a remuneração a partir do Ano 2.</w:t>
      </w:r>
    </w:p>
    <w:p w14:paraId="05DB3DE3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46E1DEB1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Conforme demonstrado na planilha, o quadro de pessoal começa com três sócios em dedicação integral no Ano 1 (Q1 a Q4) — CEO, CTO e </w:t>
      </w:r>
      <w:proofErr w:type="spellStart"/>
      <w:r w:rsidRPr="00EE6F97">
        <w:rPr>
          <w:rFonts w:ascii="Arial" w:hAnsi="Arial" w:cs="Arial"/>
        </w:rPr>
        <w:t>Dev</w:t>
      </w:r>
      <w:proofErr w:type="spellEnd"/>
      <w:r w:rsidRPr="00EE6F97">
        <w:rPr>
          <w:rFonts w:ascii="Arial" w:hAnsi="Arial" w:cs="Arial"/>
        </w:rPr>
        <w:t xml:space="preserve"> </w:t>
      </w:r>
      <w:proofErr w:type="spellStart"/>
      <w:r w:rsidRPr="00EE6F97">
        <w:rPr>
          <w:rFonts w:ascii="Arial" w:hAnsi="Arial" w:cs="Arial"/>
        </w:rPr>
        <w:t>Full-Stack</w:t>
      </w:r>
      <w:proofErr w:type="spellEnd"/>
      <w:r w:rsidRPr="00EE6F97">
        <w:rPr>
          <w:rFonts w:ascii="Arial" w:hAnsi="Arial" w:cs="Arial"/>
        </w:rPr>
        <w:t xml:space="preserve"> — e cresce para seis a partir do início do Ano 2, quando Designer UX/UI, Marketing &amp; Growth e Produto &amp; Operações passam a integrar a operação de forma plena. Esse modelo de expansão gradual do time permite que o negócio controle o crescimento dos custos fixos durante a fase de validação, adicionando capacidade somente quando o produto já demonstrou tração de mercado. O custo total de mão de obra evolui de R$ 2.640 mensais no Ano 1 para R$ 5.280 no Ano 2 e R$ 5.808 no Ano 3, totalizando R$ 10.560 anuais no primeiro ciclo e R$ 21.120 no segundo.</w:t>
      </w:r>
    </w:p>
    <w:p w14:paraId="6229131A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1BB91852" w14:textId="77777777" w:rsidR="00EE6F97" w:rsidRDefault="00EE6F97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</w:rPr>
        <w:br w:type="page"/>
      </w:r>
    </w:p>
    <w:p w14:paraId="5CCEAE60" w14:textId="47DA45EB" w:rsidR="006D2F60" w:rsidRPr="00EE6F97" w:rsidRDefault="00EE6F97">
      <w:pPr>
        <w:pStyle w:val="Ttulo2"/>
        <w:rPr>
          <w:rFonts w:ascii="Arial" w:hAnsi="Arial" w:cs="Arial"/>
        </w:rPr>
      </w:pPr>
      <w:r w:rsidRPr="00EE6F97">
        <w:rPr>
          <w:rFonts w:ascii="Arial" w:hAnsi="Arial" w:cs="Arial"/>
        </w:rPr>
        <w:lastRenderedPageBreak/>
        <w:t>5.4 Fluxo</w:t>
      </w:r>
      <w:r w:rsidR="00000000" w:rsidRPr="00EE6F97">
        <w:rPr>
          <w:rFonts w:ascii="Arial" w:hAnsi="Arial" w:cs="Arial"/>
        </w:rPr>
        <w:t xml:space="preserve"> de Caixa Acumulado e Indicadores de Viabilidade</w:t>
      </w:r>
    </w:p>
    <w:p w14:paraId="0004823A" w14:textId="77777777" w:rsidR="006D2F60" w:rsidRPr="00EE6F97" w:rsidRDefault="00000000">
      <w:pPr>
        <w:spacing w:before="240" w:after="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noProof/>
        </w:rPr>
        <w:drawing>
          <wp:inline distT="0" distB="0" distL="0" distR="0" wp14:anchorId="2311C21F" wp14:editId="7B50F5A7">
            <wp:extent cx="3810000" cy="3524250"/>
            <wp:effectExtent l="0" t="0" r="0" b="0"/>
            <wp:docPr id="350350337" name="Imagem 350350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AD62" w14:textId="141B486C" w:rsidR="006D2F60" w:rsidRPr="00EE6F97" w:rsidRDefault="00000000">
      <w:pPr>
        <w:spacing w:before="60" w:after="360"/>
        <w:jc w:val="center"/>
        <w:rPr>
          <w:rFonts w:ascii="Arial" w:hAnsi="Arial" w:cs="Arial"/>
        </w:rPr>
      </w:pPr>
      <w:r w:rsidRPr="00EE6F97">
        <w:rPr>
          <w:rFonts w:ascii="Arial" w:hAnsi="Arial" w:cs="Arial"/>
          <w:sz w:val="20"/>
          <w:szCs w:val="20"/>
        </w:rPr>
        <w:t>Figura 12 — Fluxo de caixa acumulado, indicadores financeiros e análise de viabilidade</w:t>
      </w:r>
    </w:p>
    <w:p w14:paraId="767C58EC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>O gráfico de fluxo de caixa acumulado ilustra com clareza a trajetória financeira do negócio ao longo dos três anos. O caixa começa negativo ainda no primeiro trimestre do Ano 1, aprofunda a queima até atingir o ponto mais crítico de aproximadamente R$ 35.000 negativos, e a partir daí inicia uma recuperação acelerada impulsionada pelo crescimento das receitas recorrentes. A curva cruza o eixo zero no segundo semestre do Ano 2 e encerra o Ano 3 em aproximadamente R$ 432.000 acumulados positivos, evidenciando a sustentabilidade do modelo.</w:t>
      </w:r>
    </w:p>
    <w:p w14:paraId="1B6C5903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269F848F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>Os indicadores consolidados confirmam a viabilidade do negócio:</w:t>
      </w:r>
    </w:p>
    <w:p w14:paraId="50AD2BD4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1E77419A" w14:textId="77777777" w:rsidR="006D2F60" w:rsidRPr="00EE6F97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Necessidade de Capital: R$ 35.132,81 — valor máximo de aporte necessário para cobrir o período de queima de caixa antes do </w:t>
      </w:r>
      <w:proofErr w:type="spellStart"/>
      <w:r w:rsidRPr="00EE6F97">
        <w:rPr>
          <w:rFonts w:ascii="Arial" w:hAnsi="Arial" w:cs="Arial"/>
        </w:rPr>
        <w:t>breakeven</w:t>
      </w:r>
      <w:proofErr w:type="spellEnd"/>
      <w:r w:rsidRPr="00EE6F97">
        <w:rPr>
          <w:rFonts w:ascii="Arial" w:hAnsi="Arial" w:cs="Arial"/>
        </w:rPr>
        <w:t>.</w:t>
      </w:r>
    </w:p>
    <w:p w14:paraId="601C85C3" w14:textId="77777777" w:rsidR="006D2F60" w:rsidRPr="00EE6F97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>VPL (Valor Presente Líquido): R$ 532.504,49 — calculado com WACC de 25% ao ano, indicando que o negócio gera valor real acima do custo de capital mesmo considerando o risco da operação.</w:t>
      </w:r>
    </w:p>
    <w:p w14:paraId="41447B5B" w14:textId="77777777" w:rsidR="006D2F60" w:rsidRPr="00EE6F97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lastRenderedPageBreak/>
        <w:t>TIR (Taxa Interna de Retorno): 202% ao ano — retorno muito acima da taxa mínima de atratividade, sinalizando que o projeto remunera o capital investido de forma expressiva.</w:t>
      </w:r>
    </w:p>
    <w:p w14:paraId="7B3D3303" w14:textId="77777777" w:rsidR="006D2F60" w:rsidRPr="00EE6F97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E6F97">
        <w:rPr>
          <w:rFonts w:ascii="Arial" w:hAnsi="Arial" w:cs="Arial"/>
        </w:rPr>
        <w:t>Breakeven</w:t>
      </w:r>
      <w:proofErr w:type="spellEnd"/>
      <w:r w:rsidRPr="00EE6F97">
        <w:rPr>
          <w:rFonts w:ascii="Arial" w:hAnsi="Arial" w:cs="Arial"/>
        </w:rPr>
        <w:t>: mês 12 — o negócio cobre todos os seus custos operacionais ao final do primeiro ano de operação.</w:t>
      </w:r>
    </w:p>
    <w:p w14:paraId="75DAFBF0" w14:textId="77777777" w:rsidR="006D2F60" w:rsidRPr="00EE6F97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E6F97">
        <w:rPr>
          <w:rFonts w:ascii="Arial" w:hAnsi="Arial" w:cs="Arial"/>
        </w:rPr>
        <w:t>Payback</w:t>
      </w:r>
      <w:proofErr w:type="spellEnd"/>
      <w:r w:rsidRPr="00EE6F97">
        <w:rPr>
          <w:rFonts w:ascii="Arial" w:hAnsi="Arial" w:cs="Arial"/>
        </w:rPr>
        <w:t>: mês 21 — o investimento inicial é recuperado integralmente no nono mês do Ano 2.</w:t>
      </w:r>
    </w:p>
    <w:p w14:paraId="6D001E25" w14:textId="77777777" w:rsidR="006D2F60" w:rsidRPr="00EE6F97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>Margem Operacional: 97% — reflexo direto da natureza digital do produto, com custos variáveis muito baixos por usuário adicional.</w:t>
      </w:r>
    </w:p>
    <w:p w14:paraId="38916A4D" w14:textId="77777777" w:rsidR="006D2F60" w:rsidRPr="00EE6F97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>Margem Líquida: 20% — após impostos e distribuição de dividendos, representa lucratividade consistente para um negócio em fase inicial.</w:t>
      </w:r>
    </w:p>
    <w:p w14:paraId="3DA7E55D" w14:textId="77777777" w:rsidR="006D2F60" w:rsidRPr="00EE6F97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>Lucratividade média (3 anos): 47% — percentual que representa o lucro líquido em relação ao faturamento total projetado.</w:t>
      </w:r>
    </w:p>
    <w:p w14:paraId="6D16EF02" w14:textId="77777777" w:rsidR="006D2F60" w:rsidRPr="00EE6F97" w:rsidRDefault="006D2F60">
      <w:pPr>
        <w:spacing w:line="360" w:lineRule="auto"/>
        <w:rPr>
          <w:rFonts w:ascii="Arial" w:hAnsi="Arial" w:cs="Arial"/>
        </w:rPr>
      </w:pPr>
    </w:p>
    <w:p w14:paraId="23DC11D8" w14:textId="77777777" w:rsidR="006D2F60" w:rsidRPr="00EE6F97" w:rsidRDefault="00000000">
      <w:pPr>
        <w:spacing w:line="360" w:lineRule="auto"/>
        <w:ind w:firstLine="709"/>
        <w:jc w:val="both"/>
        <w:rPr>
          <w:rFonts w:ascii="Arial" w:hAnsi="Arial" w:cs="Arial"/>
        </w:rPr>
      </w:pPr>
      <w:r w:rsidRPr="00EE6F97">
        <w:rPr>
          <w:rFonts w:ascii="Arial" w:hAnsi="Arial" w:cs="Arial"/>
        </w:rPr>
        <w:t xml:space="preserve">O conjunto desses indicadores posiciona o </w:t>
      </w:r>
      <w:proofErr w:type="spellStart"/>
      <w:r w:rsidRPr="00EE6F97">
        <w:rPr>
          <w:rFonts w:ascii="Arial" w:hAnsi="Arial" w:cs="Arial"/>
        </w:rPr>
        <w:t>CurriculoFit</w:t>
      </w:r>
      <w:proofErr w:type="spellEnd"/>
      <w:r w:rsidRPr="00EE6F97">
        <w:rPr>
          <w:rFonts w:ascii="Arial" w:hAnsi="Arial" w:cs="Arial"/>
        </w:rPr>
        <w:t xml:space="preserve"> como um negócio digital de alto potencial: baixo investimento inicial, custos marginais reduzidos, crescimento acelerado por receita recorrente e retorno sobre investimento em menos de dois anos.</w:t>
      </w:r>
    </w:p>
    <w:sectPr w:rsidR="006D2F60" w:rsidRPr="00EE6F97">
      <w:footerReference w:type="default" r:id="rId18"/>
      <w:pgSz w:w="11906" w:h="16838"/>
      <w:pgMar w:top="1701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7B8C0" w14:textId="77777777" w:rsidR="006476AD" w:rsidRDefault="006476AD">
      <w:r>
        <w:separator/>
      </w:r>
    </w:p>
  </w:endnote>
  <w:endnote w:type="continuationSeparator" w:id="0">
    <w:p w14:paraId="7E21C850" w14:textId="77777777" w:rsidR="006476AD" w:rsidRDefault="00647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44018" w14:textId="77777777" w:rsidR="006D2F6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EE6F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7515" w14:textId="77777777" w:rsidR="006476AD" w:rsidRDefault="006476AD">
      <w:r>
        <w:separator/>
      </w:r>
    </w:p>
  </w:footnote>
  <w:footnote w:type="continuationSeparator" w:id="0">
    <w:p w14:paraId="60EAF93C" w14:textId="77777777" w:rsidR="006476AD" w:rsidRDefault="00647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12A4D"/>
    <w:multiLevelType w:val="hybridMultilevel"/>
    <w:tmpl w:val="F702D356"/>
    <w:lvl w:ilvl="0" w:tplc="31F84E8A">
      <w:start w:val="1"/>
      <w:numFmt w:val="bullet"/>
      <w:lvlText w:val="●"/>
      <w:lvlJc w:val="left"/>
      <w:pPr>
        <w:ind w:left="720" w:hanging="360"/>
      </w:pPr>
    </w:lvl>
    <w:lvl w:ilvl="1" w:tplc="991E87C8">
      <w:start w:val="1"/>
      <w:numFmt w:val="bullet"/>
      <w:lvlText w:val="○"/>
      <w:lvlJc w:val="left"/>
      <w:pPr>
        <w:ind w:left="1440" w:hanging="360"/>
      </w:pPr>
    </w:lvl>
    <w:lvl w:ilvl="2" w:tplc="873A57C0">
      <w:start w:val="1"/>
      <w:numFmt w:val="bullet"/>
      <w:lvlText w:val="■"/>
      <w:lvlJc w:val="left"/>
      <w:pPr>
        <w:ind w:left="2160" w:hanging="360"/>
      </w:pPr>
    </w:lvl>
    <w:lvl w:ilvl="3" w:tplc="EBDC0E3E">
      <w:start w:val="1"/>
      <w:numFmt w:val="bullet"/>
      <w:lvlText w:val="●"/>
      <w:lvlJc w:val="left"/>
      <w:pPr>
        <w:ind w:left="2880" w:hanging="360"/>
      </w:pPr>
    </w:lvl>
    <w:lvl w:ilvl="4" w:tplc="C88EA478">
      <w:start w:val="1"/>
      <w:numFmt w:val="bullet"/>
      <w:lvlText w:val="○"/>
      <w:lvlJc w:val="left"/>
      <w:pPr>
        <w:ind w:left="3600" w:hanging="360"/>
      </w:pPr>
    </w:lvl>
    <w:lvl w:ilvl="5" w:tplc="0CA43440">
      <w:start w:val="1"/>
      <w:numFmt w:val="bullet"/>
      <w:lvlText w:val="■"/>
      <w:lvlJc w:val="left"/>
      <w:pPr>
        <w:ind w:left="4320" w:hanging="360"/>
      </w:pPr>
    </w:lvl>
    <w:lvl w:ilvl="6" w:tplc="C62E7ECC">
      <w:start w:val="1"/>
      <w:numFmt w:val="bullet"/>
      <w:lvlText w:val="●"/>
      <w:lvlJc w:val="left"/>
      <w:pPr>
        <w:ind w:left="5040" w:hanging="360"/>
      </w:pPr>
    </w:lvl>
    <w:lvl w:ilvl="7" w:tplc="D77C3B2A">
      <w:start w:val="1"/>
      <w:numFmt w:val="bullet"/>
      <w:lvlText w:val="●"/>
      <w:lvlJc w:val="left"/>
      <w:pPr>
        <w:ind w:left="5760" w:hanging="360"/>
      </w:pPr>
    </w:lvl>
    <w:lvl w:ilvl="8" w:tplc="30D258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1E5740"/>
    <w:multiLevelType w:val="hybridMultilevel"/>
    <w:tmpl w:val="E1B45CD6"/>
    <w:lvl w:ilvl="0" w:tplc="F162C296">
      <w:start w:val="1"/>
      <w:numFmt w:val="bullet"/>
      <w:lvlText w:val="—"/>
      <w:lvlJc w:val="left"/>
      <w:pPr>
        <w:ind w:left="709" w:hanging="360"/>
      </w:pPr>
    </w:lvl>
    <w:lvl w:ilvl="1" w:tplc="A9387940">
      <w:numFmt w:val="decimal"/>
      <w:lvlText w:val=""/>
      <w:lvlJc w:val="left"/>
    </w:lvl>
    <w:lvl w:ilvl="2" w:tplc="0A84CFBA">
      <w:numFmt w:val="decimal"/>
      <w:lvlText w:val=""/>
      <w:lvlJc w:val="left"/>
    </w:lvl>
    <w:lvl w:ilvl="3" w:tplc="AA3AE43A">
      <w:numFmt w:val="decimal"/>
      <w:lvlText w:val=""/>
      <w:lvlJc w:val="left"/>
    </w:lvl>
    <w:lvl w:ilvl="4" w:tplc="1D6E72FA">
      <w:numFmt w:val="decimal"/>
      <w:lvlText w:val=""/>
      <w:lvlJc w:val="left"/>
    </w:lvl>
    <w:lvl w:ilvl="5" w:tplc="5164F3BC">
      <w:numFmt w:val="decimal"/>
      <w:lvlText w:val=""/>
      <w:lvlJc w:val="left"/>
    </w:lvl>
    <w:lvl w:ilvl="6" w:tplc="2F10F33A">
      <w:numFmt w:val="decimal"/>
      <w:lvlText w:val=""/>
      <w:lvlJc w:val="left"/>
    </w:lvl>
    <w:lvl w:ilvl="7" w:tplc="863ABDBE">
      <w:numFmt w:val="decimal"/>
      <w:lvlText w:val=""/>
      <w:lvlJc w:val="left"/>
    </w:lvl>
    <w:lvl w:ilvl="8" w:tplc="D55CBCBA">
      <w:numFmt w:val="decimal"/>
      <w:lvlText w:val=""/>
      <w:lvlJc w:val="left"/>
    </w:lvl>
  </w:abstractNum>
  <w:num w:numId="1" w16cid:durableId="1973168756">
    <w:abstractNumId w:val="0"/>
    <w:lvlOverride w:ilvl="0">
      <w:startOverride w:val="1"/>
    </w:lvlOverride>
  </w:num>
  <w:num w:numId="2" w16cid:durableId="11037621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F60"/>
    <w:rsid w:val="006476AD"/>
    <w:rsid w:val="006D2F60"/>
    <w:rsid w:val="00B15256"/>
    <w:rsid w:val="00EE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EC56D"/>
  <w15:docId w15:val="{70F00643-E573-4EC3-81CD-C8DFDEA4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 w:line="360" w:lineRule="auto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360" w:after="240" w:line="360" w:lineRule="auto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spacing w:before="240" w:after="240" w:line="360" w:lineRule="auto"/>
      <w:outlineLvl w:val="2"/>
    </w:pPr>
    <w:rPr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3138</Words>
  <Characters>16951</Characters>
  <Application>Microsoft Office Word</Application>
  <DocSecurity>0</DocSecurity>
  <Lines>141</Lines>
  <Paragraphs>40</Paragraphs>
  <ScaleCrop>false</ScaleCrop>
  <Company/>
  <LinksUpToDate>false</LinksUpToDate>
  <CharactersWithSpaces>20049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Marcio Braga</cp:lastModifiedBy>
  <cp:revision>2</cp:revision>
  <dcterms:created xsi:type="dcterms:W3CDTF">2026-05-25T21:49:00Z</dcterms:created>
  <dcterms:modified xsi:type="dcterms:W3CDTF">2026-05-25T22:15:00Z</dcterms:modified>
</cp:coreProperties>
</file>