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ACE38" w14:textId="77777777" w:rsidR="00A477FF" w:rsidRPr="00B37A31" w:rsidRDefault="00725DE3" w:rsidP="00725DE3">
      <w:pPr>
        <w:rPr>
          <w:rFonts w:ascii="Times New Roman" w:hAnsi="Times New Roman"/>
          <w:b/>
        </w:rPr>
      </w:pPr>
      <w:r w:rsidRPr="00B37A31">
        <w:rPr>
          <w:rFonts w:ascii="Times New Roman" w:hAnsi="Times New Roman"/>
          <w:b/>
        </w:rPr>
        <w:t>CSC 5</w:t>
      </w:r>
      <w:r w:rsidR="00A477FF" w:rsidRPr="00B37A31">
        <w:rPr>
          <w:rFonts w:ascii="Times New Roman" w:hAnsi="Times New Roman"/>
          <w:b/>
        </w:rPr>
        <w:t>45</w:t>
      </w:r>
      <w:r w:rsidRPr="00B37A31">
        <w:rPr>
          <w:rFonts w:ascii="Times New Roman" w:hAnsi="Times New Roman"/>
          <w:b/>
        </w:rPr>
        <w:t>/645</w:t>
      </w:r>
      <w:r w:rsidR="00A477FF" w:rsidRPr="00B37A31">
        <w:rPr>
          <w:rFonts w:ascii="Times New Roman" w:hAnsi="Times New Roman"/>
          <w:b/>
        </w:rPr>
        <w:t xml:space="preserve"> Computer Speech, Music and Images</w:t>
      </w:r>
    </w:p>
    <w:p w14:paraId="29C61588" w14:textId="18A61D92" w:rsidR="00D04931" w:rsidRPr="00B37A31" w:rsidRDefault="00725DE3" w:rsidP="00725DE3">
      <w:pPr>
        <w:rPr>
          <w:rFonts w:ascii="Times New Roman" w:hAnsi="Times New Roman"/>
          <w:b/>
        </w:rPr>
      </w:pPr>
      <w:r w:rsidRPr="00B37A31">
        <w:rPr>
          <w:rFonts w:ascii="Times New Roman" w:hAnsi="Times New Roman"/>
          <w:b/>
        </w:rPr>
        <w:t>Exercise</w:t>
      </w:r>
      <w:r w:rsidR="002937CF" w:rsidRPr="00B37A31">
        <w:rPr>
          <w:rFonts w:ascii="Times New Roman" w:hAnsi="Times New Roman"/>
          <w:b/>
        </w:rPr>
        <w:t xml:space="preserve"> No. </w:t>
      </w:r>
      <w:r w:rsidR="00C25FDC" w:rsidRPr="00B37A31">
        <w:rPr>
          <w:rFonts w:ascii="Times New Roman" w:hAnsi="Times New Roman"/>
          <w:b/>
        </w:rPr>
        <w:t>12</w:t>
      </w:r>
      <w:r w:rsidR="00CD6A9E" w:rsidRPr="00B37A31">
        <w:rPr>
          <w:rFonts w:ascii="Times New Roman" w:hAnsi="Times New Roman"/>
          <w:b/>
        </w:rPr>
        <w:t xml:space="preserve">a, </w:t>
      </w:r>
      <w:r w:rsidR="00B46849" w:rsidRPr="00B37A31">
        <w:rPr>
          <w:rFonts w:ascii="Times New Roman" w:hAnsi="Times New Roman"/>
          <w:b/>
        </w:rPr>
        <w:t>Week 15, due May 2, 2021</w:t>
      </w:r>
    </w:p>
    <w:p w14:paraId="2F34DE6B" w14:textId="77777777" w:rsidR="00A477FF" w:rsidRPr="00B37A31" w:rsidRDefault="00A477FF">
      <w:pPr>
        <w:jc w:val="center"/>
        <w:rPr>
          <w:rFonts w:ascii="Times New Roman" w:hAnsi="Times New Roman"/>
          <w:b/>
        </w:rPr>
      </w:pPr>
    </w:p>
    <w:p w14:paraId="1A458AD0" w14:textId="77777777" w:rsidR="00A477FF" w:rsidRPr="00B37A31" w:rsidRDefault="00C8377A" w:rsidP="00BF03CA">
      <w:pPr>
        <w:rPr>
          <w:rFonts w:ascii="Times New Roman" w:hAnsi="Times New Roman"/>
          <w:b/>
        </w:rPr>
      </w:pPr>
      <w:r w:rsidRPr="00B37A31">
        <w:rPr>
          <w:rFonts w:ascii="Times New Roman" w:hAnsi="Times New Roman"/>
          <w:b/>
        </w:rPr>
        <w:t>Global</w:t>
      </w:r>
      <w:r w:rsidR="006C2193" w:rsidRPr="00B37A31">
        <w:rPr>
          <w:rFonts w:ascii="Times New Roman" w:hAnsi="Times New Roman"/>
          <w:b/>
        </w:rPr>
        <w:t xml:space="preserve"> thresholding</w:t>
      </w:r>
    </w:p>
    <w:p w14:paraId="78EAFC2A" w14:textId="77777777" w:rsidR="00371183" w:rsidRPr="00B37A31" w:rsidRDefault="00371183" w:rsidP="00BF03CA">
      <w:pPr>
        <w:rPr>
          <w:rFonts w:ascii="Times New Roman" w:hAnsi="Times New Roman"/>
          <w:b/>
        </w:rPr>
      </w:pPr>
      <w:r w:rsidRPr="00B37A31">
        <w:rPr>
          <w:rFonts w:ascii="Times New Roman" w:hAnsi="Times New Roman"/>
          <w:b/>
        </w:rPr>
        <w:t>Goals</w:t>
      </w:r>
    </w:p>
    <w:p w14:paraId="69D8D6B5" w14:textId="77777777" w:rsidR="00371183" w:rsidRPr="00B37A31" w:rsidRDefault="006C2193" w:rsidP="00A863FB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/>
        </w:rPr>
      </w:pPr>
      <w:r w:rsidRPr="00B37A31">
        <w:rPr>
          <w:rFonts w:ascii="Times New Roman" w:hAnsi="Times New Roman"/>
        </w:rPr>
        <w:t>Convert images to binary by thresholding</w:t>
      </w:r>
    </w:p>
    <w:p w14:paraId="3EB1DCE8" w14:textId="77777777" w:rsidR="00371183" w:rsidRPr="00B37A31" w:rsidRDefault="006C2193" w:rsidP="00A863FB">
      <w:pPr>
        <w:pStyle w:val="ListParagraph"/>
        <w:numPr>
          <w:ilvl w:val="0"/>
          <w:numId w:val="1"/>
        </w:numPr>
        <w:ind w:left="360" w:hanging="270"/>
        <w:rPr>
          <w:rFonts w:ascii="Times New Roman" w:hAnsi="Times New Roman"/>
        </w:rPr>
      </w:pPr>
      <w:r w:rsidRPr="00B37A31">
        <w:rPr>
          <w:rFonts w:ascii="Times New Roman" w:hAnsi="Times New Roman"/>
        </w:rPr>
        <w:t>Experiment with various thresholding algorithms</w:t>
      </w:r>
    </w:p>
    <w:p w14:paraId="4874937C" w14:textId="77777777" w:rsidR="00371183" w:rsidRPr="00B37A31" w:rsidRDefault="00371183" w:rsidP="00371183">
      <w:pPr>
        <w:rPr>
          <w:rFonts w:ascii="Times New Roman" w:hAnsi="Times New Roman"/>
        </w:rPr>
      </w:pPr>
    </w:p>
    <w:p w14:paraId="3B4AE8C5" w14:textId="77777777" w:rsidR="00371183" w:rsidRPr="00B37A31" w:rsidRDefault="00371183" w:rsidP="00371183">
      <w:pPr>
        <w:rPr>
          <w:rFonts w:ascii="Times New Roman" w:hAnsi="Times New Roman"/>
          <w:b/>
        </w:rPr>
      </w:pPr>
      <w:r w:rsidRPr="00B37A31">
        <w:rPr>
          <w:rFonts w:ascii="Times New Roman" w:hAnsi="Times New Roman"/>
          <w:b/>
        </w:rPr>
        <w:t>Procedure</w:t>
      </w:r>
    </w:p>
    <w:p w14:paraId="43D0968C" w14:textId="3A6E4874" w:rsidR="00C91751" w:rsidRPr="00B37A31" w:rsidRDefault="00725DE3" w:rsidP="006C2193">
      <w:pPr>
        <w:tabs>
          <w:tab w:val="left" w:pos="280"/>
          <w:tab w:val="left" w:pos="560"/>
        </w:tabs>
        <w:rPr>
          <w:rFonts w:ascii="Times New Roman" w:hAnsi="Times New Roman"/>
        </w:rPr>
      </w:pPr>
      <w:r w:rsidRPr="00B37A31">
        <w:rPr>
          <w:rFonts w:ascii="Times New Roman" w:hAnsi="Times New Roman"/>
        </w:rPr>
        <w:t>Write a Processing pro</w:t>
      </w:r>
      <w:r w:rsidR="00A73EA6" w:rsidRPr="00B37A31">
        <w:rPr>
          <w:rFonts w:ascii="Times New Roman" w:hAnsi="Times New Roman"/>
        </w:rPr>
        <w:t xml:space="preserve">gram to </w:t>
      </w:r>
      <w:r w:rsidR="006C2193" w:rsidRPr="00B37A31">
        <w:rPr>
          <w:rFonts w:ascii="Times New Roman" w:hAnsi="Times New Roman"/>
        </w:rPr>
        <w:t>convert images to binary (black and white). The goal is to isolate items of interest (foreground) from the r</w:t>
      </w:r>
      <w:r w:rsidR="00031AD6" w:rsidRPr="00B37A31">
        <w:rPr>
          <w:rFonts w:ascii="Times New Roman" w:hAnsi="Times New Roman"/>
        </w:rPr>
        <w:t>est of the image (background). Set the foreground to white and the background to black</w:t>
      </w:r>
      <w:r w:rsidR="006C2193" w:rsidRPr="00B37A31">
        <w:rPr>
          <w:rFonts w:ascii="Times New Roman" w:hAnsi="Times New Roman"/>
        </w:rPr>
        <w:t xml:space="preserve"> (</w:t>
      </w:r>
      <w:r w:rsidR="00A9696B" w:rsidRPr="00B37A31">
        <w:rPr>
          <w:rFonts w:ascii="Times New Roman" w:hAnsi="Times New Roman"/>
        </w:rPr>
        <w:t>some computer vision systems reverse this, with</w:t>
      </w:r>
      <w:r w:rsidR="00031AD6" w:rsidRPr="00B37A31">
        <w:rPr>
          <w:rFonts w:ascii="Times New Roman" w:hAnsi="Times New Roman"/>
        </w:rPr>
        <w:t xml:space="preserve"> black foreground against a white background</w:t>
      </w:r>
      <w:r w:rsidR="006C2193" w:rsidRPr="00B37A31">
        <w:rPr>
          <w:rFonts w:ascii="Times New Roman" w:hAnsi="Times New Roman"/>
        </w:rPr>
        <w:t>).</w:t>
      </w:r>
    </w:p>
    <w:p w14:paraId="342C4F8D" w14:textId="77777777" w:rsidR="006C2193" w:rsidRPr="00B37A31" w:rsidRDefault="006C2193" w:rsidP="006C2193">
      <w:pPr>
        <w:tabs>
          <w:tab w:val="left" w:pos="280"/>
          <w:tab w:val="left" w:pos="560"/>
        </w:tabs>
        <w:rPr>
          <w:rFonts w:ascii="Times New Roman" w:hAnsi="Times New Roman"/>
        </w:rPr>
      </w:pPr>
    </w:p>
    <w:p w14:paraId="22F4B422" w14:textId="77777777" w:rsidR="006C2193" w:rsidRPr="00B37A31" w:rsidRDefault="006C2193" w:rsidP="006C2193">
      <w:pPr>
        <w:tabs>
          <w:tab w:val="left" w:pos="280"/>
          <w:tab w:val="left" w:pos="560"/>
        </w:tabs>
        <w:rPr>
          <w:rFonts w:ascii="Times New Roman" w:hAnsi="Times New Roman"/>
        </w:rPr>
      </w:pPr>
      <w:r w:rsidRPr="00B37A31">
        <w:rPr>
          <w:rFonts w:ascii="Times New Roman" w:hAnsi="Times New Roman"/>
        </w:rPr>
        <w:t>You may begin by using the Processing filter’</w:t>
      </w:r>
      <w:r w:rsidR="0031135C" w:rsidRPr="00B37A31">
        <w:rPr>
          <w:rFonts w:ascii="Times New Roman" w:hAnsi="Times New Roman"/>
        </w:rPr>
        <w:t>s THRESHOLD mode</w:t>
      </w:r>
      <w:r w:rsidRPr="00B37A31">
        <w:rPr>
          <w:rFonts w:ascii="Times New Roman" w:hAnsi="Times New Roman"/>
        </w:rPr>
        <w:t xml:space="preserve">. In that method, the threshold is a </w:t>
      </w:r>
      <w:proofErr w:type="gramStart"/>
      <w:r w:rsidRPr="00B37A31">
        <w:rPr>
          <w:rFonts w:ascii="Times New Roman" w:hAnsi="Times New Roman"/>
        </w:rPr>
        <w:t>floating point</w:t>
      </w:r>
      <w:proofErr w:type="gramEnd"/>
      <w:r w:rsidRPr="00B37A31">
        <w:rPr>
          <w:rFonts w:ascii="Times New Roman" w:hAnsi="Times New Roman"/>
        </w:rPr>
        <w:t xml:space="preserve"> value between 0 and 1. However, you will probably find that you need more control than the filter method gives you and so you will want to write your own thresholding function.</w:t>
      </w:r>
    </w:p>
    <w:p w14:paraId="20AF4303" w14:textId="77777777" w:rsidR="006E45D1" w:rsidRPr="00B37A31" w:rsidRDefault="006E45D1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</w:p>
    <w:p w14:paraId="7EAA8894" w14:textId="2F9FCE9B" w:rsidR="00EB202C" w:rsidRPr="00B37A31" w:rsidRDefault="00EB202C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  <w:r w:rsidRPr="00B37A31">
        <w:rPr>
          <w:rFonts w:ascii="Times New Roman" w:hAnsi="Times New Roman"/>
        </w:rPr>
        <w:t>Sk</w:t>
      </w:r>
      <w:r w:rsidR="006C2193" w:rsidRPr="00B37A31">
        <w:rPr>
          <w:rFonts w:ascii="Times New Roman" w:hAnsi="Times New Roman"/>
        </w:rPr>
        <w:t>e</w:t>
      </w:r>
      <w:r w:rsidR="00A40C92" w:rsidRPr="00B37A31">
        <w:rPr>
          <w:rFonts w:ascii="Times New Roman" w:hAnsi="Times New Roman"/>
        </w:rPr>
        <w:t xml:space="preserve">leton code </w:t>
      </w:r>
      <w:r w:rsidRPr="00B37A31">
        <w:rPr>
          <w:rFonts w:ascii="Times New Roman" w:hAnsi="Times New Roman"/>
        </w:rPr>
        <w:t xml:space="preserve">is provided in the </w:t>
      </w:r>
      <w:r w:rsidR="00FC03D0" w:rsidRPr="00B37A31">
        <w:rPr>
          <w:rFonts w:ascii="Times New Roman" w:hAnsi="Times New Roman"/>
        </w:rPr>
        <w:t>Blackboard download</w:t>
      </w:r>
      <w:r w:rsidR="00F85445" w:rsidRPr="00B37A31">
        <w:rPr>
          <w:rFonts w:ascii="Times New Roman" w:hAnsi="Times New Roman"/>
        </w:rPr>
        <w:t xml:space="preserve">. This code is primarily for histogram display; an image histogram can often give you a good idea of which values to try for thresholding. </w:t>
      </w:r>
      <w:r w:rsidR="002B1C59" w:rsidRPr="00B37A31">
        <w:rPr>
          <w:rFonts w:ascii="Times New Roman" w:hAnsi="Times New Roman"/>
        </w:rPr>
        <w:t>Most of t</w:t>
      </w:r>
      <w:r w:rsidR="00F85445" w:rsidRPr="00B37A31">
        <w:rPr>
          <w:rFonts w:ascii="Times New Roman" w:hAnsi="Times New Roman"/>
        </w:rPr>
        <w:t>he</w:t>
      </w:r>
      <w:r w:rsidR="00CE797B" w:rsidRPr="00B37A31">
        <w:rPr>
          <w:rFonts w:ascii="Times New Roman" w:hAnsi="Times New Roman"/>
        </w:rPr>
        <w:t xml:space="preserve"> image</w:t>
      </w:r>
      <w:r w:rsidR="00F85445" w:rsidRPr="00B37A31">
        <w:rPr>
          <w:rFonts w:ascii="Times New Roman" w:hAnsi="Times New Roman"/>
        </w:rPr>
        <w:t>s</w:t>
      </w:r>
      <w:r w:rsidRPr="00B37A31">
        <w:rPr>
          <w:rFonts w:ascii="Times New Roman" w:hAnsi="Times New Roman"/>
        </w:rPr>
        <w:t xml:space="preserve"> in the data</w:t>
      </w:r>
      <w:r w:rsidR="00F85445" w:rsidRPr="00B37A31">
        <w:rPr>
          <w:rFonts w:ascii="Times New Roman" w:hAnsi="Times New Roman"/>
        </w:rPr>
        <w:t xml:space="preserve"> folder are “green screen” images intended for chroma</w:t>
      </w:r>
      <w:r w:rsidR="000F3B96" w:rsidRPr="00B37A31">
        <w:rPr>
          <w:rFonts w:ascii="Times New Roman" w:hAnsi="Times New Roman"/>
        </w:rPr>
        <w:t xml:space="preserve"> </w:t>
      </w:r>
      <w:r w:rsidR="00F85445" w:rsidRPr="00B37A31">
        <w:rPr>
          <w:rFonts w:ascii="Times New Roman" w:hAnsi="Times New Roman"/>
        </w:rPr>
        <w:t>key applications</w:t>
      </w:r>
      <w:r w:rsidRPr="00B37A31">
        <w:rPr>
          <w:rFonts w:ascii="Times New Roman" w:hAnsi="Times New Roman"/>
        </w:rPr>
        <w:t>.</w:t>
      </w:r>
      <w:r w:rsidR="00F85445" w:rsidRPr="00B37A31">
        <w:rPr>
          <w:rFonts w:ascii="Times New Roman" w:hAnsi="Times New Roman"/>
        </w:rPr>
        <w:t xml:space="preserve"> The skeleton code converts the input image to grayscale before thresholding. These images present some </w:t>
      </w:r>
      <w:proofErr w:type="gramStart"/>
      <w:r w:rsidR="00F85445" w:rsidRPr="00B37A31">
        <w:rPr>
          <w:rFonts w:ascii="Times New Roman" w:hAnsi="Times New Roman"/>
        </w:rPr>
        <w:t>challenges</w:t>
      </w:r>
      <w:proofErr w:type="gramEnd"/>
      <w:r w:rsidR="00F85445" w:rsidRPr="00B37A31">
        <w:rPr>
          <w:rFonts w:ascii="Times New Roman" w:hAnsi="Times New Roman"/>
        </w:rPr>
        <w:t xml:space="preserve"> but you are wel</w:t>
      </w:r>
      <w:r w:rsidR="00B002C1" w:rsidRPr="00B37A31">
        <w:rPr>
          <w:rFonts w:ascii="Times New Roman" w:hAnsi="Times New Roman"/>
        </w:rPr>
        <w:t xml:space="preserve">come to try more difficult ones; in particular, you should try </w:t>
      </w:r>
      <w:r w:rsidR="00B002C1" w:rsidRPr="00B37A31">
        <w:rPr>
          <w:rFonts w:ascii="Times New Roman" w:hAnsi="Times New Roman"/>
          <w:i/>
        </w:rPr>
        <w:t>drakearmadaletter.jpg.</w:t>
      </w:r>
    </w:p>
    <w:p w14:paraId="6F468256" w14:textId="77777777" w:rsidR="00BF5975" w:rsidRPr="00B37A31" w:rsidRDefault="00BF5975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</w:p>
    <w:p w14:paraId="7F02FEB8" w14:textId="77777777" w:rsidR="00A959E4" w:rsidRPr="00B37A31" w:rsidRDefault="008070EF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  <w:r w:rsidRPr="00B37A31">
        <w:rPr>
          <w:rFonts w:ascii="Times New Roman" w:hAnsi="Times New Roman"/>
        </w:rPr>
        <w:t>Compare</w:t>
      </w:r>
      <w:r w:rsidR="00F85445" w:rsidRPr="00B37A31">
        <w:rPr>
          <w:rFonts w:ascii="Times New Roman" w:hAnsi="Times New Roman"/>
        </w:rPr>
        <w:t xml:space="preserve"> the following thresholding methods:</w:t>
      </w:r>
    </w:p>
    <w:p w14:paraId="30F2E530" w14:textId="77777777" w:rsidR="00F85445" w:rsidRPr="00B37A31" w:rsidRDefault="00607D03" w:rsidP="00A863FB">
      <w:pPr>
        <w:tabs>
          <w:tab w:val="left" w:pos="360"/>
          <w:tab w:val="left" w:pos="560"/>
        </w:tabs>
        <w:rPr>
          <w:rFonts w:ascii="Times New Roman" w:hAnsi="Times New Roman"/>
        </w:rPr>
      </w:pPr>
      <w:r w:rsidRPr="00B37A31">
        <w:rPr>
          <w:rFonts w:ascii="Times New Roman" w:hAnsi="Times New Roman"/>
        </w:rPr>
        <w:t>1. Set the threshold to</w:t>
      </w:r>
      <w:r w:rsidR="00F85445" w:rsidRPr="00B37A31">
        <w:rPr>
          <w:rFonts w:ascii="Times New Roman" w:hAnsi="Times New Roman"/>
        </w:rPr>
        <w:t xml:space="preserve"> the average pixel value</w:t>
      </w:r>
    </w:p>
    <w:p w14:paraId="714F1E27" w14:textId="77777777" w:rsidR="00F85445" w:rsidRPr="00B37A31" w:rsidRDefault="00607D03" w:rsidP="00A863FB">
      <w:pPr>
        <w:tabs>
          <w:tab w:val="left" w:pos="360"/>
          <w:tab w:val="left" w:pos="560"/>
        </w:tabs>
        <w:rPr>
          <w:rFonts w:ascii="Times New Roman" w:hAnsi="Times New Roman"/>
        </w:rPr>
      </w:pPr>
      <w:r w:rsidRPr="00B37A31">
        <w:rPr>
          <w:rFonts w:ascii="Times New Roman" w:hAnsi="Times New Roman"/>
        </w:rPr>
        <w:t>2. Set the threshold to</w:t>
      </w:r>
      <w:r w:rsidR="00F85445" w:rsidRPr="00B37A31">
        <w:rPr>
          <w:rFonts w:ascii="Times New Roman" w:hAnsi="Times New Roman"/>
        </w:rPr>
        <w:t xml:space="preserve"> the median pixel value</w:t>
      </w:r>
    </w:p>
    <w:p w14:paraId="0344B575" w14:textId="77777777" w:rsidR="00607D03" w:rsidRPr="00B37A31" w:rsidRDefault="00607D03" w:rsidP="00A863FB">
      <w:pPr>
        <w:tabs>
          <w:tab w:val="left" w:pos="360"/>
          <w:tab w:val="left" w:pos="560"/>
        </w:tabs>
        <w:rPr>
          <w:rFonts w:ascii="Times New Roman" w:hAnsi="Times New Roman"/>
        </w:rPr>
      </w:pPr>
      <w:r w:rsidRPr="00B37A31">
        <w:rPr>
          <w:rFonts w:ascii="Times New Roman" w:hAnsi="Times New Roman"/>
        </w:rPr>
        <w:t>3. Calculate</w:t>
      </w:r>
      <w:r w:rsidR="00F85445" w:rsidRPr="00B37A31">
        <w:rPr>
          <w:rFonts w:ascii="Times New Roman" w:hAnsi="Times New Roman"/>
        </w:rPr>
        <w:t xml:space="preserve"> the threshold </w:t>
      </w:r>
      <w:r w:rsidRPr="00B37A31">
        <w:rPr>
          <w:rFonts w:ascii="Times New Roman" w:hAnsi="Times New Roman"/>
        </w:rPr>
        <w:t xml:space="preserve">using the </w:t>
      </w:r>
      <w:proofErr w:type="spellStart"/>
      <w:r w:rsidRPr="00B37A31">
        <w:rPr>
          <w:rFonts w:ascii="Times New Roman" w:hAnsi="Times New Roman"/>
        </w:rPr>
        <w:t>Ridler-Calvard</w:t>
      </w:r>
      <w:proofErr w:type="spellEnd"/>
      <w:r w:rsidRPr="00B37A31">
        <w:rPr>
          <w:rFonts w:ascii="Times New Roman" w:hAnsi="Times New Roman"/>
        </w:rPr>
        <w:t xml:space="preserve"> algorithm (given below)</w:t>
      </w:r>
    </w:p>
    <w:p w14:paraId="7DF20392" w14:textId="4A1A7F4D" w:rsidR="00607D03" w:rsidRPr="00B37A31" w:rsidRDefault="00024BED" w:rsidP="00A863FB">
      <w:pPr>
        <w:tabs>
          <w:tab w:val="left" w:pos="360"/>
          <w:tab w:val="left" w:pos="560"/>
        </w:tabs>
        <w:rPr>
          <w:rFonts w:ascii="Times New Roman" w:hAnsi="Times New Roman"/>
        </w:rPr>
      </w:pPr>
      <w:r w:rsidRPr="00B37A31">
        <w:rPr>
          <w:rFonts w:ascii="Times New Roman" w:hAnsi="Times New Roman"/>
        </w:rPr>
        <w:t>4</w:t>
      </w:r>
      <w:r w:rsidR="008070EF" w:rsidRPr="00B37A31">
        <w:rPr>
          <w:rFonts w:ascii="Times New Roman" w:hAnsi="Times New Roman"/>
        </w:rPr>
        <w:t>. Y</w:t>
      </w:r>
      <w:r w:rsidR="00607D03" w:rsidRPr="00B37A31">
        <w:rPr>
          <w:rFonts w:ascii="Times New Roman" w:hAnsi="Times New Roman"/>
        </w:rPr>
        <w:t xml:space="preserve">ou </w:t>
      </w:r>
      <w:r w:rsidR="008070EF" w:rsidRPr="00B37A31">
        <w:rPr>
          <w:rFonts w:ascii="Times New Roman" w:hAnsi="Times New Roman"/>
        </w:rPr>
        <w:t>could try</w:t>
      </w:r>
      <w:r w:rsidR="00607D03" w:rsidRPr="00B37A31">
        <w:rPr>
          <w:rFonts w:ascii="Times New Roman" w:hAnsi="Times New Roman"/>
        </w:rPr>
        <w:t xml:space="preserve"> a box threshold for some images</w:t>
      </w:r>
      <w:r w:rsidR="00DE0E39" w:rsidRPr="00B37A31">
        <w:rPr>
          <w:rFonts w:ascii="Times New Roman" w:hAnsi="Times New Roman"/>
        </w:rPr>
        <w:t xml:space="preserve">, in which </w:t>
      </w:r>
      <w:r w:rsidR="00607D03" w:rsidRPr="00B37A31">
        <w:rPr>
          <w:rFonts w:ascii="Times New Roman" w:hAnsi="Times New Roman"/>
        </w:rPr>
        <w:t>the foreground is between two values</w:t>
      </w:r>
    </w:p>
    <w:p w14:paraId="487FEF7A" w14:textId="3F313FFD" w:rsidR="00607D03" w:rsidRDefault="00607D03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</w:p>
    <w:p w14:paraId="5F709DE8" w14:textId="497C28DB" w:rsidR="00B37A31" w:rsidRDefault="00B37A31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Deliverables</w:t>
      </w:r>
    </w:p>
    <w:p w14:paraId="3B382756" w14:textId="039B1A32" w:rsidR="00B37A31" w:rsidRPr="00B37A31" w:rsidRDefault="00B37A31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Submit your </w:t>
      </w:r>
      <w:proofErr w:type="spellStart"/>
      <w:r>
        <w:rPr>
          <w:rFonts w:ascii="Times New Roman" w:hAnsi="Times New Roman"/>
        </w:rPr>
        <w:t>pde</w:t>
      </w:r>
      <w:proofErr w:type="spellEnd"/>
      <w:r>
        <w:rPr>
          <w:rFonts w:ascii="Times New Roman" w:hAnsi="Times New Roman"/>
        </w:rPr>
        <w:t xml:space="preserve"> file on Blackboard by the due date.</w:t>
      </w:r>
    </w:p>
    <w:p w14:paraId="6F12FA67" w14:textId="2EC37E2E" w:rsidR="00607D03" w:rsidRDefault="00607D03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</w:p>
    <w:p w14:paraId="1CCC8274" w14:textId="77777777" w:rsidR="00B34F65" w:rsidRPr="00B37A31" w:rsidRDefault="00B34F65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  <w:bookmarkStart w:id="0" w:name="_GoBack"/>
      <w:bookmarkEnd w:id="0"/>
    </w:p>
    <w:p w14:paraId="461D2E83" w14:textId="77777777" w:rsidR="00607D03" w:rsidRPr="00B37A31" w:rsidRDefault="00607D03" w:rsidP="004E7854">
      <w:pPr>
        <w:tabs>
          <w:tab w:val="left" w:pos="280"/>
          <w:tab w:val="left" w:pos="560"/>
        </w:tabs>
        <w:rPr>
          <w:rFonts w:ascii="Times New Roman" w:hAnsi="Times New Roman"/>
        </w:rPr>
      </w:pPr>
      <w:proofErr w:type="spellStart"/>
      <w:r w:rsidRPr="00B37A31">
        <w:rPr>
          <w:rFonts w:ascii="Times New Roman" w:hAnsi="Times New Roman"/>
        </w:rPr>
        <w:t>Ridler-Calvard</w:t>
      </w:r>
      <w:proofErr w:type="spellEnd"/>
      <w:r w:rsidRPr="00B37A31">
        <w:rPr>
          <w:rFonts w:ascii="Times New Roman" w:hAnsi="Times New Roman"/>
        </w:rPr>
        <w:t xml:space="preserve"> algorithm</w:t>
      </w:r>
      <w:r w:rsidR="005C41D0" w:rsidRPr="00B37A31">
        <w:rPr>
          <w:rFonts w:ascii="Times New Roman" w:hAnsi="Times New Roman"/>
        </w:rPr>
        <w:t xml:space="preserve"> (</w:t>
      </w:r>
      <w:hyperlink r:id="rId7" w:history="1">
        <w:r w:rsidR="005C41D0" w:rsidRPr="00B37A31">
          <w:rPr>
            <w:rStyle w:val="Hyperlink"/>
            <w:rFonts w:ascii="Times New Roman" w:hAnsi="Times New Roman"/>
          </w:rPr>
          <w:t>http://en.wikipedia.org/wiki/Balanced_histogram_thresholding</w:t>
        </w:r>
      </w:hyperlink>
      <w:r w:rsidR="005C41D0" w:rsidRPr="00B37A31">
        <w:rPr>
          <w:rFonts w:ascii="Times New Roman" w:hAnsi="Times New Roman"/>
        </w:rPr>
        <w:t xml:space="preserve">) </w:t>
      </w:r>
    </w:p>
    <w:p w14:paraId="688E4369" w14:textId="77777777" w:rsidR="00607D03" w:rsidRDefault="00607D03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14:paraId="34BCFB98" w14:textId="77777777" w:rsid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Algorithm </w:t>
      </w:r>
      <w:proofErr w:type="spellStart"/>
      <w:proofErr w:type="gramStart"/>
      <w:r>
        <w:rPr>
          <w:rFonts w:ascii="Courier New" w:hAnsi="Courier New" w:cs="Courier New"/>
        </w:rPr>
        <w:t>findThreshold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Image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):</w:t>
      </w:r>
    </w:p>
    <w:p w14:paraId="510CD800" w14:textId="77777777" w:rsid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T0 = 0</w:t>
      </w:r>
    </w:p>
    <w:p w14:paraId="74C75369" w14:textId="77777777" w:rsid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T1 = 128</w:t>
      </w:r>
    </w:p>
    <w:p w14:paraId="1DD7D410" w14:textId="77777777" w:rsid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 T</w:t>
      </w:r>
      <w:proofErr w:type="gramStart"/>
      <w:r>
        <w:rPr>
          <w:rFonts w:ascii="Courier New" w:hAnsi="Courier New" w:cs="Courier New"/>
        </w:rPr>
        <w:t>0 !</w:t>
      </w:r>
      <w:proofErr w:type="gramEnd"/>
      <w:r>
        <w:rPr>
          <w:rFonts w:ascii="Courier New" w:hAnsi="Courier New" w:cs="Courier New"/>
        </w:rPr>
        <w:t>= T1:</w:t>
      </w:r>
    </w:p>
    <w:p w14:paraId="7BEF3975" w14:textId="77777777" w:rsid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T0 = T1</w:t>
      </w:r>
    </w:p>
    <w:p w14:paraId="237C40EE" w14:textId="77777777" w:rsid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M0 = the mean of all samples &lt; T0</w:t>
      </w:r>
    </w:p>
    <w:p w14:paraId="70D3B503" w14:textId="77777777" w:rsid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M1 = the mean of all samples &gt;= T0</w:t>
      </w:r>
    </w:p>
    <w:p w14:paraId="04D42A08" w14:textId="77777777" w:rsid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T1 = (M0+M1)/2</w:t>
      </w:r>
    </w:p>
    <w:p w14:paraId="5A5D24C9" w14:textId="77777777" w:rsid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T0</w:t>
      </w:r>
    </w:p>
    <w:p w14:paraId="42590F7B" w14:textId="77777777" w:rsidR="00607D03" w:rsidRPr="00607D03" w:rsidRDefault="00607D03" w:rsidP="004E7854">
      <w:pPr>
        <w:tabs>
          <w:tab w:val="left" w:pos="280"/>
          <w:tab w:val="left" w:pos="560"/>
        </w:tabs>
        <w:rPr>
          <w:rFonts w:ascii="Courier New" w:hAnsi="Courier New" w:cs="Courier New"/>
        </w:rPr>
      </w:pPr>
    </w:p>
    <w:sectPr w:rsidR="00607D03" w:rsidRPr="00607D03" w:rsidSect="00C03BD4">
      <w:headerReference w:type="default" r:id="rId8"/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A1C4F" w14:textId="77777777" w:rsidR="00F76DC5" w:rsidRDefault="00F76DC5">
      <w:r>
        <w:separator/>
      </w:r>
    </w:p>
  </w:endnote>
  <w:endnote w:type="continuationSeparator" w:id="0">
    <w:p w14:paraId="1984DEE0" w14:textId="77777777" w:rsidR="00F76DC5" w:rsidRDefault="00F7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87D80" w14:textId="77777777" w:rsidR="00F76DC5" w:rsidRDefault="00F76DC5">
      <w:r>
        <w:separator/>
      </w:r>
    </w:p>
  </w:footnote>
  <w:footnote w:type="continuationSeparator" w:id="0">
    <w:p w14:paraId="3C8B083D" w14:textId="77777777" w:rsidR="00F76DC5" w:rsidRDefault="00F76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D30BE" w14:textId="77777777" w:rsidR="000D4968" w:rsidRDefault="000D4968" w:rsidP="000D4968">
    <w:pPr>
      <w:pStyle w:val="Header"/>
      <w:rPr>
        <w:u w:val="single"/>
      </w:rPr>
    </w:pPr>
    <w:r>
      <w:rPr>
        <w:rFonts w:hint="cs"/>
      </w:rPr>
      <w:t>Name</w:t>
    </w:r>
    <w:r>
      <w:rPr>
        <w:rFonts w:hint="cs"/>
        <w:u w:val="single"/>
      </w:rPr>
      <w:tab/>
    </w:r>
  </w:p>
  <w:p w14:paraId="5D039049" w14:textId="77777777" w:rsidR="000D4968" w:rsidRDefault="000D4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7FF"/>
    <w:rsid w:val="00024BED"/>
    <w:rsid w:val="00031AD6"/>
    <w:rsid w:val="000C2710"/>
    <w:rsid w:val="000D4968"/>
    <w:rsid w:val="000D5A86"/>
    <w:rsid w:val="000F3B96"/>
    <w:rsid w:val="001010DB"/>
    <w:rsid w:val="001302BD"/>
    <w:rsid w:val="001335E5"/>
    <w:rsid w:val="001657B1"/>
    <w:rsid w:val="00171988"/>
    <w:rsid w:val="00191C4E"/>
    <w:rsid w:val="001B2AF6"/>
    <w:rsid w:val="001C5497"/>
    <w:rsid w:val="001C62AF"/>
    <w:rsid w:val="001F6D96"/>
    <w:rsid w:val="00205ADF"/>
    <w:rsid w:val="0020648A"/>
    <w:rsid w:val="002165C9"/>
    <w:rsid w:val="00217082"/>
    <w:rsid w:val="00231F44"/>
    <w:rsid w:val="002937CF"/>
    <w:rsid w:val="002B1C59"/>
    <w:rsid w:val="002C15D5"/>
    <w:rsid w:val="00307096"/>
    <w:rsid w:val="0031135C"/>
    <w:rsid w:val="00313901"/>
    <w:rsid w:val="00355CE8"/>
    <w:rsid w:val="00371183"/>
    <w:rsid w:val="00387B9D"/>
    <w:rsid w:val="00387D05"/>
    <w:rsid w:val="003D2907"/>
    <w:rsid w:val="0043664D"/>
    <w:rsid w:val="004372DB"/>
    <w:rsid w:val="004459C8"/>
    <w:rsid w:val="00451CB0"/>
    <w:rsid w:val="0046130D"/>
    <w:rsid w:val="00461EE4"/>
    <w:rsid w:val="0047546A"/>
    <w:rsid w:val="004B7F76"/>
    <w:rsid w:val="004C0EE8"/>
    <w:rsid w:val="004D1160"/>
    <w:rsid w:val="004E7854"/>
    <w:rsid w:val="00545486"/>
    <w:rsid w:val="00551A54"/>
    <w:rsid w:val="00551DEE"/>
    <w:rsid w:val="00557E0D"/>
    <w:rsid w:val="005C41D0"/>
    <w:rsid w:val="00607D03"/>
    <w:rsid w:val="00660BD4"/>
    <w:rsid w:val="00680A86"/>
    <w:rsid w:val="006B32B3"/>
    <w:rsid w:val="006B658E"/>
    <w:rsid w:val="006B6597"/>
    <w:rsid w:val="006C06B3"/>
    <w:rsid w:val="006C2193"/>
    <w:rsid w:val="006E45D1"/>
    <w:rsid w:val="006F1AE0"/>
    <w:rsid w:val="007117D5"/>
    <w:rsid w:val="00725DE3"/>
    <w:rsid w:val="0073134C"/>
    <w:rsid w:val="00740698"/>
    <w:rsid w:val="00772B37"/>
    <w:rsid w:val="00776421"/>
    <w:rsid w:val="00784C25"/>
    <w:rsid w:val="007A199B"/>
    <w:rsid w:val="007C2B0F"/>
    <w:rsid w:val="007F6214"/>
    <w:rsid w:val="008070EF"/>
    <w:rsid w:val="00821512"/>
    <w:rsid w:val="00833D19"/>
    <w:rsid w:val="00896ED6"/>
    <w:rsid w:val="008A7356"/>
    <w:rsid w:val="008D1BE4"/>
    <w:rsid w:val="008D4A2D"/>
    <w:rsid w:val="00903C0F"/>
    <w:rsid w:val="00916A15"/>
    <w:rsid w:val="00934FE7"/>
    <w:rsid w:val="00973CEB"/>
    <w:rsid w:val="00A32366"/>
    <w:rsid w:val="00A40C92"/>
    <w:rsid w:val="00A477FF"/>
    <w:rsid w:val="00A73EA6"/>
    <w:rsid w:val="00A863FB"/>
    <w:rsid w:val="00A959E4"/>
    <w:rsid w:val="00A9696B"/>
    <w:rsid w:val="00A978C0"/>
    <w:rsid w:val="00AA3BD3"/>
    <w:rsid w:val="00B002C1"/>
    <w:rsid w:val="00B26DC5"/>
    <w:rsid w:val="00B27044"/>
    <w:rsid w:val="00B34F65"/>
    <w:rsid w:val="00B37A31"/>
    <w:rsid w:val="00B46849"/>
    <w:rsid w:val="00B53FC1"/>
    <w:rsid w:val="00BB7714"/>
    <w:rsid w:val="00BC48DC"/>
    <w:rsid w:val="00BF03CA"/>
    <w:rsid w:val="00BF5975"/>
    <w:rsid w:val="00C03BD4"/>
    <w:rsid w:val="00C25FDC"/>
    <w:rsid w:val="00C63F63"/>
    <w:rsid w:val="00C8377A"/>
    <w:rsid w:val="00C91751"/>
    <w:rsid w:val="00CA18E7"/>
    <w:rsid w:val="00CD6A9E"/>
    <w:rsid w:val="00CE797B"/>
    <w:rsid w:val="00D0163F"/>
    <w:rsid w:val="00D04931"/>
    <w:rsid w:val="00D04F1C"/>
    <w:rsid w:val="00D24187"/>
    <w:rsid w:val="00D50C62"/>
    <w:rsid w:val="00D53DD2"/>
    <w:rsid w:val="00D70F5B"/>
    <w:rsid w:val="00D75B27"/>
    <w:rsid w:val="00D96E4B"/>
    <w:rsid w:val="00DA3DE6"/>
    <w:rsid w:val="00DB09B8"/>
    <w:rsid w:val="00DB19CF"/>
    <w:rsid w:val="00DE0E39"/>
    <w:rsid w:val="00DF2C6F"/>
    <w:rsid w:val="00E02866"/>
    <w:rsid w:val="00E25FD7"/>
    <w:rsid w:val="00E4262C"/>
    <w:rsid w:val="00E95BFC"/>
    <w:rsid w:val="00EB0071"/>
    <w:rsid w:val="00EB202C"/>
    <w:rsid w:val="00EB4460"/>
    <w:rsid w:val="00EB458F"/>
    <w:rsid w:val="00EC7466"/>
    <w:rsid w:val="00F60286"/>
    <w:rsid w:val="00F6284C"/>
    <w:rsid w:val="00F76DC5"/>
    <w:rsid w:val="00F81071"/>
    <w:rsid w:val="00F83FF8"/>
    <w:rsid w:val="00F85445"/>
    <w:rsid w:val="00F90E59"/>
    <w:rsid w:val="00FC03D0"/>
    <w:rsid w:val="00F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B31CC"/>
  <w15:docId w15:val="{01085064-C56E-4074-B4AE-04E337E4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3BD4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03BD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character" w:styleId="Hyperlink">
    <w:name w:val="Hyperlink"/>
    <w:basedOn w:val="DefaultParagraphFont"/>
    <w:rsid w:val="005C41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D4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D4968"/>
    <w:rPr>
      <w:rFonts w:ascii="Bookman" w:hAnsi="Book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7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alanced_histogram_threshol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39</cp:revision>
  <cp:lastPrinted>2009-02-09T17:00:00Z</cp:lastPrinted>
  <dcterms:created xsi:type="dcterms:W3CDTF">2012-03-28T05:59:00Z</dcterms:created>
  <dcterms:modified xsi:type="dcterms:W3CDTF">2021-04-17T06:18:00Z</dcterms:modified>
</cp:coreProperties>
</file>